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B022C" w14:textId="12FEDC92" w:rsidR="00E27A98" w:rsidRPr="003F4E56" w:rsidRDefault="00E27A98" w:rsidP="003F4E56">
      <w:pPr>
        <w:pStyle w:val="Default"/>
        <w:pBdr>
          <w:top w:val="single" w:sz="4" w:space="1" w:color="auto"/>
          <w:left w:val="single" w:sz="4" w:space="4" w:color="auto"/>
          <w:bottom w:val="single" w:sz="4" w:space="1" w:color="auto"/>
          <w:right w:val="single" w:sz="4" w:space="4" w:color="auto"/>
        </w:pBdr>
        <w:shd w:val="clear" w:color="auto" w:fill="003399"/>
        <w:jc w:val="center"/>
        <w:rPr>
          <w:rFonts w:asciiTheme="minorHAnsi" w:hAnsiTheme="minorHAnsi"/>
          <w:b/>
          <w:iCs/>
          <w:color w:val="FFCC00"/>
          <w:szCs w:val="22"/>
          <w:lang w:val="en-GB"/>
        </w:rPr>
      </w:pPr>
      <w:r w:rsidRPr="00D778DE">
        <w:rPr>
          <w:rFonts w:asciiTheme="minorHAnsi" w:hAnsiTheme="minorHAnsi"/>
          <w:b/>
          <w:color w:val="FFCC00"/>
          <w:sz w:val="32"/>
          <w:szCs w:val="22"/>
          <w:lang w:val="en-GB"/>
        </w:rPr>
        <w:t>Accompanying documentation</w:t>
      </w:r>
      <w:r w:rsidRPr="003F4E56">
        <w:rPr>
          <w:rFonts w:asciiTheme="minorHAnsi" w:hAnsiTheme="minorHAnsi"/>
          <w:b/>
          <w:color w:val="FFCC00"/>
          <w:szCs w:val="22"/>
          <w:lang w:val="en-GB"/>
        </w:rPr>
        <w:br/>
      </w:r>
      <w:r w:rsidR="003F4E56" w:rsidRPr="003F4E56">
        <w:rPr>
          <w:rFonts w:asciiTheme="minorHAnsi" w:hAnsiTheme="minorHAnsi"/>
          <w:b/>
          <w:iCs/>
          <w:color w:val="FFCC00"/>
          <w:szCs w:val="22"/>
          <w:lang w:val="en-GB"/>
        </w:rPr>
        <w:t>to the d</w:t>
      </w:r>
      <w:r w:rsidRPr="003F4E56">
        <w:rPr>
          <w:rFonts w:asciiTheme="minorHAnsi" w:hAnsiTheme="minorHAnsi"/>
          <w:b/>
          <w:iCs/>
          <w:color w:val="FFCC00"/>
          <w:szCs w:val="22"/>
          <w:lang w:val="en-GB"/>
        </w:rPr>
        <w:t xml:space="preserve">eclaration of compliance (self-declaration) with the </w:t>
      </w:r>
      <w:r w:rsidR="003F4E56">
        <w:rPr>
          <w:rFonts w:asciiTheme="minorHAnsi" w:hAnsiTheme="minorHAnsi"/>
          <w:b/>
          <w:iCs/>
          <w:color w:val="FFCC00"/>
          <w:szCs w:val="22"/>
          <w:lang w:val="en-GB"/>
        </w:rPr>
        <w:br/>
      </w:r>
      <w:r w:rsidRPr="003F4E56">
        <w:rPr>
          <w:rFonts w:asciiTheme="minorHAnsi" w:hAnsiTheme="minorHAnsi"/>
          <w:b/>
          <w:iCs/>
          <w:color w:val="FFCC00"/>
          <w:szCs w:val="22"/>
          <w:lang w:val="en-GB"/>
        </w:rPr>
        <w:t xml:space="preserve">Delegated Regulation (EU) No. </w:t>
      </w:r>
      <w:r w:rsidR="00FA16A5">
        <w:rPr>
          <w:rFonts w:asciiTheme="minorHAnsi" w:hAnsiTheme="minorHAnsi"/>
          <w:b/>
          <w:iCs/>
          <w:color w:val="FFCC00"/>
          <w:szCs w:val="22"/>
          <w:lang w:val="en-GB"/>
        </w:rPr>
        <w:t>2017</w:t>
      </w:r>
      <w:r w:rsidRPr="003F4E56">
        <w:rPr>
          <w:rFonts w:asciiTheme="minorHAnsi" w:hAnsiTheme="minorHAnsi"/>
          <w:b/>
          <w:iCs/>
          <w:color w:val="FFCC00"/>
          <w:szCs w:val="22"/>
          <w:lang w:val="en-GB"/>
        </w:rPr>
        <w:t>/</w:t>
      </w:r>
      <w:r w:rsidR="00FA16A5">
        <w:rPr>
          <w:rFonts w:asciiTheme="minorHAnsi" w:hAnsiTheme="minorHAnsi"/>
          <w:b/>
          <w:iCs/>
          <w:color w:val="FFCC00"/>
          <w:szCs w:val="22"/>
          <w:lang w:val="en-GB"/>
        </w:rPr>
        <w:t>1926</w:t>
      </w:r>
      <w:r w:rsidRPr="003F4E56">
        <w:rPr>
          <w:rFonts w:asciiTheme="minorHAnsi" w:hAnsiTheme="minorHAnsi"/>
          <w:b/>
          <w:iCs/>
          <w:color w:val="FFCC00"/>
          <w:szCs w:val="22"/>
          <w:lang w:val="en-GB"/>
        </w:rPr>
        <w:t xml:space="preserve"> </w:t>
      </w:r>
    </w:p>
    <w:p w14:paraId="7A1F01C4" w14:textId="203E61C5" w:rsidR="00E27A98" w:rsidRDefault="00E27A98" w:rsidP="00E27A98">
      <w:pPr>
        <w:rPr>
          <w:rStyle w:val="UntertitelZchn"/>
          <w:lang w:val="en-GB"/>
        </w:rPr>
      </w:pPr>
    </w:p>
    <w:p w14:paraId="1293BFE9" w14:textId="0A13063D" w:rsidR="00906ACB" w:rsidRPr="00005D41" w:rsidRDefault="00FB7C83" w:rsidP="00906ACB">
      <w:pPr>
        <w:rPr>
          <w:rStyle w:val="Fett"/>
          <w:rFonts w:asciiTheme="majorHAnsi" w:hAnsiTheme="majorHAnsi" w:cstheme="majorHAnsi"/>
          <w:sz w:val="32"/>
          <w:lang w:val="en-GB"/>
        </w:rPr>
      </w:pPr>
      <w:r>
        <w:rPr>
          <w:rStyle w:val="Fett"/>
          <w:rFonts w:asciiTheme="majorHAnsi" w:hAnsiTheme="majorHAnsi" w:cstheme="majorHAnsi"/>
          <w:sz w:val="32"/>
          <w:lang w:val="en-GB"/>
        </w:rPr>
        <w:t>Template</w:t>
      </w:r>
      <w:r w:rsidR="00E27A98" w:rsidRPr="00005D41">
        <w:rPr>
          <w:rStyle w:val="Fett"/>
          <w:rFonts w:asciiTheme="majorHAnsi" w:hAnsiTheme="majorHAnsi" w:cstheme="majorHAnsi"/>
          <w:sz w:val="32"/>
          <w:lang w:val="en-GB"/>
        </w:rPr>
        <w:t xml:space="preserve"> information</w:t>
      </w:r>
    </w:p>
    <w:tbl>
      <w:tblPr>
        <w:tblStyle w:val="Tabellenraster"/>
        <w:tblW w:w="9062" w:type="dxa"/>
        <w:tblLook w:val="04A0" w:firstRow="1" w:lastRow="0" w:firstColumn="1" w:lastColumn="0" w:noHBand="0" w:noVBand="1"/>
      </w:tblPr>
      <w:tblGrid>
        <w:gridCol w:w="953"/>
        <w:gridCol w:w="1335"/>
        <w:gridCol w:w="3550"/>
        <w:gridCol w:w="3224"/>
      </w:tblGrid>
      <w:tr w:rsidR="00E22E30" w14:paraId="46238660" w14:textId="77777777" w:rsidTr="068D4342">
        <w:tc>
          <w:tcPr>
            <w:tcW w:w="953" w:type="dxa"/>
            <w:shd w:val="clear" w:color="auto" w:fill="E7E6E6" w:themeFill="background2"/>
          </w:tcPr>
          <w:p w14:paraId="49361580" w14:textId="77777777" w:rsidR="00E22E30" w:rsidRPr="00055678" w:rsidRDefault="00E22E30" w:rsidP="00E27A98">
            <w:pPr>
              <w:rPr>
                <w:lang w:val="en-GB"/>
              </w:rPr>
            </w:pPr>
            <w:r w:rsidRPr="00055678">
              <w:rPr>
                <w:lang w:val="en-GB"/>
              </w:rPr>
              <w:t>Version</w:t>
            </w:r>
          </w:p>
        </w:tc>
        <w:tc>
          <w:tcPr>
            <w:tcW w:w="1335" w:type="dxa"/>
            <w:shd w:val="clear" w:color="auto" w:fill="E7E6E6" w:themeFill="background2"/>
          </w:tcPr>
          <w:p w14:paraId="3AE3B0C2" w14:textId="77777777" w:rsidR="00E22E30" w:rsidRPr="00055678" w:rsidRDefault="00E22E30" w:rsidP="00E27A98">
            <w:pPr>
              <w:rPr>
                <w:lang w:val="en-GB"/>
              </w:rPr>
            </w:pPr>
            <w:r w:rsidRPr="00055678">
              <w:rPr>
                <w:lang w:val="en-GB"/>
              </w:rPr>
              <w:t>Date</w:t>
            </w:r>
          </w:p>
        </w:tc>
        <w:tc>
          <w:tcPr>
            <w:tcW w:w="3550" w:type="dxa"/>
            <w:shd w:val="clear" w:color="auto" w:fill="E7E6E6" w:themeFill="background2"/>
          </w:tcPr>
          <w:p w14:paraId="4C00D379" w14:textId="77777777" w:rsidR="00E22E30" w:rsidRPr="00055678" w:rsidRDefault="00E22E30" w:rsidP="00E27A98">
            <w:pPr>
              <w:rPr>
                <w:lang w:val="en-GB"/>
              </w:rPr>
            </w:pPr>
            <w:r w:rsidRPr="00055678">
              <w:rPr>
                <w:lang w:val="en-GB"/>
              </w:rPr>
              <w:t>Description/Change</w:t>
            </w:r>
          </w:p>
        </w:tc>
        <w:tc>
          <w:tcPr>
            <w:tcW w:w="3224" w:type="dxa"/>
            <w:shd w:val="clear" w:color="auto" w:fill="E7E6E6" w:themeFill="background2"/>
          </w:tcPr>
          <w:p w14:paraId="56BDB05B" w14:textId="77777777" w:rsidR="00E22E30" w:rsidRPr="00055678" w:rsidRDefault="00E22E30" w:rsidP="00E27A98">
            <w:pPr>
              <w:rPr>
                <w:lang w:val="en-GB"/>
              </w:rPr>
            </w:pPr>
            <w:r w:rsidRPr="00055678">
              <w:rPr>
                <w:lang w:val="en-GB"/>
              </w:rPr>
              <w:t>Author and Organisation</w:t>
            </w:r>
          </w:p>
        </w:tc>
      </w:tr>
      <w:tr w:rsidR="00E22E30" w:rsidRPr="0058722D" w14:paraId="62458A1F" w14:textId="77777777" w:rsidTr="068D4342">
        <w:tc>
          <w:tcPr>
            <w:tcW w:w="953" w:type="dxa"/>
          </w:tcPr>
          <w:p w14:paraId="5BE6D941" w14:textId="77777777" w:rsidR="00E22E30" w:rsidRDefault="00E22E30" w:rsidP="00E27A98">
            <w:pPr>
              <w:rPr>
                <w:lang w:val="en-GB"/>
              </w:rPr>
            </w:pPr>
            <w:r>
              <w:rPr>
                <w:lang w:val="en-GB"/>
              </w:rPr>
              <w:t>1</w:t>
            </w:r>
          </w:p>
        </w:tc>
        <w:tc>
          <w:tcPr>
            <w:tcW w:w="1335" w:type="dxa"/>
          </w:tcPr>
          <w:p w14:paraId="42297E49" w14:textId="1D1FBD5D" w:rsidR="00E22E30" w:rsidRDefault="00EA09DB" w:rsidP="00E27A98">
            <w:pPr>
              <w:rPr>
                <w:lang w:val="en-GB"/>
              </w:rPr>
            </w:pPr>
            <w:r>
              <w:rPr>
                <w:lang w:val="en-GB"/>
              </w:rPr>
              <w:t>20.</w:t>
            </w:r>
            <w:r w:rsidR="0058722D">
              <w:rPr>
                <w:lang w:val="en-GB"/>
              </w:rPr>
              <w:t>02</w:t>
            </w:r>
            <w:r>
              <w:rPr>
                <w:lang w:val="en-GB"/>
              </w:rPr>
              <w:t>.</w:t>
            </w:r>
            <w:r w:rsidR="00E22E30">
              <w:rPr>
                <w:lang w:val="en-GB"/>
              </w:rPr>
              <w:t>2023</w:t>
            </w:r>
          </w:p>
        </w:tc>
        <w:tc>
          <w:tcPr>
            <w:tcW w:w="3550" w:type="dxa"/>
          </w:tcPr>
          <w:p w14:paraId="4CDE9108" w14:textId="5AA0896B" w:rsidR="00E22E30" w:rsidRDefault="00E22E30" w:rsidP="00E27A98">
            <w:pPr>
              <w:rPr>
                <w:lang w:val="en-GB"/>
              </w:rPr>
            </w:pPr>
            <w:r>
              <w:rPr>
                <w:lang w:val="en-GB"/>
              </w:rPr>
              <w:t xml:space="preserve">First </w:t>
            </w:r>
            <w:r w:rsidR="0058722D">
              <w:rPr>
                <w:lang w:val="en-GB"/>
              </w:rPr>
              <w:t xml:space="preserve">draft </w:t>
            </w:r>
            <w:r>
              <w:rPr>
                <w:lang w:val="en-GB"/>
              </w:rPr>
              <w:t xml:space="preserve">version </w:t>
            </w:r>
          </w:p>
        </w:tc>
        <w:tc>
          <w:tcPr>
            <w:tcW w:w="3224" w:type="dxa"/>
          </w:tcPr>
          <w:p w14:paraId="116EC9EF" w14:textId="2C3E7CC8" w:rsidR="00E22E30" w:rsidRDefault="00BB648A" w:rsidP="00E27A98">
            <w:pPr>
              <w:rPr>
                <w:lang w:val="en-GB"/>
              </w:rPr>
            </w:pPr>
            <w:r>
              <w:rPr>
                <w:lang w:val="en-GB"/>
              </w:rPr>
              <w:t xml:space="preserve">Laura </w:t>
            </w:r>
            <w:proofErr w:type="spellStart"/>
            <w:r>
              <w:rPr>
                <w:lang w:val="en-GB"/>
              </w:rPr>
              <w:t>Kupers</w:t>
            </w:r>
            <w:proofErr w:type="spellEnd"/>
            <w:r>
              <w:rPr>
                <w:lang w:val="en-GB"/>
              </w:rPr>
              <w:t xml:space="preserve"> (NGI)</w:t>
            </w:r>
          </w:p>
        </w:tc>
      </w:tr>
      <w:tr w:rsidR="00E22E30" w:rsidRPr="0058722D" w14:paraId="644B9456" w14:textId="77777777" w:rsidTr="068D4342">
        <w:tc>
          <w:tcPr>
            <w:tcW w:w="953" w:type="dxa"/>
          </w:tcPr>
          <w:p w14:paraId="20D0BF39" w14:textId="341858F3" w:rsidR="00E22E30" w:rsidRDefault="00EA09DB" w:rsidP="00E27A98">
            <w:pPr>
              <w:rPr>
                <w:lang w:val="en-GB"/>
              </w:rPr>
            </w:pPr>
            <w:r>
              <w:rPr>
                <w:lang w:val="en-GB"/>
              </w:rPr>
              <w:t>2</w:t>
            </w:r>
          </w:p>
        </w:tc>
        <w:tc>
          <w:tcPr>
            <w:tcW w:w="1335" w:type="dxa"/>
          </w:tcPr>
          <w:p w14:paraId="0344C022" w14:textId="5BB6F4E6" w:rsidR="00E22E30" w:rsidRDefault="0066270B" w:rsidP="00E27A98">
            <w:pPr>
              <w:rPr>
                <w:lang w:val="en-GB"/>
              </w:rPr>
            </w:pPr>
            <w:r>
              <w:rPr>
                <w:lang w:val="en-GB"/>
              </w:rPr>
              <w:t>23</w:t>
            </w:r>
            <w:r w:rsidR="00EA09DB">
              <w:rPr>
                <w:lang w:val="en-GB"/>
              </w:rPr>
              <w:t>.11.2023</w:t>
            </w:r>
          </w:p>
        </w:tc>
        <w:tc>
          <w:tcPr>
            <w:tcW w:w="3550" w:type="dxa"/>
          </w:tcPr>
          <w:p w14:paraId="7F8B8455" w14:textId="6FAE0AF5" w:rsidR="00E22E30" w:rsidRDefault="00EA09DB" w:rsidP="00E27A98">
            <w:pPr>
              <w:rPr>
                <w:lang w:val="en-GB"/>
              </w:rPr>
            </w:pPr>
            <w:r>
              <w:rPr>
                <w:lang w:val="en-GB"/>
              </w:rPr>
              <w:t>Final draft</w:t>
            </w:r>
          </w:p>
        </w:tc>
        <w:tc>
          <w:tcPr>
            <w:tcW w:w="3224" w:type="dxa"/>
          </w:tcPr>
          <w:p w14:paraId="2660A2A0" w14:textId="4D8B3ED3" w:rsidR="00E22E30" w:rsidRDefault="00EA09DB" w:rsidP="00E27A98">
            <w:pPr>
              <w:rPr>
                <w:lang w:val="en-GB"/>
              </w:rPr>
            </w:pPr>
            <w:r>
              <w:rPr>
                <w:lang w:val="en-GB"/>
              </w:rPr>
              <w:t>Miriam Lindsberger (AustriaTech)</w:t>
            </w:r>
          </w:p>
        </w:tc>
      </w:tr>
      <w:tr w:rsidR="00005D41" w:rsidRPr="0058722D" w14:paraId="27B5A46A" w14:textId="77777777" w:rsidTr="068D4342">
        <w:tc>
          <w:tcPr>
            <w:tcW w:w="953" w:type="dxa"/>
          </w:tcPr>
          <w:p w14:paraId="43770914" w14:textId="76822AA4" w:rsidR="00005D41" w:rsidRDefault="00811324" w:rsidP="00E27A98">
            <w:pPr>
              <w:rPr>
                <w:lang w:val="en-GB"/>
              </w:rPr>
            </w:pPr>
            <w:r>
              <w:rPr>
                <w:lang w:val="en-GB"/>
              </w:rPr>
              <w:t>3</w:t>
            </w:r>
          </w:p>
        </w:tc>
        <w:tc>
          <w:tcPr>
            <w:tcW w:w="1335" w:type="dxa"/>
          </w:tcPr>
          <w:p w14:paraId="48A4102B" w14:textId="57EF93C5" w:rsidR="00005D41" w:rsidRDefault="00811324" w:rsidP="00E27A98">
            <w:pPr>
              <w:rPr>
                <w:lang w:val="en-GB"/>
              </w:rPr>
            </w:pPr>
            <w:r w:rsidRPr="068D4342">
              <w:rPr>
                <w:lang w:val="en-GB"/>
              </w:rPr>
              <w:t>0</w:t>
            </w:r>
            <w:r w:rsidR="5F7DFDF2" w:rsidRPr="068D4342">
              <w:rPr>
                <w:lang w:val="en-GB"/>
              </w:rPr>
              <w:t>4</w:t>
            </w:r>
            <w:r w:rsidRPr="068D4342">
              <w:rPr>
                <w:lang w:val="en-GB"/>
              </w:rPr>
              <w:t>.</w:t>
            </w:r>
            <w:r w:rsidR="2C839E3C" w:rsidRPr="068D4342">
              <w:rPr>
                <w:lang w:val="en-GB"/>
              </w:rPr>
              <w:t>12</w:t>
            </w:r>
            <w:r w:rsidRPr="068D4342">
              <w:rPr>
                <w:lang w:val="en-GB"/>
              </w:rPr>
              <w:t>.202</w:t>
            </w:r>
            <w:r w:rsidR="3713E425" w:rsidRPr="068D4342">
              <w:rPr>
                <w:lang w:val="en-GB"/>
              </w:rPr>
              <w:t>4</w:t>
            </w:r>
          </w:p>
        </w:tc>
        <w:tc>
          <w:tcPr>
            <w:tcW w:w="3550" w:type="dxa"/>
          </w:tcPr>
          <w:p w14:paraId="590D1B89" w14:textId="496D9553" w:rsidR="00005D41" w:rsidRDefault="3713E425" w:rsidP="00E27A98">
            <w:pPr>
              <w:rPr>
                <w:lang w:val="en-GB"/>
              </w:rPr>
            </w:pPr>
            <w:r w:rsidRPr="068D4342">
              <w:rPr>
                <w:lang w:val="en-GB"/>
              </w:rPr>
              <w:t xml:space="preserve">Updated version </w:t>
            </w:r>
          </w:p>
        </w:tc>
        <w:tc>
          <w:tcPr>
            <w:tcW w:w="3224" w:type="dxa"/>
          </w:tcPr>
          <w:p w14:paraId="66E62F68" w14:textId="280B57B3" w:rsidR="00005D41" w:rsidRPr="00226C11" w:rsidRDefault="3713E425" w:rsidP="00E27A98">
            <w:r w:rsidRPr="00226C11">
              <w:t>Celina Kiene/Anton Rauchmann (AustriaTech)</w:t>
            </w:r>
          </w:p>
        </w:tc>
      </w:tr>
    </w:tbl>
    <w:p w14:paraId="42869AA2" w14:textId="242CC6A5" w:rsidR="00055678" w:rsidRPr="00226C11" w:rsidRDefault="00055678" w:rsidP="003F4E56"/>
    <w:p w14:paraId="64CD690D" w14:textId="6326F17D" w:rsidR="00EA09DB" w:rsidRDefault="00EA09DB" w:rsidP="003F4E56">
      <w:pPr>
        <w:rPr>
          <w:lang w:val="en-GB"/>
        </w:rPr>
      </w:pPr>
      <w:r w:rsidRPr="00005D41">
        <w:rPr>
          <w:rStyle w:val="Fett"/>
          <w:rFonts w:asciiTheme="majorHAnsi" w:hAnsiTheme="majorHAnsi" w:cstheme="majorHAnsi"/>
          <w:sz w:val="32"/>
          <w:lang w:val="en-GB"/>
        </w:rPr>
        <w:t>Document information</w:t>
      </w:r>
    </w:p>
    <w:tbl>
      <w:tblPr>
        <w:tblStyle w:val="Tabellenraster"/>
        <w:tblW w:w="5806" w:type="dxa"/>
        <w:tblInd w:w="-5" w:type="dxa"/>
        <w:tblLook w:val="04A0" w:firstRow="1" w:lastRow="0" w:firstColumn="1" w:lastColumn="0" w:noHBand="0" w:noVBand="1"/>
      </w:tblPr>
      <w:tblGrid>
        <w:gridCol w:w="2823"/>
        <w:gridCol w:w="2983"/>
      </w:tblGrid>
      <w:tr w:rsidR="00FB7C83" w14:paraId="310081AA" w14:textId="77777777" w:rsidTr="00013A61">
        <w:trPr>
          <w:trHeight w:val="260"/>
        </w:trPr>
        <w:tc>
          <w:tcPr>
            <w:tcW w:w="5806" w:type="dxa"/>
            <w:gridSpan w:val="2"/>
            <w:shd w:val="clear" w:color="auto" w:fill="E7E6E6" w:themeFill="background2"/>
          </w:tcPr>
          <w:p w14:paraId="439B1EFC" w14:textId="77777777" w:rsidR="00FB7C83" w:rsidRPr="00055678" w:rsidRDefault="00FB7C83" w:rsidP="00013A61">
            <w:pPr>
              <w:rPr>
                <w:lang w:val="en-GB"/>
              </w:rPr>
            </w:pPr>
            <w:r w:rsidRPr="001443E6">
              <w:rPr>
                <w:b/>
                <w:lang w:val="en-GB"/>
              </w:rPr>
              <w:t>Editor</w:t>
            </w:r>
          </w:p>
        </w:tc>
      </w:tr>
      <w:tr w:rsidR="00FB7C83" w:rsidRPr="0058722D" w14:paraId="5492F005" w14:textId="77777777" w:rsidTr="00013A61">
        <w:trPr>
          <w:trHeight w:val="252"/>
        </w:trPr>
        <w:tc>
          <w:tcPr>
            <w:tcW w:w="2823" w:type="dxa"/>
          </w:tcPr>
          <w:p w14:paraId="7B7B219C" w14:textId="77777777" w:rsidR="00FB7C83" w:rsidRDefault="00FB7C83" w:rsidP="00013A61">
            <w:pPr>
              <w:rPr>
                <w:lang w:val="en-GB"/>
              </w:rPr>
            </w:pPr>
            <w:r>
              <w:rPr>
                <w:lang w:val="en-GB"/>
              </w:rPr>
              <w:t>Name</w:t>
            </w:r>
          </w:p>
        </w:tc>
        <w:tc>
          <w:tcPr>
            <w:tcW w:w="2983" w:type="dxa"/>
          </w:tcPr>
          <w:p w14:paraId="3DC5491F" w14:textId="67D2CBDD" w:rsidR="00FB7C83" w:rsidRPr="00967CDC" w:rsidRDefault="00967CDC" w:rsidP="00013A61">
            <w:pPr>
              <w:rPr>
                <w:color w:val="00B050"/>
                <w:lang w:val="en-GB"/>
              </w:rPr>
            </w:pPr>
            <w:r>
              <w:rPr>
                <w:color w:val="00B050"/>
                <w:lang w:val="en-GB"/>
              </w:rPr>
              <w:t>Peter Dupont</w:t>
            </w:r>
          </w:p>
        </w:tc>
      </w:tr>
      <w:tr w:rsidR="00FB7C83" w:rsidRPr="0058722D" w14:paraId="7DCAA9C3" w14:textId="77777777" w:rsidTr="00013A61">
        <w:trPr>
          <w:trHeight w:val="260"/>
        </w:trPr>
        <w:tc>
          <w:tcPr>
            <w:tcW w:w="2823" w:type="dxa"/>
          </w:tcPr>
          <w:p w14:paraId="240ECDC7" w14:textId="77777777" w:rsidR="00FB7C83" w:rsidRDefault="00FB7C83" w:rsidP="00013A61">
            <w:pPr>
              <w:rPr>
                <w:lang w:val="en-GB"/>
              </w:rPr>
            </w:pPr>
            <w:r>
              <w:rPr>
                <w:lang w:val="en-GB"/>
              </w:rPr>
              <w:t>Contact Information</w:t>
            </w:r>
          </w:p>
        </w:tc>
        <w:tc>
          <w:tcPr>
            <w:tcW w:w="2983" w:type="dxa"/>
          </w:tcPr>
          <w:p w14:paraId="66F91C97" w14:textId="61FE8E93" w:rsidR="00FB7C83" w:rsidRPr="00967CDC" w:rsidRDefault="00967CDC" w:rsidP="00013A61">
            <w:pPr>
              <w:rPr>
                <w:color w:val="00B050"/>
                <w:lang w:val="en-GB"/>
              </w:rPr>
            </w:pPr>
            <w:commentRangeStart w:id="0"/>
            <w:r>
              <w:rPr>
                <w:color w:val="00B050"/>
                <w:lang w:val="en-GB"/>
              </w:rPr>
              <w:t>Peter.dupont</w:t>
            </w:r>
            <w:r w:rsidRPr="00967CDC">
              <w:rPr>
                <w:color w:val="00B050"/>
                <w:lang w:val="en-GB"/>
              </w:rPr>
              <w:t>@ubt.be</w:t>
            </w:r>
            <w:commentRangeEnd w:id="0"/>
            <w:r>
              <w:rPr>
                <w:rStyle w:val="Kommentarzeichen"/>
              </w:rPr>
              <w:commentReference w:id="0"/>
            </w:r>
          </w:p>
        </w:tc>
      </w:tr>
    </w:tbl>
    <w:p w14:paraId="61CB2FA3" w14:textId="09F83F53" w:rsidR="00FB7C83" w:rsidRPr="002628C4" w:rsidRDefault="00FB7C83" w:rsidP="00FB7C83">
      <w:pPr>
        <w:rPr>
          <w:rFonts w:asciiTheme="majorHAnsi" w:hAnsiTheme="majorHAnsi" w:cstheme="majorHAnsi"/>
          <w:b/>
          <w:bCs/>
          <w:sz w:val="32"/>
          <w:lang w:val="en-GB"/>
        </w:rPr>
      </w:pPr>
    </w:p>
    <w:tbl>
      <w:tblPr>
        <w:tblStyle w:val="Tabellenraster"/>
        <w:tblW w:w="5807" w:type="dxa"/>
        <w:tblLook w:val="04A0" w:firstRow="1" w:lastRow="0" w:firstColumn="1" w:lastColumn="0" w:noHBand="0" w:noVBand="1"/>
      </w:tblPr>
      <w:tblGrid>
        <w:gridCol w:w="952"/>
        <w:gridCol w:w="1278"/>
        <w:gridCol w:w="3577"/>
      </w:tblGrid>
      <w:tr w:rsidR="00FB7C83" w:rsidRPr="001443E6" w14:paraId="677C599D" w14:textId="77777777" w:rsidTr="00013A61">
        <w:tc>
          <w:tcPr>
            <w:tcW w:w="953" w:type="dxa"/>
            <w:shd w:val="clear" w:color="auto" w:fill="E7E6E6" w:themeFill="background2"/>
          </w:tcPr>
          <w:p w14:paraId="4AEF587B" w14:textId="77777777" w:rsidR="00FB7C83" w:rsidRPr="001443E6" w:rsidRDefault="00FB7C83" w:rsidP="00013A61">
            <w:pPr>
              <w:rPr>
                <w:b/>
                <w:lang w:val="en-GB"/>
              </w:rPr>
            </w:pPr>
            <w:r w:rsidRPr="001443E6">
              <w:rPr>
                <w:b/>
                <w:lang w:val="en-GB"/>
              </w:rPr>
              <w:t>Version</w:t>
            </w:r>
          </w:p>
        </w:tc>
        <w:tc>
          <w:tcPr>
            <w:tcW w:w="1245" w:type="dxa"/>
            <w:shd w:val="clear" w:color="auto" w:fill="E7E6E6" w:themeFill="background2"/>
          </w:tcPr>
          <w:p w14:paraId="5B223F79" w14:textId="77777777" w:rsidR="00FB7C83" w:rsidRPr="001443E6" w:rsidRDefault="00FB7C83" w:rsidP="00013A61">
            <w:pPr>
              <w:rPr>
                <w:b/>
                <w:lang w:val="en-GB"/>
              </w:rPr>
            </w:pPr>
            <w:r w:rsidRPr="001443E6">
              <w:rPr>
                <w:b/>
                <w:lang w:val="en-GB"/>
              </w:rPr>
              <w:t>Date</w:t>
            </w:r>
          </w:p>
        </w:tc>
        <w:tc>
          <w:tcPr>
            <w:tcW w:w="3609" w:type="dxa"/>
            <w:shd w:val="clear" w:color="auto" w:fill="E7E6E6" w:themeFill="background2"/>
          </w:tcPr>
          <w:p w14:paraId="4BE9E829" w14:textId="77777777" w:rsidR="00FB7C83" w:rsidRPr="001443E6" w:rsidRDefault="00FB7C83" w:rsidP="00013A61">
            <w:pPr>
              <w:rPr>
                <w:b/>
                <w:lang w:val="en-GB"/>
              </w:rPr>
            </w:pPr>
            <w:r w:rsidRPr="001443E6">
              <w:rPr>
                <w:b/>
                <w:lang w:val="en-GB"/>
              </w:rPr>
              <w:t>Description/Change</w:t>
            </w:r>
          </w:p>
        </w:tc>
      </w:tr>
      <w:tr w:rsidR="00FB7C83" w:rsidRPr="0058722D" w14:paraId="7913B32A" w14:textId="77777777" w:rsidTr="00013A61">
        <w:tc>
          <w:tcPr>
            <w:tcW w:w="953" w:type="dxa"/>
          </w:tcPr>
          <w:p w14:paraId="2886CB61" w14:textId="46E17D4D" w:rsidR="00FB7C83" w:rsidRDefault="00967CDC" w:rsidP="00013A61">
            <w:pPr>
              <w:rPr>
                <w:lang w:val="en-GB"/>
              </w:rPr>
            </w:pPr>
            <w:r>
              <w:rPr>
                <w:lang w:val="en-GB"/>
              </w:rPr>
              <w:t>1</w:t>
            </w:r>
          </w:p>
        </w:tc>
        <w:tc>
          <w:tcPr>
            <w:tcW w:w="1245" w:type="dxa"/>
          </w:tcPr>
          <w:p w14:paraId="56351EEE" w14:textId="453BF67C" w:rsidR="00FB7C83" w:rsidRDefault="00967CDC" w:rsidP="00013A61">
            <w:pPr>
              <w:rPr>
                <w:lang w:val="en-GB"/>
              </w:rPr>
            </w:pPr>
            <w:r>
              <w:rPr>
                <w:lang w:val="en-GB"/>
              </w:rPr>
              <w:t>03/02/2024</w:t>
            </w:r>
          </w:p>
        </w:tc>
        <w:tc>
          <w:tcPr>
            <w:tcW w:w="3609" w:type="dxa"/>
          </w:tcPr>
          <w:p w14:paraId="4EF0705E" w14:textId="58F03E61" w:rsidR="00FB7C83" w:rsidRDefault="00FB7C83" w:rsidP="00013A61">
            <w:pPr>
              <w:rPr>
                <w:lang w:val="en-GB"/>
              </w:rPr>
            </w:pPr>
          </w:p>
        </w:tc>
      </w:tr>
      <w:tr w:rsidR="00FB7C83" w:rsidRPr="0058722D" w14:paraId="123CE9A5" w14:textId="77777777" w:rsidTr="00013A61">
        <w:tc>
          <w:tcPr>
            <w:tcW w:w="953" w:type="dxa"/>
          </w:tcPr>
          <w:p w14:paraId="03CD5D7B" w14:textId="286BD13C" w:rsidR="00FB7C83" w:rsidRDefault="00967CDC" w:rsidP="00013A61">
            <w:pPr>
              <w:rPr>
                <w:lang w:val="en-GB"/>
              </w:rPr>
            </w:pPr>
            <w:r>
              <w:rPr>
                <w:lang w:val="en-GB"/>
              </w:rPr>
              <w:t>2</w:t>
            </w:r>
          </w:p>
        </w:tc>
        <w:tc>
          <w:tcPr>
            <w:tcW w:w="1245" w:type="dxa"/>
          </w:tcPr>
          <w:p w14:paraId="7887D7AD" w14:textId="07E9779C" w:rsidR="00FB7C83" w:rsidRDefault="00967CDC" w:rsidP="00013A61">
            <w:pPr>
              <w:rPr>
                <w:lang w:val="en-GB"/>
              </w:rPr>
            </w:pPr>
            <w:r>
              <w:rPr>
                <w:lang w:val="en-GB"/>
              </w:rPr>
              <w:t>15/05/2025</w:t>
            </w:r>
          </w:p>
        </w:tc>
        <w:tc>
          <w:tcPr>
            <w:tcW w:w="3609" w:type="dxa"/>
          </w:tcPr>
          <w:p w14:paraId="0E69F732" w14:textId="736F8E97" w:rsidR="00FB7C83" w:rsidRDefault="00967CDC" w:rsidP="00013A61">
            <w:pPr>
              <w:rPr>
                <w:lang w:val="en-GB"/>
              </w:rPr>
            </w:pPr>
            <w:r>
              <w:rPr>
                <w:lang w:val="en-GB"/>
              </w:rPr>
              <w:t>DS4 added</w:t>
            </w:r>
          </w:p>
        </w:tc>
      </w:tr>
      <w:tr w:rsidR="00FB7C83" w:rsidRPr="0058722D" w14:paraId="44A5D5D4" w14:textId="77777777" w:rsidTr="00013A61">
        <w:tc>
          <w:tcPr>
            <w:tcW w:w="953" w:type="dxa"/>
          </w:tcPr>
          <w:p w14:paraId="45DC266C" w14:textId="77777777" w:rsidR="00FB7C83" w:rsidRDefault="00FB7C83" w:rsidP="00013A61">
            <w:pPr>
              <w:rPr>
                <w:lang w:val="en-GB"/>
              </w:rPr>
            </w:pPr>
          </w:p>
        </w:tc>
        <w:tc>
          <w:tcPr>
            <w:tcW w:w="1245" w:type="dxa"/>
          </w:tcPr>
          <w:p w14:paraId="29BAE204" w14:textId="77777777" w:rsidR="00FB7C83" w:rsidRDefault="00FB7C83" w:rsidP="00013A61">
            <w:pPr>
              <w:rPr>
                <w:lang w:val="en-GB"/>
              </w:rPr>
            </w:pPr>
          </w:p>
        </w:tc>
        <w:tc>
          <w:tcPr>
            <w:tcW w:w="3609" w:type="dxa"/>
          </w:tcPr>
          <w:p w14:paraId="017D72B2" w14:textId="77777777" w:rsidR="00FB7C83" w:rsidRDefault="00FB7C83" w:rsidP="00013A61">
            <w:pPr>
              <w:rPr>
                <w:lang w:val="en-GB"/>
              </w:rPr>
            </w:pPr>
          </w:p>
        </w:tc>
      </w:tr>
    </w:tbl>
    <w:p w14:paraId="42EAF6B4" w14:textId="77777777" w:rsidR="00FB7C83" w:rsidRDefault="00FB7C83" w:rsidP="003F4E56">
      <w:pPr>
        <w:rPr>
          <w:lang w:val="en-GB"/>
        </w:rPr>
      </w:pPr>
    </w:p>
    <w:p w14:paraId="40E70833" w14:textId="77777777" w:rsidR="00E27A98" w:rsidRPr="0058722D" w:rsidRDefault="00E27A98" w:rsidP="00C5619B">
      <w:pPr>
        <w:rPr>
          <w:rStyle w:val="Fett"/>
          <w:rFonts w:asciiTheme="majorHAnsi" w:hAnsiTheme="majorHAnsi" w:cstheme="majorHAnsi"/>
          <w:sz w:val="32"/>
          <w:lang w:val="en-GB"/>
        </w:rPr>
      </w:pPr>
      <w:r w:rsidRPr="0058722D">
        <w:rPr>
          <w:rStyle w:val="Fett"/>
          <w:rFonts w:asciiTheme="majorHAnsi" w:hAnsiTheme="majorHAnsi" w:cstheme="majorHAnsi"/>
          <w:sz w:val="32"/>
          <w:lang w:val="en-GB"/>
        </w:rPr>
        <w:t>Preface</w:t>
      </w:r>
    </w:p>
    <w:p w14:paraId="7A327413" w14:textId="5967ABF6" w:rsidR="00E22E30" w:rsidRPr="00E22E30" w:rsidRDefault="00E22E30" w:rsidP="00E22E30">
      <w:pPr>
        <w:rPr>
          <w:lang w:val="en-GB"/>
        </w:rPr>
      </w:pPr>
      <w:r w:rsidRPr="11B6B3FE">
        <w:rPr>
          <w:lang w:val="en-GB"/>
        </w:rPr>
        <w:t xml:space="preserve">This document provides additional documentation to the </w:t>
      </w:r>
      <w:r w:rsidR="003F4E56" w:rsidRPr="11B6B3FE">
        <w:rPr>
          <w:lang w:val="en-GB"/>
        </w:rPr>
        <w:t>d</w:t>
      </w:r>
      <w:r w:rsidRPr="11B6B3FE">
        <w:rPr>
          <w:lang w:val="en-GB"/>
        </w:rPr>
        <w:t xml:space="preserve">eclaration of compliance (self-declaration) with the Delegated Regulation (EU) No. </w:t>
      </w:r>
      <w:r w:rsidR="00BB648A" w:rsidRPr="11B6B3FE">
        <w:rPr>
          <w:lang w:val="en-GB"/>
        </w:rPr>
        <w:t>2017/1926</w:t>
      </w:r>
      <w:r w:rsidRPr="11B6B3FE">
        <w:rPr>
          <w:lang w:val="en-GB"/>
        </w:rPr>
        <w:t xml:space="preserve"> of the European Commission </w:t>
      </w:r>
      <w:proofErr w:type="gramStart"/>
      <w:r w:rsidRPr="11B6B3FE">
        <w:rPr>
          <w:lang w:val="en-GB"/>
        </w:rPr>
        <w:t>with regard to</w:t>
      </w:r>
      <w:proofErr w:type="gramEnd"/>
      <w:r w:rsidRPr="11B6B3FE">
        <w:rPr>
          <w:lang w:val="en-GB"/>
        </w:rPr>
        <w:t xml:space="preserve"> data and procedures for the provision, where possible, </w:t>
      </w:r>
      <w:r w:rsidR="00BB648A" w:rsidRPr="11B6B3FE">
        <w:rPr>
          <w:rFonts w:ascii="Calibri" w:eastAsia="Times New Roman" w:hAnsi="Calibri" w:cs="Calibri"/>
          <w:lang w:val="en-US"/>
        </w:rPr>
        <w:t>of EU-wide multimodal travel information services</w:t>
      </w:r>
      <w:r w:rsidRPr="11B6B3FE">
        <w:rPr>
          <w:lang w:val="en-GB"/>
        </w:rPr>
        <w:t xml:space="preserve"> (Priority Action </w:t>
      </w:r>
      <w:r w:rsidR="00BB648A" w:rsidRPr="11B6B3FE">
        <w:rPr>
          <w:lang w:val="en-GB"/>
        </w:rPr>
        <w:t>A</w:t>
      </w:r>
      <w:r w:rsidR="3202E559" w:rsidRPr="11B6B3FE">
        <w:rPr>
          <w:lang w:val="en-GB"/>
        </w:rPr>
        <w:t xml:space="preserve">, </w:t>
      </w:r>
      <w:r w:rsidR="3202E559" w:rsidRPr="11B6B3FE">
        <w:rPr>
          <w:b/>
          <w:bCs/>
          <w:lang w:val="en-GB"/>
        </w:rPr>
        <w:t>MMTIS</w:t>
      </w:r>
      <w:r w:rsidRPr="11B6B3FE">
        <w:rPr>
          <w:lang w:val="en-GB"/>
        </w:rPr>
        <w:t>).</w:t>
      </w:r>
    </w:p>
    <w:p w14:paraId="7C9BFE26" w14:textId="23FF65BB" w:rsidR="00E22E30" w:rsidRPr="00E22E30" w:rsidRDefault="00E22E30" w:rsidP="00E22E30">
      <w:pPr>
        <w:rPr>
          <w:lang w:val="en-GB"/>
        </w:rPr>
      </w:pPr>
      <w:r w:rsidRPr="00E22E30">
        <w:rPr>
          <w:lang w:val="en-GB"/>
        </w:rPr>
        <w:t xml:space="preserve">The additional documentation shall serve as a basis for the compliance assessment </w:t>
      </w:r>
      <w:r>
        <w:rPr>
          <w:lang w:val="en-GB"/>
        </w:rPr>
        <w:t>carried out</w:t>
      </w:r>
      <w:r w:rsidRPr="00E22E30">
        <w:rPr>
          <w:lang w:val="en-GB"/>
        </w:rPr>
        <w:t xml:space="preserve"> by</w:t>
      </w:r>
      <w:r>
        <w:rPr>
          <w:lang w:val="en-GB"/>
        </w:rPr>
        <w:t xml:space="preserve"> the</w:t>
      </w:r>
      <w:r w:rsidR="00C7612D">
        <w:rPr>
          <w:lang w:val="en-GB"/>
        </w:rPr>
        <w:t xml:space="preserve"> national </w:t>
      </w:r>
      <w:r w:rsidR="00FB7C83">
        <w:rPr>
          <w:lang w:val="en-GB"/>
        </w:rPr>
        <w:t>body</w:t>
      </w:r>
      <w:r w:rsidR="00C7612D">
        <w:rPr>
          <w:lang w:val="en-GB"/>
        </w:rPr>
        <w:t>.</w:t>
      </w:r>
      <w:r w:rsidR="00FB7C83">
        <w:rPr>
          <w:lang w:val="en-GB"/>
        </w:rPr>
        <w:t xml:space="preserve"> </w:t>
      </w:r>
      <w:r w:rsidR="00FB7C83" w:rsidRPr="5F3038A1">
        <w:rPr>
          <w:lang w:val="en-GB"/>
        </w:rPr>
        <w:t xml:space="preserve">Therefore, this document also identifies compliant datasets, the level of compliance and identifies attached machine-readable files. </w:t>
      </w:r>
      <w:r w:rsidR="00C7612D">
        <w:rPr>
          <w:lang w:val="en-GB"/>
        </w:rPr>
        <w:t xml:space="preserve"> </w:t>
      </w:r>
      <w:r w:rsidR="00C7612D" w:rsidRPr="00005D41">
        <w:rPr>
          <w:b/>
          <w:lang w:val="en-GB"/>
        </w:rPr>
        <w:t>If existing organisational documents provide answers or information to requested topics, please add them to the Annex and refer to them in the relevant chapter.</w:t>
      </w:r>
      <w:r w:rsidR="00C7612D">
        <w:rPr>
          <w:lang w:val="en-GB"/>
        </w:rPr>
        <w:t xml:space="preserve"> </w:t>
      </w:r>
    </w:p>
    <w:p w14:paraId="3C2CE07D" w14:textId="598A06DC" w:rsidR="00055678" w:rsidRDefault="00E22E30" w:rsidP="00055678">
      <w:pPr>
        <w:rPr>
          <w:lang w:val="en-GB"/>
        </w:rPr>
      </w:pPr>
      <w:r w:rsidRPr="00E22E30">
        <w:rPr>
          <w:lang w:val="en-GB"/>
        </w:rPr>
        <w:t>The declaration of compliance is pr</w:t>
      </w:r>
      <w:r>
        <w:rPr>
          <w:lang w:val="en-GB"/>
        </w:rPr>
        <w:t>ovided per delegated regulation -</w:t>
      </w:r>
      <w:r w:rsidRPr="00E22E30">
        <w:rPr>
          <w:lang w:val="en-GB"/>
        </w:rPr>
        <w:t xml:space="preserve"> i.e. for all </w:t>
      </w:r>
      <w:r w:rsidR="00BB648A">
        <w:rPr>
          <w:lang w:val="en-GB"/>
        </w:rPr>
        <w:t>MMTIS</w:t>
      </w:r>
      <w:r w:rsidRPr="00E22E30">
        <w:rPr>
          <w:lang w:val="en-GB"/>
        </w:rPr>
        <w:t xml:space="preserve"> </w:t>
      </w:r>
      <w:r w:rsidR="00FB7C83">
        <w:rPr>
          <w:lang w:val="en-GB"/>
        </w:rPr>
        <w:t>data sets</w:t>
      </w:r>
      <w:r w:rsidRPr="00E22E30">
        <w:rPr>
          <w:lang w:val="en-GB"/>
        </w:rPr>
        <w:t xml:space="preserve"> </w:t>
      </w:r>
      <w:r>
        <w:rPr>
          <w:lang w:val="en-GB"/>
        </w:rPr>
        <w:t xml:space="preserve">only </w:t>
      </w:r>
      <w:r w:rsidRPr="00E22E30">
        <w:rPr>
          <w:lang w:val="en-GB"/>
        </w:rPr>
        <w:t>one self-declaration</w:t>
      </w:r>
      <w:r>
        <w:rPr>
          <w:lang w:val="en-GB"/>
        </w:rPr>
        <w:t xml:space="preserve"> is necessary</w:t>
      </w:r>
      <w:r w:rsidRPr="00E22E30">
        <w:rPr>
          <w:lang w:val="en-GB"/>
        </w:rPr>
        <w:t xml:space="preserve">. </w:t>
      </w:r>
      <w:r w:rsidR="00FB7C83" w:rsidRPr="00FB7C83">
        <w:rPr>
          <w:lang w:val="en-GB"/>
        </w:rPr>
        <w:t xml:space="preserve">The accompanying documents should be </w:t>
      </w:r>
      <w:proofErr w:type="gramStart"/>
      <w:r w:rsidR="00FB7C83" w:rsidRPr="00FB7C83">
        <w:rPr>
          <w:lang w:val="en-GB"/>
        </w:rPr>
        <w:t>up-to-date</w:t>
      </w:r>
      <w:proofErr w:type="gramEnd"/>
      <w:r w:rsidR="00FB7C83" w:rsidRPr="00FB7C83">
        <w:rPr>
          <w:lang w:val="en-GB"/>
        </w:rPr>
        <w:t>, in case of a Compliance Assessment, and a new version should be submitted, if there have been any changes.</w:t>
      </w:r>
    </w:p>
    <w:p w14:paraId="5F6BFB64" w14:textId="3D603017" w:rsidR="003F4E56" w:rsidRDefault="003F4E56" w:rsidP="00055678">
      <w:pPr>
        <w:rPr>
          <w:lang w:val="en-GB"/>
        </w:rPr>
      </w:pPr>
    </w:p>
    <w:p w14:paraId="2E21C496" w14:textId="1F8A8FC8" w:rsidR="00EA09DB" w:rsidRDefault="00EA09DB" w:rsidP="00055678">
      <w:pPr>
        <w:rPr>
          <w:lang w:val="en-GB"/>
        </w:rPr>
      </w:pPr>
    </w:p>
    <w:p w14:paraId="21BA9DA3" w14:textId="334D2B32" w:rsidR="00EA09DB" w:rsidRDefault="00EA09DB" w:rsidP="00055678">
      <w:pPr>
        <w:rPr>
          <w:lang w:val="en-GB"/>
        </w:rPr>
      </w:pPr>
    </w:p>
    <w:p w14:paraId="327EE386" w14:textId="77777777" w:rsidR="00EA09DB" w:rsidRDefault="00EA09DB" w:rsidP="00055678">
      <w:pPr>
        <w:rPr>
          <w:lang w:val="en-GB"/>
        </w:rPr>
      </w:pPr>
    </w:p>
    <w:sdt>
      <w:sdtPr>
        <w:rPr>
          <w:rFonts w:asciiTheme="minorHAnsi" w:eastAsiaTheme="minorEastAsia" w:hAnsiTheme="minorHAnsi" w:cstheme="minorBidi"/>
          <w:color w:val="auto"/>
          <w:sz w:val="22"/>
          <w:szCs w:val="22"/>
        </w:rPr>
        <w:id w:val="2131054140"/>
        <w:docPartObj>
          <w:docPartGallery w:val="Table of Contents"/>
          <w:docPartUnique/>
        </w:docPartObj>
      </w:sdtPr>
      <w:sdtContent>
        <w:p w14:paraId="40FB4447" w14:textId="7D2C81A2" w:rsidR="003F4E56" w:rsidRPr="00005D41" w:rsidRDefault="00E22E30" w:rsidP="7C07412D">
          <w:pPr>
            <w:pStyle w:val="Inhaltsverzeichnisberschrift"/>
            <w:rPr>
              <w:rFonts w:asciiTheme="minorHAnsi" w:hAnsiTheme="minorHAnsi" w:cstheme="minorBidi"/>
              <w:b/>
              <w:bCs/>
              <w:color w:val="auto"/>
              <w:sz w:val="22"/>
              <w:szCs w:val="22"/>
              <w:lang w:val="en-GB"/>
            </w:rPr>
          </w:pPr>
          <w:r w:rsidRPr="7C07412D">
            <w:rPr>
              <w:b/>
              <w:bCs/>
              <w:color w:val="auto"/>
              <w:lang w:val="en-GB"/>
            </w:rPr>
            <w:t>Table of contents</w:t>
          </w:r>
          <w:r>
            <w:br/>
          </w:r>
        </w:p>
        <w:p w14:paraId="26FA5257" w14:textId="38AD9A39" w:rsidR="00EA09DB" w:rsidRPr="00EA09DB" w:rsidRDefault="7C07412D">
          <w:pPr>
            <w:pStyle w:val="Verzeichnis1"/>
            <w:tabs>
              <w:tab w:val="right" w:leader="dot" w:pos="9062"/>
            </w:tabs>
            <w:rPr>
              <w:noProof/>
              <w:lang w:eastAsia="de-AT"/>
            </w:rPr>
          </w:pPr>
          <w:r w:rsidRPr="00EA09DB">
            <w:fldChar w:fldCharType="begin"/>
          </w:r>
          <w:r w:rsidR="00E22E30" w:rsidRPr="00EA09DB">
            <w:instrText>TOC \o "1-3" \h \z \u</w:instrText>
          </w:r>
          <w:r w:rsidRPr="00EA09DB">
            <w:fldChar w:fldCharType="separate"/>
          </w:r>
          <w:hyperlink w:anchor="_Toc150942623" w:history="1">
            <w:r w:rsidR="00EA09DB" w:rsidRPr="00EA09DB">
              <w:rPr>
                <w:rStyle w:val="Hyperlink"/>
                <w:bCs/>
                <w:noProof/>
                <w:lang w:val="en-GB"/>
              </w:rPr>
              <w:t>Provider information</w:t>
            </w:r>
            <w:r w:rsidR="00EA09DB" w:rsidRPr="00EA09DB">
              <w:rPr>
                <w:noProof/>
                <w:webHidden/>
              </w:rPr>
              <w:tab/>
            </w:r>
            <w:r w:rsidR="00EA09DB" w:rsidRPr="00EA09DB">
              <w:rPr>
                <w:noProof/>
                <w:webHidden/>
              </w:rPr>
              <w:fldChar w:fldCharType="begin"/>
            </w:r>
            <w:r w:rsidR="00EA09DB" w:rsidRPr="00EA09DB">
              <w:rPr>
                <w:noProof/>
                <w:webHidden/>
              </w:rPr>
              <w:instrText xml:space="preserve"> PAGEREF _Toc150942623 \h </w:instrText>
            </w:r>
            <w:r w:rsidR="00EA09DB" w:rsidRPr="00EA09DB">
              <w:rPr>
                <w:noProof/>
                <w:webHidden/>
              </w:rPr>
            </w:r>
            <w:r w:rsidR="00EA09DB" w:rsidRPr="00EA09DB">
              <w:rPr>
                <w:noProof/>
                <w:webHidden/>
              </w:rPr>
              <w:fldChar w:fldCharType="separate"/>
            </w:r>
            <w:r w:rsidR="00A867DD">
              <w:rPr>
                <w:noProof/>
                <w:webHidden/>
              </w:rPr>
              <w:t>3</w:t>
            </w:r>
            <w:r w:rsidR="00EA09DB" w:rsidRPr="00EA09DB">
              <w:rPr>
                <w:noProof/>
                <w:webHidden/>
              </w:rPr>
              <w:fldChar w:fldCharType="end"/>
            </w:r>
          </w:hyperlink>
        </w:p>
        <w:p w14:paraId="6C35A041" w14:textId="5C08B842" w:rsidR="00EA09DB" w:rsidRPr="00EA09DB" w:rsidRDefault="00EA09DB">
          <w:pPr>
            <w:pStyle w:val="Verzeichnis1"/>
            <w:tabs>
              <w:tab w:val="right" w:leader="dot" w:pos="9062"/>
            </w:tabs>
            <w:rPr>
              <w:noProof/>
              <w:lang w:eastAsia="de-AT"/>
            </w:rPr>
          </w:pPr>
          <w:hyperlink w:anchor="_Toc150942624" w:history="1">
            <w:r w:rsidRPr="00EA09DB">
              <w:rPr>
                <w:rStyle w:val="Hyperlink"/>
                <w:bCs/>
                <w:noProof/>
                <w:lang w:val="en-GB"/>
              </w:rPr>
              <w:t>List of data sets</w:t>
            </w:r>
            <w:r w:rsidRPr="00EA09DB">
              <w:rPr>
                <w:noProof/>
                <w:webHidden/>
              </w:rPr>
              <w:tab/>
            </w:r>
            <w:r w:rsidRPr="00EA09DB">
              <w:rPr>
                <w:noProof/>
                <w:webHidden/>
              </w:rPr>
              <w:fldChar w:fldCharType="begin"/>
            </w:r>
            <w:r w:rsidRPr="00EA09DB">
              <w:rPr>
                <w:noProof/>
                <w:webHidden/>
              </w:rPr>
              <w:instrText xml:space="preserve"> PAGEREF _Toc150942624 \h </w:instrText>
            </w:r>
            <w:r w:rsidRPr="00EA09DB">
              <w:rPr>
                <w:noProof/>
                <w:webHidden/>
              </w:rPr>
            </w:r>
            <w:r w:rsidRPr="00EA09DB">
              <w:rPr>
                <w:noProof/>
                <w:webHidden/>
              </w:rPr>
              <w:fldChar w:fldCharType="separate"/>
            </w:r>
            <w:r w:rsidR="00A867DD">
              <w:rPr>
                <w:noProof/>
                <w:webHidden/>
              </w:rPr>
              <w:t>3</w:t>
            </w:r>
            <w:r w:rsidRPr="00EA09DB">
              <w:rPr>
                <w:noProof/>
                <w:webHidden/>
              </w:rPr>
              <w:fldChar w:fldCharType="end"/>
            </w:r>
          </w:hyperlink>
        </w:p>
        <w:p w14:paraId="6051D6D8" w14:textId="52070CBA" w:rsidR="00EA09DB" w:rsidRPr="00EA09DB" w:rsidRDefault="00EA09DB">
          <w:pPr>
            <w:pStyle w:val="Verzeichnis1"/>
            <w:tabs>
              <w:tab w:val="right" w:leader="dot" w:pos="9062"/>
            </w:tabs>
            <w:rPr>
              <w:noProof/>
              <w:lang w:eastAsia="de-AT"/>
            </w:rPr>
          </w:pPr>
          <w:hyperlink w:anchor="_Toc150942625" w:history="1">
            <w:r w:rsidRPr="00EA09DB">
              <w:rPr>
                <w:rStyle w:val="Hyperlink"/>
                <w:bCs/>
                <w:noProof/>
                <w:lang w:val="en-GB"/>
              </w:rPr>
              <w:t>License Terms / Reuse</w:t>
            </w:r>
            <w:r w:rsidRPr="00EA09DB">
              <w:rPr>
                <w:noProof/>
                <w:webHidden/>
              </w:rPr>
              <w:tab/>
            </w:r>
            <w:r w:rsidRPr="00EA09DB">
              <w:rPr>
                <w:noProof/>
                <w:webHidden/>
              </w:rPr>
              <w:fldChar w:fldCharType="begin"/>
            </w:r>
            <w:r w:rsidRPr="00EA09DB">
              <w:rPr>
                <w:noProof/>
                <w:webHidden/>
              </w:rPr>
              <w:instrText xml:space="preserve"> PAGEREF _Toc150942625 \h </w:instrText>
            </w:r>
            <w:r w:rsidRPr="00EA09DB">
              <w:rPr>
                <w:noProof/>
                <w:webHidden/>
              </w:rPr>
            </w:r>
            <w:r w:rsidRPr="00EA09DB">
              <w:rPr>
                <w:noProof/>
                <w:webHidden/>
              </w:rPr>
              <w:fldChar w:fldCharType="separate"/>
            </w:r>
            <w:r w:rsidR="00A867DD">
              <w:rPr>
                <w:noProof/>
                <w:webHidden/>
              </w:rPr>
              <w:t>4</w:t>
            </w:r>
            <w:r w:rsidRPr="00EA09DB">
              <w:rPr>
                <w:noProof/>
                <w:webHidden/>
              </w:rPr>
              <w:fldChar w:fldCharType="end"/>
            </w:r>
          </w:hyperlink>
        </w:p>
        <w:p w14:paraId="3EAC18C6" w14:textId="171AC848" w:rsidR="00EA09DB" w:rsidRPr="00EA09DB" w:rsidRDefault="00EA09DB">
          <w:pPr>
            <w:pStyle w:val="Verzeichnis1"/>
            <w:tabs>
              <w:tab w:val="right" w:leader="dot" w:pos="9062"/>
            </w:tabs>
            <w:rPr>
              <w:noProof/>
              <w:lang w:eastAsia="de-AT"/>
            </w:rPr>
          </w:pPr>
          <w:hyperlink w:anchor="_Toc150942626" w:history="1">
            <w:r w:rsidRPr="00EA09DB">
              <w:rPr>
                <w:rStyle w:val="Hyperlink"/>
                <w:bCs/>
                <w:noProof/>
                <w:lang w:val="en-GB"/>
              </w:rPr>
              <w:t>Process description</w:t>
            </w:r>
            <w:r w:rsidRPr="00EA09DB">
              <w:rPr>
                <w:noProof/>
                <w:webHidden/>
              </w:rPr>
              <w:tab/>
            </w:r>
            <w:r w:rsidRPr="00EA09DB">
              <w:rPr>
                <w:noProof/>
                <w:webHidden/>
              </w:rPr>
              <w:fldChar w:fldCharType="begin"/>
            </w:r>
            <w:r w:rsidRPr="00EA09DB">
              <w:rPr>
                <w:noProof/>
                <w:webHidden/>
              </w:rPr>
              <w:instrText xml:space="preserve"> PAGEREF _Toc150942626 \h </w:instrText>
            </w:r>
            <w:r w:rsidRPr="00EA09DB">
              <w:rPr>
                <w:noProof/>
                <w:webHidden/>
              </w:rPr>
            </w:r>
            <w:r w:rsidRPr="00EA09DB">
              <w:rPr>
                <w:noProof/>
                <w:webHidden/>
              </w:rPr>
              <w:fldChar w:fldCharType="separate"/>
            </w:r>
            <w:r w:rsidR="00A867DD">
              <w:rPr>
                <w:noProof/>
                <w:webHidden/>
              </w:rPr>
              <w:t>4</w:t>
            </w:r>
            <w:r w:rsidRPr="00EA09DB">
              <w:rPr>
                <w:noProof/>
                <w:webHidden/>
              </w:rPr>
              <w:fldChar w:fldCharType="end"/>
            </w:r>
          </w:hyperlink>
        </w:p>
        <w:p w14:paraId="6B3F4AE1" w14:textId="10C80B14" w:rsidR="00EA09DB" w:rsidRPr="00EA09DB" w:rsidRDefault="00EA09DB">
          <w:pPr>
            <w:pStyle w:val="Verzeichnis1"/>
            <w:tabs>
              <w:tab w:val="right" w:leader="dot" w:pos="9062"/>
            </w:tabs>
            <w:rPr>
              <w:noProof/>
              <w:lang w:eastAsia="de-AT"/>
            </w:rPr>
          </w:pPr>
          <w:hyperlink w:anchor="_Toc150942627" w:history="1">
            <w:r w:rsidRPr="00EA09DB">
              <w:rPr>
                <w:rStyle w:val="Hyperlink"/>
                <w:bCs/>
                <w:noProof/>
                <w:lang w:val="en-GB"/>
              </w:rPr>
              <w:t>Service description</w:t>
            </w:r>
            <w:r w:rsidRPr="00EA09DB">
              <w:rPr>
                <w:noProof/>
                <w:webHidden/>
              </w:rPr>
              <w:tab/>
            </w:r>
            <w:r w:rsidRPr="00EA09DB">
              <w:rPr>
                <w:noProof/>
                <w:webHidden/>
              </w:rPr>
              <w:fldChar w:fldCharType="begin"/>
            </w:r>
            <w:r w:rsidRPr="00EA09DB">
              <w:rPr>
                <w:noProof/>
                <w:webHidden/>
              </w:rPr>
              <w:instrText xml:space="preserve"> PAGEREF _Toc150942627 \h </w:instrText>
            </w:r>
            <w:r w:rsidRPr="00EA09DB">
              <w:rPr>
                <w:noProof/>
                <w:webHidden/>
              </w:rPr>
            </w:r>
            <w:r w:rsidRPr="00EA09DB">
              <w:rPr>
                <w:noProof/>
                <w:webHidden/>
              </w:rPr>
              <w:fldChar w:fldCharType="separate"/>
            </w:r>
            <w:r w:rsidR="00A867DD">
              <w:rPr>
                <w:noProof/>
                <w:webHidden/>
              </w:rPr>
              <w:t>5</w:t>
            </w:r>
            <w:r w:rsidRPr="00EA09DB">
              <w:rPr>
                <w:noProof/>
                <w:webHidden/>
              </w:rPr>
              <w:fldChar w:fldCharType="end"/>
            </w:r>
          </w:hyperlink>
        </w:p>
        <w:p w14:paraId="7628899A" w14:textId="58168512" w:rsidR="00EA09DB" w:rsidRPr="00EA09DB" w:rsidRDefault="00EA09DB">
          <w:pPr>
            <w:pStyle w:val="Verzeichnis1"/>
            <w:tabs>
              <w:tab w:val="right" w:leader="dot" w:pos="9062"/>
            </w:tabs>
            <w:rPr>
              <w:noProof/>
              <w:lang w:eastAsia="de-AT"/>
            </w:rPr>
          </w:pPr>
          <w:hyperlink w:anchor="_Toc150942628" w:history="1">
            <w:r w:rsidRPr="00EA09DB">
              <w:rPr>
                <w:rStyle w:val="Hyperlink"/>
                <w:bCs/>
                <w:noProof/>
                <w:lang w:val="en-GB"/>
              </w:rPr>
              <w:t>Annex</w:t>
            </w:r>
            <w:r w:rsidRPr="00EA09DB">
              <w:rPr>
                <w:noProof/>
                <w:webHidden/>
              </w:rPr>
              <w:tab/>
            </w:r>
            <w:r w:rsidRPr="00EA09DB">
              <w:rPr>
                <w:noProof/>
                <w:webHidden/>
              </w:rPr>
              <w:fldChar w:fldCharType="begin"/>
            </w:r>
            <w:r w:rsidRPr="00EA09DB">
              <w:rPr>
                <w:noProof/>
                <w:webHidden/>
              </w:rPr>
              <w:instrText xml:space="preserve"> PAGEREF _Toc150942628 \h </w:instrText>
            </w:r>
            <w:r w:rsidRPr="00EA09DB">
              <w:rPr>
                <w:noProof/>
                <w:webHidden/>
              </w:rPr>
            </w:r>
            <w:r w:rsidRPr="00EA09DB">
              <w:rPr>
                <w:noProof/>
                <w:webHidden/>
              </w:rPr>
              <w:fldChar w:fldCharType="separate"/>
            </w:r>
            <w:r w:rsidR="00A867DD">
              <w:rPr>
                <w:noProof/>
                <w:webHidden/>
              </w:rPr>
              <w:t>6</w:t>
            </w:r>
            <w:r w:rsidRPr="00EA09DB">
              <w:rPr>
                <w:noProof/>
                <w:webHidden/>
              </w:rPr>
              <w:fldChar w:fldCharType="end"/>
            </w:r>
          </w:hyperlink>
        </w:p>
        <w:p w14:paraId="077223BE" w14:textId="1FD0C3F5" w:rsidR="7C07412D" w:rsidRDefault="7C07412D" w:rsidP="7C07412D">
          <w:pPr>
            <w:pStyle w:val="Verzeichnis1"/>
            <w:tabs>
              <w:tab w:val="right" w:leader="dot" w:pos="9060"/>
            </w:tabs>
            <w:rPr>
              <w:rStyle w:val="Hyperlink"/>
            </w:rPr>
          </w:pPr>
          <w:r w:rsidRPr="00EA09DB">
            <w:fldChar w:fldCharType="end"/>
          </w:r>
        </w:p>
      </w:sdtContent>
    </w:sdt>
    <w:p w14:paraId="7BE1DADB" w14:textId="286031AA" w:rsidR="00E22E30" w:rsidRDefault="00E22E30"/>
    <w:p w14:paraId="0179A9E1" w14:textId="77777777" w:rsidR="00FB7C83" w:rsidRPr="001443E6" w:rsidRDefault="00FB7C83" w:rsidP="00FB7C83">
      <w:pPr>
        <w:rPr>
          <w:rStyle w:val="Fett"/>
          <w:rFonts w:asciiTheme="majorHAnsi" w:hAnsiTheme="majorHAnsi" w:cstheme="majorBidi"/>
          <w:sz w:val="32"/>
          <w:szCs w:val="32"/>
          <w:lang w:val="en-GB"/>
        </w:rPr>
      </w:pPr>
      <w:r>
        <w:rPr>
          <w:rStyle w:val="Fett"/>
          <w:rFonts w:asciiTheme="majorHAnsi" w:hAnsiTheme="majorHAnsi" w:cstheme="majorBidi"/>
          <w:sz w:val="32"/>
          <w:szCs w:val="32"/>
          <w:lang w:val="en-GB"/>
        </w:rPr>
        <w:t>Terms and D</w:t>
      </w:r>
      <w:r w:rsidRPr="001443E6">
        <w:rPr>
          <w:rStyle w:val="Fett"/>
          <w:rFonts w:asciiTheme="majorHAnsi" w:hAnsiTheme="majorHAnsi" w:cstheme="majorBidi"/>
          <w:sz w:val="32"/>
          <w:szCs w:val="32"/>
          <w:lang w:val="en-GB"/>
        </w:rPr>
        <w:t>efinitions </w:t>
      </w:r>
    </w:p>
    <w:tbl>
      <w:tblPr>
        <w:tblStyle w:val="Tabellenraster"/>
        <w:tblW w:w="0" w:type="auto"/>
        <w:tblLook w:val="04A0" w:firstRow="1" w:lastRow="0" w:firstColumn="1" w:lastColumn="0" w:noHBand="0" w:noVBand="1"/>
      </w:tblPr>
      <w:tblGrid>
        <w:gridCol w:w="4531"/>
        <w:gridCol w:w="4531"/>
      </w:tblGrid>
      <w:tr w:rsidR="0066270B" w:rsidRPr="00A867DD" w14:paraId="03A2A98A" w14:textId="77777777" w:rsidTr="00013A61">
        <w:tc>
          <w:tcPr>
            <w:tcW w:w="4531" w:type="dxa"/>
          </w:tcPr>
          <w:p w14:paraId="1C0F6B83" w14:textId="77777777" w:rsidR="0066270B" w:rsidRPr="0089017B" w:rsidRDefault="0066270B" w:rsidP="00013A61">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 xml:space="preserve">Data </w:t>
            </w:r>
            <w:proofErr w:type="spellStart"/>
            <w:r w:rsidRPr="0089017B">
              <w:rPr>
                <w:rStyle w:val="normaltextrun"/>
                <w:rFonts w:ascii="Calibri" w:eastAsiaTheme="majorEastAsia" w:hAnsi="Calibri" w:cs="Calibri"/>
                <w:b/>
                <w:bCs/>
                <w:sz w:val="22"/>
                <w:szCs w:val="22"/>
              </w:rPr>
              <w:t>set</w:t>
            </w:r>
            <w:proofErr w:type="spellEnd"/>
          </w:p>
        </w:tc>
        <w:tc>
          <w:tcPr>
            <w:tcW w:w="4531" w:type="dxa"/>
          </w:tcPr>
          <w:p w14:paraId="169C4228" w14:textId="77777777" w:rsidR="0066270B" w:rsidRPr="00967CDC" w:rsidRDefault="0066270B" w:rsidP="00013A61">
            <w:pPr>
              <w:pStyle w:val="paragraph"/>
              <w:textAlignment w:val="baseline"/>
              <w:rPr>
                <w:rStyle w:val="normaltextrun"/>
                <w:lang w:val="en-US"/>
              </w:rPr>
            </w:pPr>
            <w:r>
              <w:rPr>
                <w:rStyle w:val="normaltextrun"/>
                <w:rFonts w:ascii="Calibri" w:eastAsiaTheme="majorEastAsia" w:hAnsi="Calibri" w:cs="Calibri"/>
                <w:sz w:val="22"/>
                <w:szCs w:val="22"/>
                <w:lang w:val="en-GB"/>
              </w:rPr>
              <w:t>A l</w:t>
            </w:r>
            <w:r w:rsidRPr="0086157A">
              <w:rPr>
                <w:rStyle w:val="normaltextrun"/>
                <w:rFonts w:ascii="Calibri" w:eastAsiaTheme="majorEastAsia" w:hAnsi="Calibri" w:cs="Calibri"/>
                <w:sz w:val="22"/>
                <w:szCs w:val="22"/>
                <w:lang w:val="en-GB"/>
              </w:rPr>
              <w:t>ogical set of data elements selected by semantic relation. A data set contains the traffic or travel data which are provided by the data owner and could be subscribed to by a user. It can be accessed as a downloadable file or as an API that serves for the provision of the traffic related information</w:t>
            </w:r>
            <w:r>
              <w:rPr>
                <w:rStyle w:val="normaltextrun"/>
                <w:rFonts w:ascii="Calibri" w:eastAsiaTheme="majorEastAsia" w:hAnsi="Calibri" w:cs="Calibri"/>
                <w:sz w:val="22"/>
                <w:szCs w:val="22"/>
                <w:lang w:val="en-GB"/>
              </w:rPr>
              <w:t xml:space="preserve"> content</w:t>
            </w:r>
            <w:r>
              <w:rPr>
                <w:rStyle w:val="Funotenzeichen"/>
                <w:rFonts w:ascii="Calibri" w:eastAsiaTheme="majorEastAsia" w:hAnsi="Calibri" w:cs="Calibri"/>
                <w:sz w:val="22"/>
                <w:szCs w:val="22"/>
                <w:lang w:val="en-GB"/>
              </w:rPr>
              <w:footnoteReference w:id="1"/>
            </w:r>
            <w:r>
              <w:rPr>
                <w:rStyle w:val="normaltextrun"/>
                <w:rFonts w:ascii="Calibri" w:eastAsiaTheme="majorEastAsia" w:hAnsi="Calibri" w:cs="Calibri"/>
                <w:sz w:val="22"/>
                <w:szCs w:val="22"/>
                <w:lang w:val="en-GB"/>
              </w:rPr>
              <w:t>.</w:t>
            </w:r>
          </w:p>
        </w:tc>
      </w:tr>
      <w:tr w:rsidR="0066270B" w:rsidRPr="00A867DD" w14:paraId="6F8BD0F2" w14:textId="77777777" w:rsidTr="00013A61">
        <w:tc>
          <w:tcPr>
            <w:tcW w:w="4531" w:type="dxa"/>
          </w:tcPr>
          <w:p w14:paraId="124EBEAB" w14:textId="77777777" w:rsidR="0066270B" w:rsidRPr="0089017B" w:rsidRDefault="0066270B" w:rsidP="00013A61">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Distribution interface</w:t>
            </w:r>
          </w:p>
        </w:tc>
        <w:tc>
          <w:tcPr>
            <w:tcW w:w="4531" w:type="dxa"/>
          </w:tcPr>
          <w:p w14:paraId="71F56E0D" w14:textId="77777777" w:rsidR="0066270B" w:rsidRPr="00967CDC" w:rsidRDefault="0066270B" w:rsidP="00013A61">
            <w:pPr>
              <w:pStyle w:val="paragraph"/>
              <w:textAlignment w:val="baseline"/>
              <w:rPr>
                <w:rStyle w:val="normaltextrun"/>
                <w:lang w:val="en-US"/>
              </w:rPr>
            </w:pPr>
            <w:r w:rsidRPr="001443E6">
              <w:rPr>
                <w:rStyle w:val="normaltextrun"/>
                <w:rFonts w:ascii="Calibri" w:eastAsiaTheme="majorEastAsia" w:hAnsi="Calibri" w:cs="Calibri"/>
                <w:bCs/>
                <w:sz w:val="22"/>
                <w:szCs w:val="22"/>
                <w:lang w:val="en-GB"/>
              </w:rPr>
              <w:t xml:space="preserve">A </w:t>
            </w:r>
            <w:r w:rsidRPr="001443E6">
              <w:rPr>
                <w:rStyle w:val="normaltextrun"/>
                <w:rFonts w:ascii="Calibri" w:eastAsiaTheme="majorEastAsia" w:hAnsi="Calibri" w:cs="Calibri"/>
                <w:sz w:val="22"/>
                <w:szCs w:val="22"/>
                <w:lang w:val="en-GB"/>
              </w:rPr>
              <w:t>technical machine to machine interface through which the data can be retrieved or a service could be consumed</w:t>
            </w:r>
            <w:r>
              <w:rPr>
                <w:rStyle w:val="normaltextrun"/>
                <w:rFonts w:ascii="Calibri" w:eastAsiaTheme="majorEastAsia" w:hAnsi="Calibri" w:cs="Calibri"/>
                <w:sz w:val="22"/>
                <w:szCs w:val="22"/>
                <w:lang w:val="en-GB"/>
              </w:rPr>
              <w:t>.</w:t>
            </w:r>
            <w:r w:rsidRPr="00967CDC">
              <w:rPr>
                <w:rStyle w:val="eop"/>
                <w:rFonts w:ascii="Calibri" w:eastAsiaTheme="majorEastAsia" w:hAnsi="Calibri" w:cs="Calibri"/>
                <w:sz w:val="22"/>
                <w:szCs w:val="22"/>
                <w:lang w:val="en-US"/>
              </w:rPr>
              <w:t> </w:t>
            </w:r>
          </w:p>
        </w:tc>
      </w:tr>
      <w:tr w:rsidR="0066270B" w:rsidRPr="00A867DD" w14:paraId="381DF91B" w14:textId="77777777" w:rsidTr="00013A61">
        <w:tc>
          <w:tcPr>
            <w:tcW w:w="4531" w:type="dxa"/>
          </w:tcPr>
          <w:p w14:paraId="61DBC73A" w14:textId="77777777" w:rsidR="0066270B" w:rsidRPr="0089017B" w:rsidRDefault="0066270B" w:rsidP="00013A61">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Model</w:t>
            </w:r>
          </w:p>
        </w:tc>
        <w:tc>
          <w:tcPr>
            <w:tcW w:w="4531" w:type="dxa"/>
          </w:tcPr>
          <w:p w14:paraId="4776EAE4" w14:textId="77777777" w:rsidR="0066270B" w:rsidRPr="00967CDC" w:rsidRDefault="0066270B" w:rsidP="00013A61">
            <w:pPr>
              <w:spacing w:before="100" w:beforeAutospacing="1" w:after="100" w:afterAutospacing="1"/>
              <w:textAlignment w:val="baseline"/>
              <w:rPr>
                <w:rStyle w:val="normaltextrun"/>
                <w:rFonts w:ascii="Times New Roman" w:eastAsia="Times New Roman" w:hAnsi="Times New Roman" w:cs="Times New Roman"/>
                <w:sz w:val="24"/>
                <w:szCs w:val="24"/>
                <w:lang w:val="en-US" w:eastAsia="de-AT"/>
              </w:rPr>
            </w:pPr>
            <w:r w:rsidRPr="00967CDC">
              <w:rPr>
                <w:rStyle w:val="normaltextrun"/>
                <w:rFonts w:eastAsiaTheme="majorEastAsia"/>
                <w:lang w:val="en-US"/>
              </w:rPr>
              <w:t xml:space="preserve">A </w:t>
            </w:r>
            <w:r w:rsidRPr="0086157A">
              <w:rPr>
                <w:rStyle w:val="normaltextrun"/>
                <w:rFonts w:eastAsiaTheme="majorEastAsia"/>
                <w:lang w:val="en-GB" w:eastAsia="de-AT"/>
              </w:rPr>
              <w:t xml:space="preserve">representation of an entity from which the important elements have been abstracted by removing unimportant </w:t>
            </w:r>
            <w:proofErr w:type="gramStart"/>
            <w:r w:rsidRPr="0086157A">
              <w:rPr>
                <w:rStyle w:val="normaltextrun"/>
                <w:rFonts w:eastAsiaTheme="majorEastAsia"/>
                <w:lang w:val="en-GB" w:eastAsia="de-AT"/>
              </w:rPr>
              <w:t>detail</w:t>
            </w:r>
            <w:proofErr w:type="gramEnd"/>
            <w:r w:rsidRPr="0086157A">
              <w:rPr>
                <w:rStyle w:val="normaltextrun"/>
                <w:rFonts w:eastAsiaTheme="majorEastAsia"/>
                <w:lang w:val="en-GB" w:eastAsia="de-AT"/>
              </w:rPr>
              <w:t xml:space="preserve"> while at the same time retaining the interrelationship between the key elements of the whole</w:t>
            </w:r>
            <w:r>
              <w:rPr>
                <w:rStyle w:val="normaltextrun"/>
                <w:rFonts w:eastAsiaTheme="majorEastAsia"/>
                <w:lang w:val="en-GB" w:eastAsia="de-AT"/>
              </w:rPr>
              <w:t>.</w:t>
            </w:r>
            <w:r>
              <w:rPr>
                <w:rStyle w:val="Funotenzeichen"/>
                <w:rFonts w:eastAsiaTheme="majorEastAsia"/>
                <w:lang w:val="en-GB" w:eastAsia="de-AT"/>
              </w:rPr>
              <w:footnoteReference w:id="2"/>
            </w:r>
          </w:p>
        </w:tc>
      </w:tr>
      <w:tr w:rsidR="0066270B" w:rsidRPr="00A867DD" w14:paraId="11F5403E" w14:textId="77777777" w:rsidTr="00013A61">
        <w:tc>
          <w:tcPr>
            <w:tcW w:w="4531" w:type="dxa"/>
          </w:tcPr>
          <w:p w14:paraId="70EA5733" w14:textId="77777777" w:rsidR="0066270B" w:rsidRPr="0089017B" w:rsidRDefault="0066270B" w:rsidP="00013A61">
            <w:pPr>
              <w:pStyle w:val="paragraph"/>
              <w:textAlignment w:val="baseline"/>
              <w:rPr>
                <w:rStyle w:val="normaltextrun"/>
                <w:rFonts w:ascii="Calibri" w:eastAsiaTheme="majorEastAsia" w:hAnsi="Calibri" w:cs="Calibri"/>
                <w:b/>
                <w:bCs/>
                <w:sz w:val="22"/>
                <w:szCs w:val="22"/>
              </w:rPr>
            </w:pPr>
            <w:r>
              <w:rPr>
                <w:rStyle w:val="normaltextrun"/>
                <w:rFonts w:ascii="Calibri" w:eastAsiaTheme="majorEastAsia" w:hAnsi="Calibri" w:cs="Calibri"/>
                <w:b/>
                <w:bCs/>
                <w:sz w:val="22"/>
                <w:szCs w:val="22"/>
              </w:rPr>
              <w:t>Format</w:t>
            </w:r>
          </w:p>
        </w:tc>
        <w:tc>
          <w:tcPr>
            <w:tcW w:w="4531" w:type="dxa"/>
          </w:tcPr>
          <w:p w14:paraId="692029EC" w14:textId="77777777" w:rsidR="0066270B" w:rsidRPr="0086157A" w:rsidRDefault="0066270B" w:rsidP="00013A61">
            <w:pPr>
              <w:spacing w:before="100" w:beforeAutospacing="1" w:after="100" w:afterAutospacing="1"/>
              <w:textAlignment w:val="baseline"/>
              <w:rPr>
                <w:rStyle w:val="normaltextrun"/>
                <w:rFonts w:eastAsiaTheme="majorEastAsia"/>
                <w:lang w:val="en-GB" w:eastAsia="de-AT"/>
              </w:rPr>
            </w:pPr>
            <w:r w:rsidRPr="00967CDC">
              <w:rPr>
                <w:rStyle w:val="normaltextrun"/>
                <w:rFonts w:eastAsiaTheme="majorEastAsia"/>
                <w:lang w:val="en-US"/>
              </w:rPr>
              <w:t xml:space="preserve">A </w:t>
            </w:r>
            <w:r w:rsidRPr="0086157A">
              <w:rPr>
                <w:rStyle w:val="normaltextrun"/>
                <w:rFonts w:eastAsiaTheme="majorEastAsia"/>
                <w:lang w:val="en-GB" w:eastAsia="de-AT"/>
              </w:rPr>
              <w:t>description of data structure for transferring some kind of information</w:t>
            </w:r>
            <w:r w:rsidRPr="0086157A">
              <w:rPr>
                <w:rStyle w:val="normaltextrun"/>
                <w:rFonts w:eastAsiaTheme="majorEastAsia"/>
                <w:lang w:val="en-GB"/>
              </w:rPr>
              <w:t>.</w:t>
            </w:r>
          </w:p>
        </w:tc>
      </w:tr>
      <w:tr w:rsidR="0066270B" w:rsidRPr="00A867DD" w14:paraId="4157C2FD" w14:textId="77777777" w:rsidTr="00013A61">
        <w:tc>
          <w:tcPr>
            <w:tcW w:w="4531" w:type="dxa"/>
          </w:tcPr>
          <w:p w14:paraId="08AE4785" w14:textId="77777777" w:rsidR="0066270B" w:rsidRPr="0089017B" w:rsidRDefault="0066270B" w:rsidP="00013A61">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 xml:space="preserve">Format </w:t>
            </w:r>
            <w:proofErr w:type="spellStart"/>
            <w:r w:rsidRPr="0089017B">
              <w:rPr>
                <w:rStyle w:val="normaltextrun"/>
                <w:rFonts w:ascii="Calibri" w:eastAsiaTheme="majorEastAsia" w:hAnsi="Calibri" w:cs="Calibri"/>
                <w:b/>
                <w:bCs/>
                <w:sz w:val="22"/>
                <w:szCs w:val="22"/>
              </w:rPr>
              <w:t>specification</w:t>
            </w:r>
            <w:proofErr w:type="spellEnd"/>
          </w:p>
        </w:tc>
        <w:tc>
          <w:tcPr>
            <w:tcW w:w="4531" w:type="dxa"/>
          </w:tcPr>
          <w:p w14:paraId="20FA6740" w14:textId="77777777" w:rsidR="0066270B" w:rsidRPr="00967CDC" w:rsidRDefault="0066270B" w:rsidP="00013A61">
            <w:pPr>
              <w:pStyle w:val="paragraph"/>
              <w:textAlignment w:val="baseline"/>
              <w:rPr>
                <w:rStyle w:val="normaltextrun"/>
                <w:lang w:val="en-US"/>
              </w:rPr>
            </w:pPr>
            <w:r w:rsidRPr="00967CDC">
              <w:rPr>
                <w:rStyle w:val="normaltextrun"/>
                <w:rFonts w:ascii="Calibri" w:eastAsiaTheme="majorEastAsia" w:hAnsi="Calibri" w:cs="Calibri"/>
                <w:bCs/>
                <w:sz w:val="22"/>
                <w:szCs w:val="22"/>
                <w:lang w:val="en-US"/>
              </w:rPr>
              <w:t xml:space="preserve">A </w:t>
            </w:r>
            <w:r w:rsidRPr="00967CDC">
              <w:rPr>
                <w:rStyle w:val="normaltextrun"/>
                <w:rFonts w:ascii="Calibri" w:eastAsiaTheme="majorEastAsia" w:hAnsi="Calibri" w:cs="Calibri"/>
                <w:sz w:val="22"/>
                <w:szCs w:val="22"/>
                <w:lang w:val="en-US"/>
              </w:rPr>
              <w:t>documentation of format used for the referenced data set including concepts, schemas, samples.</w:t>
            </w:r>
            <w:r w:rsidRPr="00967CDC">
              <w:rPr>
                <w:rStyle w:val="eop"/>
                <w:rFonts w:ascii="Calibri" w:eastAsiaTheme="majorEastAsia" w:hAnsi="Calibri" w:cs="Calibri"/>
                <w:sz w:val="22"/>
                <w:szCs w:val="22"/>
                <w:lang w:val="en-US"/>
              </w:rPr>
              <w:t> </w:t>
            </w:r>
          </w:p>
        </w:tc>
      </w:tr>
      <w:tr w:rsidR="0066270B" w:rsidRPr="00A867DD" w14:paraId="6AEE8C1F" w14:textId="77777777" w:rsidTr="00013A61">
        <w:tc>
          <w:tcPr>
            <w:tcW w:w="4531" w:type="dxa"/>
          </w:tcPr>
          <w:p w14:paraId="5EE03B5A" w14:textId="77777777" w:rsidR="0066270B" w:rsidRPr="0089017B" w:rsidRDefault="0066270B" w:rsidP="00013A61">
            <w:pPr>
              <w:pStyle w:val="paragraph"/>
              <w:textAlignment w:val="baseline"/>
              <w:rPr>
                <w:rStyle w:val="normaltextrun"/>
                <w:rFonts w:ascii="Calibri" w:eastAsiaTheme="majorEastAsia" w:hAnsi="Calibri" w:cs="Calibri"/>
                <w:b/>
                <w:bCs/>
                <w:sz w:val="22"/>
                <w:szCs w:val="22"/>
              </w:rPr>
            </w:pPr>
            <w:r>
              <w:rPr>
                <w:rStyle w:val="normaltextrun"/>
                <w:rFonts w:ascii="Calibri" w:eastAsiaTheme="majorEastAsia" w:hAnsi="Calibri" w:cs="Calibri"/>
                <w:b/>
                <w:bCs/>
                <w:sz w:val="22"/>
                <w:szCs w:val="22"/>
              </w:rPr>
              <w:t>Protocol</w:t>
            </w:r>
          </w:p>
        </w:tc>
        <w:tc>
          <w:tcPr>
            <w:tcW w:w="4531" w:type="dxa"/>
          </w:tcPr>
          <w:p w14:paraId="5B51C48F" w14:textId="77777777" w:rsidR="0066270B" w:rsidRPr="00967CDC" w:rsidRDefault="0066270B" w:rsidP="00013A61">
            <w:pPr>
              <w:spacing w:before="100" w:beforeAutospacing="1" w:after="100" w:afterAutospacing="1"/>
              <w:textAlignment w:val="baseline"/>
              <w:rPr>
                <w:rStyle w:val="normaltextrun"/>
                <w:rFonts w:ascii="Calibri" w:eastAsiaTheme="majorEastAsia" w:hAnsi="Calibri" w:cs="Calibri"/>
                <w:lang w:val="en-US" w:eastAsia="de-AT"/>
              </w:rPr>
            </w:pPr>
            <w:r w:rsidRPr="00967CDC">
              <w:rPr>
                <w:rStyle w:val="normaltextrun"/>
                <w:rFonts w:eastAsiaTheme="majorEastAsia"/>
                <w:lang w:val="en-US"/>
              </w:rPr>
              <w:t xml:space="preserve">A </w:t>
            </w:r>
            <w:r w:rsidRPr="00967CDC">
              <w:rPr>
                <w:rStyle w:val="normaltextrun"/>
                <w:rFonts w:eastAsiaTheme="majorEastAsia"/>
                <w:lang w:val="en-US" w:eastAsia="de-AT"/>
              </w:rPr>
              <w:t>description of data transfer process and rules </w:t>
            </w:r>
          </w:p>
        </w:tc>
      </w:tr>
      <w:tr w:rsidR="0066270B" w:rsidRPr="00A867DD" w14:paraId="0C05C2C1" w14:textId="77777777" w:rsidTr="00013A61">
        <w:tc>
          <w:tcPr>
            <w:tcW w:w="4531" w:type="dxa"/>
          </w:tcPr>
          <w:p w14:paraId="5C8269DC" w14:textId="77777777" w:rsidR="0066270B" w:rsidRPr="0089017B" w:rsidRDefault="0066270B" w:rsidP="00013A61">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 xml:space="preserve">Protocol </w:t>
            </w:r>
            <w:proofErr w:type="spellStart"/>
            <w:r w:rsidRPr="0089017B">
              <w:rPr>
                <w:rStyle w:val="normaltextrun"/>
                <w:rFonts w:ascii="Calibri" w:eastAsiaTheme="majorEastAsia" w:hAnsi="Calibri" w:cs="Calibri"/>
                <w:b/>
                <w:bCs/>
                <w:sz w:val="22"/>
                <w:szCs w:val="22"/>
              </w:rPr>
              <w:t>specification</w:t>
            </w:r>
            <w:proofErr w:type="spellEnd"/>
          </w:p>
        </w:tc>
        <w:tc>
          <w:tcPr>
            <w:tcW w:w="4531" w:type="dxa"/>
          </w:tcPr>
          <w:p w14:paraId="12240CA5" w14:textId="77777777" w:rsidR="0066270B" w:rsidRPr="00967CDC" w:rsidRDefault="0066270B" w:rsidP="00013A61">
            <w:pPr>
              <w:pStyle w:val="paragraph"/>
              <w:textAlignment w:val="baseline"/>
              <w:rPr>
                <w:rStyle w:val="normaltextrun"/>
                <w:lang w:val="en-US"/>
              </w:rPr>
            </w:pPr>
            <w:r w:rsidRPr="00967CDC">
              <w:rPr>
                <w:rStyle w:val="normaltextrun"/>
                <w:rFonts w:ascii="Calibri" w:eastAsiaTheme="majorEastAsia" w:hAnsi="Calibri" w:cs="Calibri"/>
                <w:bCs/>
                <w:sz w:val="22"/>
                <w:szCs w:val="22"/>
                <w:lang w:val="en-US"/>
              </w:rPr>
              <w:t xml:space="preserve">A </w:t>
            </w:r>
            <w:r w:rsidRPr="00967CDC">
              <w:rPr>
                <w:rStyle w:val="normaltextrun"/>
                <w:rFonts w:ascii="Calibri" w:eastAsiaTheme="majorEastAsia" w:hAnsi="Calibri" w:cs="Calibri"/>
                <w:sz w:val="22"/>
                <w:szCs w:val="22"/>
                <w:lang w:val="en-US"/>
              </w:rPr>
              <w:t>documentation of protocol used for distribution of the referenced data set including concepts.</w:t>
            </w:r>
            <w:r w:rsidRPr="00967CDC">
              <w:rPr>
                <w:rStyle w:val="eop"/>
                <w:rFonts w:ascii="Calibri" w:eastAsiaTheme="majorEastAsia" w:hAnsi="Calibri" w:cs="Calibri"/>
                <w:sz w:val="22"/>
                <w:szCs w:val="22"/>
                <w:lang w:val="en-US"/>
              </w:rPr>
              <w:t> </w:t>
            </w:r>
          </w:p>
        </w:tc>
      </w:tr>
      <w:tr w:rsidR="0066270B" w14:paraId="794EE0A4" w14:textId="77777777" w:rsidTr="00013A61">
        <w:tc>
          <w:tcPr>
            <w:tcW w:w="4531" w:type="dxa"/>
          </w:tcPr>
          <w:p w14:paraId="540D0B0D" w14:textId="77777777" w:rsidR="0066270B" w:rsidRPr="0089017B" w:rsidRDefault="0066270B" w:rsidP="00013A61">
            <w:pPr>
              <w:pStyle w:val="paragraph"/>
              <w:textAlignment w:val="baseline"/>
              <w:rPr>
                <w:rStyle w:val="normaltextrun"/>
                <w:rFonts w:ascii="Calibri" w:eastAsiaTheme="majorEastAsia" w:hAnsi="Calibri" w:cs="Calibri"/>
                <w:b/>
                <w:bCs/>
                <w:sz w:val="22"/>
                <w:szCs w:val="22"/>
              </w:rPr>
            </w:pPr>
            <w:r w:rsidRPr="0089017B">
              <w:rPr>
                <w:rStyle w:val="normaltextrun"/>
                <w:rFonts w:ascii="Calibri" w:eastAsiaTheme="majorEastAsia" w:hAnsi="Calibri" w:cs="Calibri"/>
                <w:b/>
                <w:bCs/>
                <w:sz w:val="22"/>
                <w:szCs w:val="22"/>
              </w:rPr>
              <w:t xml:space="preserve">National </w:t>
            </w:r>
            <w:proofErr w:type="spellStart"/>
            <w:r w:rsidRPr="0089017B">
              <w:rPr>
                <w:rStyle w:val="normaltextrun"/>
                <w:rFonts w:ascii="Calibri" w:eastAsiaTheme="majorEastAsia" w:hAnsi="Calibri" w:cs="Calibri"/>
                <w:b/>
                <w:bCs/>
                <w:sz w:val="22"/>
                <w:szCs w:val="22"/>
              </w:rPr>
              <w:t>body</w:t>
            </w:r>
            <w:proofErr w:type="spellEnd"/>
          </w:p>
        </w:tc>
        <w:tc>
          <w:tcPr>
            <w:tcW w:w="4531" w:type="dxa"/>
          </w:tcPr>
          <w:p w14:paraId="136DE09F" w14:textId="77777777" w:rsidR="0066270B" w:rsidRPr="0089017B" w:rsidRDefault="0066270B" w:rsidP="00013A61">
            <w:pPr>
              <w:pStyle w:val="paragraph"/>
              <w:textAlignment w:val="baseline"/>
              <w:rPr>
                <w:rStyle w:val="normaltextrun"/>
              </w:rPr>
            </w:pPr>
            <w:r w:rsidRPr="00967CDC">
              <w:rPr>
                <w:rStyle w:val="normaltextrun"/>
                <w:rFonts w:ascii="Calibri" w:eastAsiaTheme="majorEastAsia" w:hAnsi="Calibri" w:cs="Calibri"/>
                <w:sz w:val="22"/>
                <w:szCs w:val="22"/>
                <w:lang w:val="en-US"/>
              </w:rPr>
              <w:t xml:space="preserve">An entity that is nominated by </w:t>
            </w:r>
            <w:proofErr w:type="spellStart"/>
            <w:r w:rsidRPr="00967CDC">
              <w:rPr>
                <w:rStyle w:val="normaltextrun"/>
                <w:rFonts w:ascii="Calibri" w:eastAsiaTheme="majorEastAsia" w:hAnsi="Calibri" w:cs="Calibri"/>
                <w:sz w:val="22"/>
                <w:szCs w:val="22"/>
                <w:lang w:val="en-US"/>
              </w:rPr>
              <w:t>memberstate</w:t>
            </w:r>
            <w:proofErr w:type="spellEnd"/>
            <w:r w:rsidRPr="00967CDC">
              <w:rPr>
                <w:rStyle w:val="normaltextrun"/>
                <w:rFonts w:ascii="Calibri" w:eastAsiaTheme="majorEastAsia" w:hAnsi="Calibri" w:cs="Calibri"/>
                <w:sz w:val="22"/>
                <w:szCs w:val="22"/>
                <w:lang w:val="en-US"/>
              </w:rPr>
              <w:t xml:space="preserve"> to assess the compliance of the data published at National Access Point with regards the obligation stipulated by </w:t>
            </w:r>
            <w:proofErr w:type="spellStart"/>
            <w:r w:rsidRPr="00967CDC">
              <w:rPr>
                <w:rStyle w:val="normaltextrun"/>
                <w:rFonts w:ascii="Calibri" w:eastAsiaTheme="majorEastAsia" w:hAnsi="Calibri" w:cs="Calibri"/>
                <w:sz w:val="22"/>
                <w:szCs w:val="22"/>
                <w:lang w:val="en-US"/>
              </w:rPr>
              <w:t>individuall</w:t>
            </w:r>
            <w:proofErr w:type="spellEnd"/>
            <w:r w:rsidRPr="00967CDC">
              <w:rPr>
                <w:rStyle w:val="normaltextrun"/>
                <w:rFonts w:ascii="Calibri" w:eastAsiaTheme="majorEastAsia" w:hAnsi="Calibri" w:cs="Calibri"/>
                <w:sz w:val="22"/>
                <w:szCs w:val="22"/>
                <w:lang w:val="en-US"/>
              </w:rPr>
              <w:t xml:space="preserve"> Delegated regulations to the ITS Directive. </w:t>
            </w:r>
            <w:proofErr w:type="spellStart"/>
            <w:r w:rsidRPr="001443E6">
              <w:rPr>
                <w:rStyle w:val="normaltextrun"/>
                <w:rFonts w:ascii="Calibri" w:eastAsiaTheme="majorEastAsia" w:hAnsi="Calibri" w:cs="Calibri"/>
                <w:sz w:val="22"/>
                <w:szCs w:val="22"/>
              </w:rPr>
              <w:t>Often</w:t>
            </w:r>
            <w:proofErr w:type="spellEnd"/>
            <w:r w:rsidRPr="001443E6">
              <w:rPr>
                <w:rStyle w:val="normaltextrun"/>
                <w:rFonts w:ascii="Calibri" w:eastAsiaTheme="majorEastAsia" w:hAnsi="Calibri" w:cs="Calibri"/>
                <w:sz w:val="22"/>
                <w:szCs w:val="22"/>
              </w:rPr>
              <w:t xml:space="preserve"> </w:t>
            </w:r>
            <w:proofErr w:type="spellStart"/>
            <w:r w:rsidRPr="001443E6">
              <w:rPr>
                <w:rStyle w:val="normaltextrun"/>
                <w:rFonts w:ascii="Calibri" w:eastAsiaTheme="majorEastAsia" w:hAnsi="Calibri" w:cs="Calibri"/>
                <w:sz w:val="22"/>
                <w:szCs w:val="22"/>
              </w:rPr>
              <w:t>refered</w:t>
            </w:r>
            <w:proofErr w:type="spellEnd"/>
            <w:r w:rsidRPr="001443E6">
              <w:rPr>
                <w:rStyle w:val="normaltextrun"/>
                <w:rFonts w:ascii="Calibri" w:eastAsiaTheme="majorEastAsia" w:hAnsi="Calibri" w:cs="Calibri"/>
                <w:sz w:val="22"/>
                <w:szCs w:val="22"/>
              </w:rPr>
              <w:t xml:space="preserve"> </w:t>
            </w:r>
            <w:proofErr w:type="spellStart"/>
            <w:r w:rsidRPr="001443E6">
              <w:rPr>
                <w:rStyle w:val="normaltextrun"/>
                <w:rFonts w:ascii="Calibri" w:eastAsiaTheme="majorEastAsia" w:hAnsi="Calibri" w:cs="Calibri"/>
                <w:sz w:val="22"/>
                <w:szCs w:val="22"/>
              </w:rPr>
              <w:t>to</w:t>
            </w:r>
            <w:proofErr w:type="spellEnd"/>
            <w:r w:rsidRPr="001443E6">
              <w:rPr>
                <w:rStyle w:val="normaltextrun"/>
                <w:rFonts w:ascii="Calibri" w:eastAsiaTheme="majorEastAsia" w:hAnsi="Calibri" w:cs="Calibri"/>
                <w:sz w:val="22"/>
                <w:szCs w:val="22"/>
              </w:rPr>
              <w:t xml:space="preserve"> </w:t>
            </w:r>
            <w:proofErr w:type="spellStart"/>
            <w:r w:rsidRPr="001443E6">
              <w:rPr>
                <w:rStyle w:val="normaltextrun"/>
                <w:rFonts w:ascii="Calibri" w:eastAsiaTheme="majorEastAsia" w:hAnsi="Calibri" w:cs="Calibri"/>
                <w:sz w:val="22"/>
                <w:szCs w:val="22"/>
              </w:rPr>
              <w:t>as</w:t>
            </w:r>
            <w:proofErr w:type="spellEnd"/>
            <w:r w:rsidRPr="001443E6">
              <w:rPr>
                <w:rStyle w:val="normaltextrun"/>
                <w:rFonts w:ascii="Calibri" w:eastAsiaTheme="majorEastAsia" w:hAnsi="Calibri" w:cs="Calibri"/>
                <w:sz w:val="22"/>
                <w:szCs w:val="22"/>
              </w:rPr>
              <w:t xml:space="preserve"> </w:t>
            </w:r>
            <w:proofErr w:type="spellStart"/>
            <w:r w:rsidRPr="001443E6">
              <w:rPr>
                <w:rStyle w:val="normaltextrun"/>
                <w:rFonts w:ascii="Calibri" w:eastAsiaTheme="majorEastAsia" w:hAnsi="Calibri" w:cs="Calibri"/>
                <w:sz w:val="22"/>
                <w:szCs w:val="22"/>
              </w:rPr>
              <w:t>Nominated</w:t>
            </w:r>
            <w:proofErr w:type="spellEnd"/>
            <w:r w:rsidRPr="001443E6">
              <w:rPr>
                <w:rStyle w:val="normaltextrun"/>
                <w:rFonts w:ascii="Calibri" w:eastAsiaTheme="majorEastAsia" w:hAnsi="Calibri" w:cs="Calibri"/>
                <w:sz w:val="22"/>
                <w:szCs w:val="22"/>
              </w:rPr>
              <w:t xml:space="preserve"> </w:t>
            </w:r>
            <w:proofErr w:type="spellStart"/>
            <w:r w:rsidRPr="001443E6">
              <w:rPr>
                <w:rStyle w:val="normaltextrun"/>
                <w:rFonts w:ascii="Calibri" w:eastAsiaTheme="majorEastAsia" w:hAnsi="Calibri" w:cs="Calibri"/>
                <w:sz w:val="22"/>
                <w:szCs w:val="22"/>
              </w:rPr>
              <w:t>body</w:t>
            </w:r>
            <w:proofErr w:type="spellEnd"/>
            <w:r w:rsidRPr="001443E6">
              <w:rPr>
                <w:rStyle w:val="normaltextrun"/>
                <w:rFonts w:ascii="Calibri" w:eastAsiaTheme="majorEastAsia" w:hAnsi="Calibri" w:cs="Calibri"/>
                <w:sz w:val="22"/>
                <w:szCs w:val="22"/>
              </w:rPr>
              <w:t xml:space="preserve"> </w:t>
            </w:r>
            <w:proofErr w:type="spellStart"/>
            <w:r w:rsidRPr="001443E6">
              <w:rPr>
                <w:rStyle w:val="normaltextrun"/>
                <w:rFonts w:ascii="Calibri" w:eastAsiaTheme="majorEastAsia" w:hAnsi="Calibri" w:cs="Calibri"/>
                <w:sz w:val="22"/>
                <w:szCs w:val="22"/>
              </w:rPr>
              <w:t>or</w:t>
            </w:r>
            <w:proofErr w:type="spellEnd"/>
            <w:r w:rsidRPr="001443E6">
              <w:rPr>
                <w:rStyle w:val="normaltextrun"/>
                <w:rFonts w:ascii="Calibri" w:eastAsiaTheme="majorEastAsia" w:hAnsi="Calibri" w:cs="Calibri"/>
                <w:sz w:val="22"/>
                <w:szCs w:val="22"/>
              </w:rPr>
              <w:t xml:space="preserve"> National Authority.</w:t>
            </w:r>
            <w:r w:rsidRPr="001443E6">
              <w:rPr>
                <w:rStyle w:val="eop"/>
                <w:rFonts w:ascii="Calibri" w:eastAsiaTheme="majorEastAsia" w:hAnsi="Calibri" w:cs="Calibri"/>
                <w:sz w:val="22"/>
                <w:szCs w:val="22"/>
              </w:rPr>
              <w:t> </w:t>
            </w:r>
          </w:p>
        </w:tc>
      </w:tr>
    </w:tbl>
    <w:p w14:paraId="738DF47E" w14:textId="4806B68E" w:rsidR="006E6672" w:rsidRPr="00005D41" w:rsidRDefault="006E6672" w:rsidP="00C5619B">
      <w:pPr>
        <w:pStyle w:val="berschrift1"/>
        <w:rPr>
          <w:rStyle w:val="Fett"/>
          <w:lang w:val="en-GB"/>
        </w:rPr>
      </w:pPr>
      <w:bookmarkStart w:id="1" w:name="_Toc150942623"/>
      <w:r w:rsidRPr="7C07412D">
        <w:rPr>
          <w:rStyle w:val="Fett"/>
          <w:lang w:val="en-GB"/>
        </w:rPr>
        <w:lastRenderedPageBreak/>
        <w:t>Provider information</w:t>
      </w:r>
      <w:bookmarkEnd w:id="1"/>
    </w:p>
    <w:tbl>
      <w:tblPr>
        <w:tblStyle w:val="Tabellenraster"/>
        <w:tblW w:w="0" w:type="auto"/>
        <w:tblLook w:val="04A0" w:firstRow="1" w:lastRow="0" w:firstColumn="1" w:lastColumn="0" w:noHBand="0" w:noVBand="1"/>
      </w:tblPr>
      <w:tblGrid>
        <w:gridCol w:w="3823"/>
        <w:gridCol w:w="5239"/>
      </w:tblGrid>
      <w:tr w:rsidR="00967CDC" w:rsidRPr="00005D41" w14:paraId="79EA5555" w14:textId="77777777" w:rsidTr="00BB648A">
        <w:tc>
          <w:tcPr>
            <w:tcW w:w="3823" w:type="dxa"/>
            <w:shd w:val="clear" w:color="auto" w:fill="E7E6E6" w:themeFill="background2"/>
          </w:tcPr>
          <w:p w14:paraId="27E971E6" w14:textId="3883B3CD" w:rsidR="00967CDC" w:rsidRPr="00005D41" w:rsidRDefault="00967CDC" w:rsidP="00967CDC">
            <w:pPr>
              <w:rPr>
                <w:lang w:val="en-GB"/>
              </w:rPr>
            </w:pPr>
            <w:r>
              <w:rPr>
                <w:lang w:val="en-GB"/>
              </w:rPr>
              <w:t>Main trading entity</w:t>
            </w:r>
          </w:p>
        </w:tc>
        <w:tc>
          <w:tcPr>
            <w:tcW w:w="5239" w:type="dxa"/>
          </w:tcPr>
          <w:p w14:paraId="41C33C3A" w14:textId="111F3119" w:rsidR="00967CDC" w:rsidRPr="00967CDC" w:rsidRDefault="00967CDC" w:rsidP="00967CDC">
            <w:pPr>
              <w:rPr>
                <w:color w:val="00B050"/>
                <w:lang w:val="en-GB"/>
              </w:rPr>
            </w:pPr>
            <w:proofErr w:type="spellStart"/>
            <w:r w:rsidRPr="00967CDC">
              <w:rPr>
                <w:color w:val="00B050"/>
                <w:lang w:val="en-GB"/>
              </w:rPr>
              <w:t>UrbanBusTransport</w:t>
            </w:r>
            <w:proofErr w:type="spellEnd"/>
            <w:r w:rsidRPr="00967CDC">
              <w:rPr>
                <w:color w:val="00B050"/>
                <w:lang w:val="en-GB"/>
              </w:rPr>
              <w:t xml:space="preserve"> (UBT)</w:t>
            </w:r>
          </w:p>
        </w:tc>
      </w:tr>
      <w:tr w:rsidR="00967CDC" w:rsidRPr="00005D41" w14:paraId="147241C4" w14:textId="77777777" w:rsidTr="00BB648A">
        <w:tc>
          <w:tcPr>
            <w:tcW w:w="3823" w:type="dxa"/>
            <w:shd w:val="clear" w:color="auto" w:fill="E7E6E6" w:themeFill="background2"/>
          </w:tcPr>
          <w:p w14:paraId="2DD89D09" w14:textId="67204C68" w:rsidR="00967CDC" w:rsidRPr="00005D41" w:rsidRDefault="00967CDC" w:rsidP="00967CDC">
            <w:pPr>
              <w:rPr>
                <w:lang w:val="en-GB"/>
              </w:rPr>
            </w:pPr>
            <w:r>
              <w:rPr>
                <w:lang w:val="en-GB"/>
              </w:rPr>
              <w:t>Address (seat)</w:t>
            </w:r>
          </w:p>
        </w:tc>
        <w:tc>
          <w:tcPr>
            <w:tcW w:w="5239" w:type="dxa"/>
          </w:tcPr>
          <w:p w14:paraId="6A0D1F2F" w14:textId="6B3BC564" w:rsidR="00967CDC" w:rsidRPr="00967CDC" w:rsidRDefault="00967CDC" w:rsidP="00967CDC">
            <w:pPr>
              <w:rPr>
                <w:color w:val="00B050"/>
                <w:lang w:val="en-GB"/>
              </w:rPr>
            </w:pPr>
            <w:proofErr w:type="spellStart"/>
            <w:r w:rsidRPr="00967CDC">
              <w:rPr>
                <w:color w:val="00B050"/>
                <w:lang w:val="en-GB"/>
              </w:rPr>
              <w:t>Hoofdweg</w:t>
            </w:r>
            <w:proofErr w:type="spellEnd"/>
            <w:r w:rsidRPr="00967CDC">
              <w:rPr>
                <w:color w:val="00B050"/>
                <w:lang w:val="en-GB"/>
              </w:rPr>
              <w:t xml:space="preserve"> 110a, 1000 Brussels, </w:t>
            </w:r>
            <w:commentRangeStart w:id="2"/>
            <w:r w:rsidRPr="00967CDC">
              <w:rPr>
                <w:color w:val="00B050"/>
                <w:lang w:val="en-GB"/>
              </w:rPr>
              <w:t>Belgium</w:t>
            </w:r>
            <w:commentRangeEnd w:id="2"/>
            <w:r w:rsidRPr="00967CDC">
              <w:rPr>
                <w:rStyle w:val="Kommentarzeichen"/>
                <w:color w:val="00B050"/>
              </w:rPr>
              <w:commentReference w:id="2"/>
            </w:r>
          </w:p>
        </w:tc>
      </w:tr>
      <w:tr w:rsidR="00967CDC" w:rsidRPr="00FA16A5" w14:paraId="3B4CE946" w14:textId="77777777" w:rsidTr="00BB648A">
        <w:tc>
          <w:tcPr>
            <w:tcW w:w="3823" w:type="dxa"/>
            <w:shd w:val="clear" w:color="auto" w:fill="E7E6E6" w:themeFill="background2"/>
          </w:tcPr>
          <w:p w14:paraId="7E51C10F" w14:textId="439FC9AB" w:rsidR="00967CDC" w:rsidRPr="00005D41" w:rsidRDefault="00967CDC" w:rsidP="00967CDC">
            <w:pPr>
              <w:rPr>
                <w:lang w:val="en-GB"/>
              </w:rPr>
            </w:pPr>
            <w:r w:rsidRPr="00005D41">
              <w:rPr>
                <w:lang w:val="en-GB"/>
              </w:rPr>
              <w:t xml:space="preserve">Contact person </w:t>
            </w:r>
          </w:p>
        </w:tc>
        <w:tc>
          <w:tcPr>
            <w:tcW w:w="5239" w:type="dxa"/>
          </w:tcPr>
          <w:p w14:paraId="216859E2" w14:textId="3637F3E3" w:rsidR="00967CDC" w:rsidRPr="00967CDC" w:rsidRDefault="00967CDC" w:rsidP="00967CDC">
            <w:pPr>
              <w:rPr>
                <w:color w:val="00B050"/>
                <w:lang w:val="de-DE"/>
              </w:rPr>
            </w:pPr>
            <w:r w:rsidRPr="00967CDC">
              <w:rPr>
                <w:color w:val="00B050"/>
                <w:lang w:val="de-DE"/>
              </w:rPr>
              <w:t xml:space="preserve">Peter Dupont </w:t>
            </w:r>
          </w:p>
        </w:tc>
      </w:tr>
      <w:tr w:rsidR="00967CDC" w:rsidRPr="00FA16A5" w14:paraId="79C2E6E9" w14:textId="77777777" w:rsidTr="00BB648A">
        <w:tc>
          <w:tcPr>
            <w:tcW w:w="3823" w:type="dxa"/>
            <w:shd w:val="clear" w:color="auto" w:fill="E7E6E6" w:themeFill="background2"/>
          </w:tcPr>
          <w:p w14:paraId="3283A735" w14:textId="103FF7DD" w:rsidR="00967CDC" w:rsidRPr="00005D41" w:rsidRDefault="00967CDC" w:rsidP="00967CDC">
            <w:pPr>
              <w:rPr>
                <w:lang w:val="en-GB"/>
              </w:rPr>
            </w:pPr>
            <w:r w:rsidRPr="00005D41">
              <w:rPr>
                <w:lang w:val="en-GB"/>
              </w:rPr>
              <w:t>Email address</w:t>
            </w:r>
          </w:p>
        </w:tc>
        <w:tc>
          <w:tcPr>
            <w:tcW w:w="5239" w:type="dxa"/>
          </w:tcPr>
          <w:p w14:paraId="7FB26468" w14:textId="1B9419A8" w:rsidR="00967CDC" w:rsidRPr="00967CDC" w:rsidRDefault="00967CDC" w:rsidP="00967CDC">
            <w:pPr>
              <w:rPr>
                <w:color w:val="00B050"/>
                <w:lang w:val="en-GB"/>
              </w:rPr>
            </w:pPr>
            <w:hyperlink r:id="rId15" w:history="1">
              <w:r w:rsidRPr="00967CDC">
                <w:rPr>
                  <w:rStyle w:val="Hyperlink"/>
                  <w:color w:val="00B050"/>
                  <w:lang w:val="de-DE"/>
                </w:rPr>
                <w:t>peter.dupont@ubt.be</w:t>
              </w:r>
            </w:hyperlink>
          </w:p>
        </w:tc>
      </w:tr>
      <w:tr w:rsidR="00967CDC" w:rsidRPr="00A867DD" w14:paraId="0588A3CB" w14:textId="77777777" w:rsidTr="00BB648A">
        <w:tc>
          <w:tcPr>
            <w:tcW w:w="3823" w:type="dxa"/>
            <w:shd w:val="clear" w:color="auto" w:fill="E7E6E6" w:themeFill="background2"/>
          </w:tcPr>
          <w:p w14:paraId="109E08C9" w14:textId="1FDE4738" w:rsidR="00967CDC" w:rsidRPr="00005D41" w:rsidRDefault="00967CDC" w:rsidP="00967CDC">
            <w:pPr>
              <w:rPr>
                <w:lang w:val="en-GB"/>
              </w:rPr>
            </w:pPr>
            <w:r w:rsidRPr="00005D41">
              <w:rPr>
                <w:lang w:val="en-GB"/>
              </w:rPr>
              <w:t>Link to</w:t>
            </w:r>
            <w:r>
              <w:rPr>
                <w:lang w:val="en-GB"/>
              </w:rPr>
              <w:t xml:space="preserve"> organisation</w:t>
            </w:r>
            <w:r w:rsidRPr="00005D41">
              <w:rPr>
                <w:lang w:val="en-GB"/>
              </w:rPr>
              <w:t xml:space="preserve"> website</w:t>
            </w:r>
          </w:p>
        </w:tc>
        <w:tc>
          <w:tcPr>
            <w:tcW w:w="5239" w:type="dxa"/>
          </w:tcPr>
          <w:p w14:paraId="19C3BF25" w14:textId="475FCA36" w:rsidR="00967CDC" w:rsidRPr="00967CDC" w:rsidRDefault="00967CDC" w:rsidP="00967CDC">
            <w:pPr>
              <w:rPr>
                <w:color w:val="00B050"/>
                <w:lang w:val="en-GB"/>
              </w:rPr>
            </w:pPr>
            <w:hyperlink r:id="rId16" w:history="1">
              <w:r w:rsidRPr="00967CDC">
                <w:rPr>
                  <w:rStyle w:val="Hyperlink"/>
                  <w:color w:val="00B050"/>
                  <w:lang w:val="en-GB"/>
                </w:rPr>
                <w:t>https://www.transportdata.be/en/organization/ubt</w:t>
              </w:r>
            </w:hyperlink>
            <w:r w:rsidRPr="00967CDC">
              <w:rPr>
                <w:color w:val="00B050"/>
                <w:lang w:val="en-GB"/>
              </w:rPr>
              <w:t xml:space="preserve"> </w:t>
            </w:r>
          </w:p>
        </w:tc>
      </w:tr>
      <w:tr w:rsidR="00967CDC" w:rsidRPr="00967CDC" w14:paraId="7B7CD241" w14:textId="77777777" w:rsidTr="00BB648A">
        <w:tc>
          <w:tcPr>
            <w:tcW w:w="3823" w:type="dxa"/>
            <w:shd w:val="clear" w:color="auto" w:fill="E7E6E6" w:themeFill="background2"/>
          </w:tcPr>
          <w:p w14:paraId="660062CF" w14:textId="44BD46C1" w:rsidR="00967CDC" w:rsidRPr="00005D41" w:rsidRDefault="00967CDC" w:rsidP="00967CDC">
            <w:pPr>
              <w:rPr>
                <w:lang w:val="en-GB"/>
              </w:rPr>
            </w:pPr>
            <w:r>
              <w:rPr>
                <w:lang w:val="en-GB"/>
              </w:rPr>
              <w:t xml:space="preserve">MMTIS </w:t>
            </w:r>
            <w:r w:rsidRPr="00005D41">
              <w:rPr>
                <w:lang w:val="en-GB"/>
              </w:rPr>
              <w:t xml:space="preserve">Link to </w:t>
            </w:r>
            <w:r>
              <w:rPr>
                <w:lang w:val="en-GB"/>
              </w:rPr>
              <w:t xml:space="preserve">organisation </w:t>
            </w:r>
            <w:r w:rsidRPr="00005D41">
              <w:rPr>
                <w:lang w:val="en-GB"/>
              </w:rPr>
              <w:t>information at NAP</w:t>
            </w:r>
          </w:p>
        </w:tc>
        <w:tc>
          <w:tcPr>
            <w:tcW w:w="5239" w:type="dxa"/>
          </w:tcPr>
          <w:p w14:paraId="37DB84A7" w14:textId="40DD5568" w:rsidR="00967CDC" w:rsidRPr="00967CDC" w:rsidRDefault="00967CDC" w:rsidP="00967CDC">
            <w:pPr>
              <w:rPr>
                <w:color w:val="00B050"/>
                <w:lang w:val="en-GB"/>
              </w:rPr>
            </w:pPr>
            <w:proofErr w:type="spellStart"/>
            <w:r w:rsidRPr="00967CDC">
              <w:rPr>
                <w:color w:val="00B050"/>
                <w:lang w:val="en-GB"/>
              </w:rPr>
              <w:t>UrbanBusTransport</w:t>
            </w:r>
            <w:proofErr w:type="spellEnd"/>
            <w:r w:rsidRPr="00967CDC">
              <w:rPr>
                <w:color w:val="00B050"/>
                <w:lang w:val="en-GB"/>
              </w:rPr>
              <w:t xml:space="preserve"> (UBT)</w:t>
            </w:r>
          </w:p>
        </w:tc>
      </w:tr>
      <w:tr w:rsidR="00967CDC" w:rsidRPr="00967CDC" w14:paraId="21D78C22" w14:textId="77777777" w:rsidTr="00BB648A">
        <w:tc>
          <w:tcPr>
            <w:tcW w:w="3823" w:type="dxa"/>
            <w:shd w:val="clear" w:color="auto" w:fill="E7E6E6" w:themeFill="background2"/>
          </w:tcPr>
          <w:p w14:paraId="7E9B14C6" w14:textId="38625244" w:rsidR="00967CDC" w:rsidRPr="00005D41" w:rsidRDefault="00967CDC" w:rsidP="00967CDC">
            <w:pPr>
              <w:rPr>
                <w:lang w:val="en-GB"/>
              </w:rPr>
            </w:pPr>
            <w:r w:rsidRPr="00005D41">
              <w:rPr>
                <w:lang w:val="en-GB"/>
              </w:rPr>
              <w:t>Distribution interface</w:t>
            </w:r>
            <w:r>
              <w:rPr>
                <w:lang w:val="en-GB"/>
              </w:rPr>
              <w:t xml:space="preserve"> (e.g. website, app, data, link, …)</w:t>
            </w:r>
          </w:p>
        </w:tc>
        <w:commentRangeStart w:id="3"/>
        <w:tc>
          <w:tcPr>
            <w:tcW w:w="5239" w:type="dxa"/>
          </w:tcPr>
          <w:p w14:paraId="1E78F83A" w14:textId="014050CF" w:rsidR="00967CDC" w:rsidRPr="00967CDC" w:rsidRDefault="00967CDC" w:rsidP="00967CDC">
            <w:pPr>
              <w:rPr>
                <w:color w:val="00B050"/>
                <w:lang w:val="en-GB"/>
              </w:rPr>
            </w:pPr>
            <w:r w:rsidRPr="00967CDC">
              <w:fldChar w:fldCharType="begin"/>
            </w:r>
            <w:r w:rsidRPr="00967CDC">
              <w:rPr>
                <w:color w:val="00B050"/>
              </w:rPr>
              <w:instrText>HYPERLINK "http://www.ubt.be"</w:instrText>
            </w:r>
            <w:r w:rsidRPr="00967CDC">
              <w:fldChar w:fldCharType="separate"/>
            </w:r>
            <w:r w:rsidRPr="00967CDC">
              <w:rPr>
                <w:rStyle w:val="Hyperlink"/>
                <w:color w:val="00B050"/>
                <w:lang w:val="en-GB"/>
              </w:rPr>
              <w:t>www.ubt.be</w:t>
            </w:r>
            <w:r w:rsidRPr="00967CDC">
              <w:rPr>
                <w:rStyle w:val="Hyperlink"/>
                <w:color w:val="00B050"/>
                <w:lang w:val="en-GB"/>
              </w:rPr>
              <w:fldChar w:fldCharType="end"/>
            </w:r>
            <w:commentRangeEnd w:id="3"/>
            <w:r w:rsidRPr="00967CDC">
              <w:rPr>
                <w:rStyle w:val="Kommentarzeichen"/>
                <w:color w:val="00B050"/>
              </w:rPr>
              <w:commentReference w:id="3"/>
            </w:r>
          </w:p>
        </w:tc>
      </w:tr>
    </w:tbl>
    <w:p w14:paraId="6527BDA1" w14:textId="1CE02FBD" w:rsidR="00CF52B3" w:rsidRPr="00005D41" w:rsidRDefault="00CF52B3" w:rsidP="00C5619B">
      <w:pPr>
        <w:pStyle w:val="berschrift1"/>
        <w:rPr>
          <w:rStyle w:val="Fett"/>
          <w:lang w:val="en-GB"/>
        </w:rPr>
      </w:pPr>
      <w:bookmarkStart w:id="4" w:name="_Toc150942624"/>
      <w:r w:rsidRPr="7C07412D">
        <w:rPr>
          <w:rStyle w:val="Fett"/>
          <w:lang w:val="en-GB"/>
        </w:rPr>
        <w:t xml:space="preserve">List of </w:t>
      </w:r>
      <w:r w:rsidR="00FB7C83">
        <w:rPr>
          <w:rStyle w:val="Fett"/>
          <w:lang w:val="en-GB"/>
        </w:rPr>
        <w:t>data sets</w:t>
      </w:r>
      <w:bookmarkEnd w:id="4"/>
    </w:p>
    <w:tbl>
      <w:tblPr>
        <w:tblStyle w:val="Tabellenraster"/>
        <w:tblW w:w="9062" w:type="dxa"/>
        <w:tblLook w:val="04A0" w:firstRow="1" w:lastRow="0" w:firstColumn="1" w:lastColumn="0" w:noHBand="0" w:noVBand="1"/>
      </w:tblPr>
      <w:tblGrid>
        <w:gridCol w:w="1227"/>
        <w:gridCol w:w="3356"/>
        <w:gridCol w:w="4479"/>
      </w:tblGrid>
      <w:tr w:rsidR="00F71EBD" w:rsidRPr="00FA16A5" w14:paraId="4E8C4DBF" w14:textId="77777777" w:rsidTr="11B6B3FE">
        <w:tc>
          <w:tcPr>
            <w:tcW w:w="9062" w:type="dxa"/>
            <w:gridSpan w:val="3"/>
            <w:shd w:val="clear" w:color="auto" w:fill="E7E6E6" w:themeFill="background2"/>
          </w:tcPr>
          <w:p w14:paraId="3E153483" w14:textId="61DF27EF" w:rsidR="00F71EBD" w:rsidRPr="00005D41" w:rsidRDefault="3B7D476D" w:rsidP="00FB7C83">
            <w:pPr>
              <w:rPr>
                <w:lang w:val="en-GB"/>
              </w:rPr>
            </w:pPr>
            <w:r w:rsidRPr="11B6B3FE">
              <w:rPr>
                <w:lang w:val="en-GB"/>
              </w:rPr>
              <w:t xml:space="preserve">Please list the data </w:t>
            </w:r>
            <w:r w:rsidR="4CF96D36" w:rsidRPr="11B6B3FE">
              <w:rPr>
                <w:lang w:val="en-GB"/>
              </w:rPr>
              <w:t xml:space="preserve">sets and services </w:t>
            </w:r>
            <w:r w:rsidRPr="11B6B3FE">
              <w:rPr>
                <w:lang w:val="en-GB"/>
              </w:rPr>
              <w:t xml:space="preserve">with </w:t>
            </w:r>
            <w:r w:rsidR="00BB648A" w:rsidRPr="11B6B3FE">
              <w:rPr>
                <w:lang w:val="en-GB"/>
              </w:rPr>
              <w:t>multimodal travel information services</w:t>
            </w:r>
            <w:r w:rsidRPr="11B6B3FE">
              <w:rPr>
                <w:lang w:val="en-GB"/>
              </w:rPr>
              <w:t xml:space="preserve">, for which the self-declaration applies, by their name on NAP and a link to the </w:t>
            </w:r>
            <w:r w:rsidR="00FB7C83">
              <w:rPr>
                <w:lang w:val="en-GB"/>
              </w:rPr>
              <w:t>data set</w:t>
            </w:r>
            <w:r w:rsidRPr="11B6B3FE">
              <w:rPr>
                <w:lang w:val="en-GB"/>
              </w:rPr>
              <w:t xml:space="preserve"> on NAP.</w:t>
            </w:r>
            <w:r w:rsidR="4CF96D36" w:rsidRPr="11B6B3FE">
              <w:rPr>
                <w:lang w:val="en-GB"/>
              </w:rPr>
              <w:t xml:space="preserve"> </w:t>
            </w:r>
            <w:r w:rsidR="00FB7C83">
              <w:rPr>
                <w:lang w:val="en-GB"/>
              </w:rPr>
              <w:t>(DS = Data set)</w:t>
            </w:r>
          </w:p>
        </w:tc>
      </w:tr>
      <w:tr w:rsidR="007B6DDF" w:rsidRPr="00005D41" w14:paraId="13CFCE4B" w14:textId="77777777" w:rsidTr="11B6B3FE">
        <w:tc>
          <w:tcPr>
            <w:tcW w:w="1260" w:type="dxa"/>
            <w:shd w:val="clear" w:color="auto" w:fill="E7E6E6" w:themeFill="background2"/>
          </w:tcPr>
          <w:p w14:paraId="690BD6A5" w14:textId="73B86B3D" w:rsidR="007B6DDF" w:rsidRPr="00005D41" w:rsidRDefault="00FB7C83" w:rsidP="11B6B3FE">
            <w:pPr>
              <w:rPr>
                <w:color w:val="FF0000"/>
                <w:lang w:val="en-GB"/>
              </w:rPr>
            </w:pPr>
            <w:r w:rsidRPr="00FB7C83">
              <w:rPr>
                <w:lang w:val="en-GB"/>
              </w:rPr>
              <w:t>Reference</w:t>
            </w:r>
          </w:p>
        </w:tc>
        <w:tc>
          <w:tcPr>
            <w:tcW w:w="3980" w:type="dxa"/>
            <w:shd w:val="clear" w:color="auto" w:fill="E7E6E6" w:themeFill="background2"/>
          </w:tcPr>
          <w:p w14:paraId="778F6F27" w14:textId="19BA6145" w:rsidR="007B6DDF" w:rsidRPr="00005D41" w:rsidRDefault="00FB7C83" w:rsidP="00E855EE">
            <w:pPr>
              <w:rPr>
                <w:lang w:val="en-GB"/>
              </w:rPr>
            </w:pPr>
            <w:r>
              <w:rPr>
                <w:lang w:val="en-GB"/>
              </w:rPr>
              <w:t>Data set</w:t>
            </w:r>
          </w:p>
        </w:tc>
        <w:tc>
          <w:tcPr>
            <w:tcW w:w="3822" w:type="dxa"/>
            <w:shd w:val="clear" w:color="auto" w:fill="E7E6E6" w:themeFill="background2"/>
          </w:tcPr>
          <w:p w14:paraId="54A8120B" w14:textId="0D1A945A" w:rsidR="007B6DDF" w:rsidRPr="00005D41" w:rsidRDefault="007B6DDF" w:rsidP="001640F2">
            <w:pPr>
              <w:rPr>
                <w:lang w:val="en-GB"/>
              </w:rPr>
            </w:pPr>
            <w:r w:rsidRPr="00005D41">
              <w:rPr>
                <w:lang w:val="en-GB"/>
              </w:rPr>
              <w:t>Link to NAP</w:t>
            </w:r>
          </w:p>
        </w:tc>
      </w:tr>
      <w:tr w:rsidR="00967CDC" w:rsidRPr="00A867DD" w14:paraId="16D8033A" w14:textId="77777777" w:rsidTr="11B6B3FE">
        <w:tc>
          <w:tcPr>
            <w:tcW w:w="1260" w:type="dxa"/>
            <w:shd w:val="clear" w:color="auto" w:fill="E7E6E6" w:themeFill="background2"/>
          </w:tcPr>
          <w:p w14:paraId="485DAD44" w14:textId="09C421DC" w:rsidR="00967CDC" w:rsidRPr="00005D41" w:rsidRDefault="00967CDC" w:rsidP="00967CDC">
            <w:pPr>
              <w:rPr>
                <w:lang w:val="en-GB"/>
              </w:rPr>
            </w:pPr>
            <w:r w:rsidRPr="11B6B3FE">
              <w:rPr>
                <w:lang w:val="en-GB"/>
              </w:rPr>
              <w:t>DS1</w:t>
            </w:r>
          </w:p>
        </w:tc>
        <w:tc>
          <w:tcPr>
            <w:tcW w:w="3980" w:type="dxa"/>
          </w:tcPr>
          <w:p w14:paraId="2629D1D0" w14:textId="00AA7DFD" w:rsidR="00967CDC" w:rsidRPr="00967CDC" w:rsidRDefault="00967CDC" w:rsidP="00967CDC">
            <w:pPr>
              <w:rPr>
                <w:color w:val="00B050"/>
                <w:lang w:val="en-GB"/>
              </w:rPr>
            </w:pPr>
            <w:r w:rsidRPr="00967CDC">
              <w:rPr>
                <w:color w:val="00B050"/>
                <w:lang w:val="en-GB"/>
              </w:rPr>
              <w:t>UBT-</w:t>
            </w:r>
            <w:proofErr w:type="spellStart"/>
            <w:r w:rsidRPr="00967CDC">
              <w:rPr>
                <w:color w:val="00B050"/>
                <w:lang w:val="en-GB"/>
              </w:rPr>
              <w:t>NeTEx</w:t>
            </w:r>
            <w:proofErr w:type="spellEnd"/>
            <w:r w:rsidRPr="00967CDC">
              <w:rPr>
                <w:color w:val="00B050"/>
                <w:lang w:val="en-GB"/>
              </w:rPr>
              <w:t xml:space="preserve"> timetables and planning</w:t>
            </w:r>
          </w:p>
        </w:tc>
        <w:tc>
          <w:tcPr>
            <w:tcW w:w="3822" w:type="dxa"/>
          </w:tcPr>
          <w:p w14:paraId="2D62E5BD" w14:textId="27B00557" w:rsidR="00967CDC" w:rsidRPr="00967CDC" w:rsidRDefault="00967CDC" w:rsidP="00967CDC">
            <w:pPr>
              <w:rPr>
                <w:color w:val="00B050"/>
                <w:lang w:val="en-GB"/>
              </w:rPr>
            </w:pPr>
            <w:r w:rsidRPr="00967CDC">
              <w:rPr>
                <w:color w:val="00B050"/>
                <w:lang w:val="en-GB"/>
              </w:rPr>
              <w:t xml:space="preserve">https://www.transportdata.be/en/dataset/ </w:t>
            </w:r>
            <w:proofErr w:type="spellStart"/>
            <w:r w:rsidRPr="00967CDC">
              <w:rPr>
                <w:color w:val="00B050"/>
                <w:lang w:val="en-GB"/>
              </w:rPr>
              <w:t>ubt</w:t>
            </w:r>
            <w:proofErr w:type="spellEnd"/>
            <w:r w:rsidRPr="00967CDC">
              <w:rPr>
                <w:color w:val="00B050"/>
                <w:lang w:val="en-GB"/>
              </w:rPr>
              <w:t>-</w:t>
            </w:r>
            <w:proofErr w:type="spellStart"/>
            <w:r w:rsidRPr="00967CDC">
              <w:rPr>
                <w:color w:val="00B050"/>
                <w:lang w:val="en-GB"/>
              </w:rPr>
              <w:t>netex</w:t>
            </w:r>
            <w:proofErr w:type="spellEnd"/>
            <w:r w:rsidRPr="00967CDC">
              <w:rPr>
                <w:color w:val="00B050"/>
                <w:lang w:val="en-GB"/>
              </w:rPr>
              <w:t>-timetables-and-planning</w:t>
            </w:r>
          </w:p>
        </w:tc>
      </w:tr>
      <w:tr w:rsidR="00967CDC" w:rsidRPr="00A867DD" w14:paraId="424649F1" w14:textId="77777777" w:rsidTr="11B6B3FE">
        <w:tc>
          <w:tcPr>
            <w:tcW w:w="1260" w:type="dxa"/>
            <w:shd w:val="clear" w:color="auto" w:fill="E7E6E6" w:themeFill="background2"/>
          </w:tcPr>
          <w:p w14:paraId="6F5558EE" w14:textId="64DDF831" w:rsidR="00967CDC" w:rsidRPr="00005D41" w:rsidRDefault="00967CDC" w:rsidP="00967CDC">
            <w:pPr>
              <w:rPr>
                <w:lang w:val="en-GB"/>
              </w:rPr>
            </w:pPr>
            <w:r>
              <w:rPr>
                <w:lang w:val="en-GB"/>
              </w:rPr>
              <w:t>DS2</w:t>
            </w:r>
          </w:p>
        </w:tc>
        <w:tc>
          <w:tcPr>
            <w:tcW w:w="3980" w:type="dxa"/>
          </w:tcPr>
          <w:p w14:paraId="78007D57" w14:textId="26C99773" w:rsidR="00967CDC" w:rsidRPr="00967CDC" w:rsidRDefault="00967CDC" w:rsidP="00967CDC">
            <w:pPr>
              <w:rPr>
                <w:color w:val="00B050"/>
                <w:lang w:val="en-GB"/>
              </w:rPr>
            </w:pPr>
            <w:r w:rsidRPr="00967CDC">
              <w:rPr>
                <w:color w:val="00B050"/>
                <w:lang w:val="en-GB"/>
              </w:rPr>
              <w:t>UBT-Siri Realtime information</w:t>
            </w:r>
          </w:p>
        </w:tc>
        <w:tc>
          <w:tcPr>
            <w:tcW w:w="3822" w:type="dxa"/>
          </w:tcPr>
          <w:p w14:paraId="45D5786D" w14:textId="1EC3E8A4" w:rsidR="00967CDC" w:rsidRPr="00967CDC" w:rsidRDefault="00967CDC" w:rsidP="00967CDC">
            <w:pPr>
              <w:rPr>
                <w:color w:val="00B050"/>
                <w:lang w:val="en-GB"/>
              </w:rPr>
            </w:pPr>
            <w:r w:rsidRPr="00967CDC">
              <w:rPr>
                <w:color w:val="00B050"/>
                <w:lang w:val="en-GB"/>
              </w:rPr>
              <w:t>https://www.transportdata.be/en/dataset/ubt-siri-realtime-information</w:t>
            </w:r>
          </w:p>
        </w:tc>
      </w:tr>
      <w:tr w:rsidR="00967CDC" w:rsidRPr="00A867DD" w14:paraId="245F3FDC" w14:textId="77777777" w:rsidTr="11B6B3FE">
        <w:tc>
          <w:tcPr>
            <w:tcW w:w="1260" w:type="dxa"/>
            <w:shd w:val="clear" w:color="auto" w:fill="E7E6E6" w:themeFill="background2"/>
          </w:tcPr>
          <w:p w14:paraId="3975C5F7" w14:textId="649997C7" w:rsidR="00967CDC" w:rsidRPr="00005D41" w:rsidRDefault="00967CDC" w:rsidP="00967CDC">
            <w:pPr>
              <w:rPr>
                <w:lang w:val="en-GB"/>
              </w:rPr>
            </w:pPr>
            <w:r>
              <w:rPr>
                <w:lang w:val="en-GB"/>
              </w:rPr>
              <w:t>DS3</w:t>
            </w:r>
          </w:p>
        </w:tc>
        <w:tc>
          <w:tcPr>
            <w:tcW w:w="3980" w:type="dxa"/>
          </w:tcPr>
          <w:p w14:paraId="1D8F84A2" w14:textId="5CC08CD8" w:rsidR="00967CDC" w:rsidRPr="00967CDC" w:rsidRDefault="00967CDC" w:rsidP="00967CDC">
            <w:pPr>
              <w:rPr>
                <w:color w:val="00B050"/>
                <w:lang w:val="en-GB"/>
              </w:rPr>
            </w:pPr>
            <w:r w:rsidRPr="00967CDC">
              <w:rPr>
                <w:color w:val="00B050"/>
                <w:lang w:val="en-GB"/>
              </w:rPr>
              <w:t>UBT-</w:t>
            </w:r>
            <w:proofErr w:type="spellStart"/>
            <w:r w:rsidRPr="00967CDC">
              <w:rPr>
                <w:color w:val="00B050"/>
                <w:lang w:val="en-GB"/>
              </w:rPr>
              <w:t>Routeplanner</w:t>
            </w:r>
            <w:proofErr w:type="spellEnd"/>
          </w:p>
        </w:tc>
        <w:tc>
          <w:tcPr>
            <w:tcW w:w="3822" w:type="dxa"/>
          </w:tcPr>
          <w:p w14:paraId="25E00BC7" w14:textId="61E81192" w:rsidR="00967CDC" w:rsidRPr="00967CDC" w:rsidRDefault="00967CDC" w:rsidP="00967CDC">
            <w:pPr>
              <w:rPr>
                <w:color w:val="00B050"/>
                <w:lang w:val="en-GB"/>
              </w:rPr>
            </w:pPr>
            <w:r w:rsidRPr="00967CDC">
              <w:rPr>
                <w:color w:val="00B050"/>
                <w:lang w:val="en-GB"/>
              </w:rPr>
              <w:t>https://www.transportdata.be/en/dataset/ubt-routeplanner</w:t>
            </w:r>
          </w:p>
        </w:tc>
      </w:tr>
      <w:tr w:rsidR="00967CDC" w:rsidRPr="00A867DD" w14:paraId="159C273B" w14:textId="77777777" w:rsidTr="11B6B3FE">
        <w:tc>
          <w:tcPr>
            <w:tcW w:w="1260" w:type="dxa"/>
            <w:shd w:val="clear" w:color="auto" w:fill="E7E6E6" w:themeFill="background2"/>
          </w:tcPr>
          <w:p w14:paraId="7E7D98FC" w14:textId="1C2EE04D" w:rsidR="00967CDC" w:rsidRDefault="00967CDC" w:rsidP="00967CDC">
            <w:pPr>
              <w:rPr>
                <w:lang w:val="en-GB"/>
              </w:rPr>
            </w:pPr>
            <w:r>
              <w:rPr>
                <w:lang w:val="en-GB"/>
              </w:rPr>
              <w:t>DS4</w:t>
            </w:r>
          </w:p>
        </w:tc>
        <w:tc>
          <w:tcPr>
            <w:tcW w:w="3980" w:type="dxa"/>
          </w:tcPr>
          <w:p w14:paraId="3362FF46" w14:textId="1EF70122" w:rsidR="00967CDC" w:rsidRPr="00967CDC" w:rsidRDefault="00967CDC" w:rsidP="00967CDC">
            <w:pPr>
              <w:rPr>
                <w:color w:val="00B050"/>
                <w:lang w:val="en-GB"/>
              </w:rPr>
            </w:pPr>
            <w:r w:rsidRPr="00967CDC">
              <w:rPr>
                <w:color w:val="00B050"/>
                <w:lang w:val="en-GB"/>
              </w:rPr>
              <w:t>UBT-CO2-emmisions per vehicle type</w:t>
            </w:r>
          </w:p>
        </w:tc>
        <w:tc>
          <w:tcPr>
            <w:tcW w:w="3822" w:type="dxa"/>
          </w:tcPr>
          <w:p w14:paraId="77E7E07E" w14:textId="04F328D5" w:rsidR="00967CDC" w:rsidRPr="00967CDC" w:rsidRDefault="00967CDC" w:rsidP="00967CDC">
            <w:pPr>
              <w:rPr>
                <w:color w:val="00B050"/>
                <w:lang w:val="en-GB"/>
              </w:rPr>
            </w:pPr>
            <w:r w:rsidRPr="00967CDC">
              <w:rPr>
                <w:color w:val="00B050"/>
                <w:lang w:val="en-GB"/>
              </w:rPr>
              <w:t>https://www.transportdata.be/en/dataset/ubt-co2-emmisions-per-vehicle-type</w:t>
            </w:r>
          </w:p>
        </w:tc>
      </w:tr>
      <w:tr w:rsidR="00967CDC" w:rsidRPr="00A867DD" w14:paraId="53E12556" w14:textId="77777777" w:rsidTr="11B6B3FE">
        <w:tc>
          <w:tcPr>
            <w:tcW w:w="1260" w:type="dxa"/>
            <w:shd w:val="clear" w:color="auto" w:fill="E7E6E6" w:themeFill="background2"/>
          </w:tcPr>
          <w:p w14:paraId="6EFCB198" w14:textId="77777777" w:rsidR="00967CDC" w:rsidRDefault="00967CDC" w:rsidP="00CF52B3">
            <w:pPr>
              <w:rPr>
                <w:lang w:val="en-GB"/>
              </w:rPr>
            </w:pPr>
          </w:p>
        </w:tc>
        <w:tc>
          <w:tcPr>
            <w:tcW w:w="3980" w:type="dxa"/>
          </w:tcPr>
          <w:p w14:paraId="6F35FFF7" w14:textId="77777777" w:rsidR="00967CDC" w:rsidRPr="00005D41" w:rsidRDefault="00967CDC" w:rsidP="00CF52B3">
            <w:pPr>
              <w:rPr>
                <w:lang w:val="en-GB"/>
              </w:rPr>
            </w:pPr>
          </w:p>
        </w:tc>
        <w:tc>
          <w:tcPr>
            <w:tcW w:w="3822" w:type="dxa"/>
          </w:tcPr>
          <w:p w14:paraId="05A9885E" w14:textId="77777777" w:rsidR="00967CDC" w:rsidRPr="00005D41" w:rsidRDefault="00967CDC" w:rsidP="00CF52B3">
            <w:pPr>
              <w:rPr>
                <w:lang w:val="en-GB"/>
              </w:rPr>
            </w:pPr>
          </w:p>
        </w:tc>
      </w:tr>
    </w:tbl>
    <w:p w14:paraId="52492A81" w14:textId="1B9E8DA4" w:rsidR="6903934C" w:rsidRDefault="6903934C" w:rsidP="11B6B3FE">
      <w:pPr>
        <w:keepNext/>
        <w:keepLines/>
        <w:spacing w:before="240" w:after="0"/>
        <w:rPr>
          <w:rFonts w:ascii="Calibri Light" w:eastAsia="Calibri Light" w:hAnsi="Calibri Light" w:cs="Calibri Light"/>
          <w:color w:val="262626" w:themeColor="text1" w:themeTint="D9"/>
          <w:sz w:val="32"/>
          <w:szCs w:val="32"/>
          <w:lang w:val="en-GB"/>
        </w:rPr>
      </w:pPr>
      <w:r w:rsidRPr="11B6B3FE">
        <w:rPr>
          <w:rStyle w:val="Fett"/>
          <w:rFonts w:ascii="Calibri Light" w:eastAsia="Calibri Light" w:hAnsi="Calibri Light" w:cs="Calibri Light"/>
          <w:color w:val="262626" w:themeColor="text1" w:themeTint="D9"/>
          <w:sz w:val="32"/>
          <w:szCs w:val="32"/>
          <w:lang w:val="en-GB"/>
        </w:rPr>
        <w:t>Data Format</w:t>
      </w:r>
    </w:p>
    <w:tbl>
      <w:tblPr>
        <w:tblW w:w="9045" w:type="dxa"/>
        <w:tblLayout w:type="fixed"/>
        <w:tblLook w:val="04A0" w:firstRow="1" w:lastRow="0" w:firstColumn="1" w:lastColumn="0" w:noHBand="0" w:noVBand="1"/>
      </w:tblPr>
      <w:tblGrid>
        <w:gridCol w:w="795"/>
        <w:gridCol w:w="345"/>
        <w:gridCol w:w="4065"/>
        <w:gridCol w:w="3840"/>
      </w:tblGrid>
      <w:tr w:rsidR="11B6B3FE" w:rsidRPr="00A867DD" w14:paraId="47424FD4" w14:textId="77777777" w:rsidTr="035F2B00">
        <w:trPr>
          <w:trHeight w:val="300"/>
        </w:trPr>
        <w:tc>
          <w:tcPr>
            <w:tcW w:w="9045" w:type="dxa"/>
            <w:gridSpan w:val="4"/>
            <w:tcBorders>
              <w:top w:val="single" w:sz="6" w:space="0" w:color="auto"/>
              <w:left w:val="single" w:sz="6" w:space="0" w:color="auto"/>
              <w:bottom w:val="single" w:sz="6" w:space="0" w:color="auto"/>
              <w:right w:val="single" w:sz="6" w:space="0" w:color="auto"/>
            </w:tcBorders>
            <w:shd w:val="clear" w:color="auto" w:fill="E7E6E6" w:themeFill="background2"/>
          </w:tcPr>
          <w:p w14:paraId="065851C2" w14:textId="1D8BA818" w:rsidR="11B6B3FE" w:rsidRDefault="11B6B3FE" w:rsidP="7C07412D">
            <w:pPr>
              <w:spacing w:after="0" w:line="240" w:lineRule="auto"/>
              <w:rPr>
                <w:lang w:val="en-GB"/>
              </w:rPr>
            </w:pPr>
            <w:r w:rsidRPr="7C07412D">
              <w:rPr>
                <w:lang w:val="en-GB"/>
              </w:rPr>
              <w:t xml:space="preserve">Please list the </w:t>
            </w:r>
            <w:r w:rsidR="38255753" w:rsidRPr="7C07412D">
              <w:rPr>
                <w:lang w:val="en-GB"/>
              </w:rPr>
              <w:t xml:space="preserve">MMTIS </w:t>
            </w:r>
            <w:r w:rsidRPr="7C07412D">
              <w:rPr>
                <w:lang w:val="en-GB"/>
              </w:rPr>
              <w:t>publications on NAP with a link to the respective for</w:t>
            </w:r>
            <w:r w:rsidR="00FB7C83">
              <w:rPr>
                <w:lang w:val="en-GB"/>
              </w:rPr>
              <w:t xml:space="preserve">mat specification and the model if applicable. </w:t>
            </w:r>
          </w:p>
        </w:tc>
      </w:tr>
      <w:tr w:rsidR="11B6B3FE" w14:paraId="30E408D9" w14:textId="77777777" w:rsidTr="035F2B00">
        <w:trPr>
          <w:trHeight w:val="300"/>
        </w:trPr>
        <w:tc>
          <w:tcPr>
            <w:tcW w:w="795" w:type="dxa"/>
            <w:tcBorders>
              <w:top w:val="single" w:sz="6" w:space="0" w:color="auto"/>
              <w:left w:val="single" w:sz="6" w:space="0" w:color="auto"/>
              <w:bottom w:val="single" w:sz="6" w:space="0" w:color="auto"/>
              <w:right w:val="single" w:sz="6" w:space="0" w:color="auto"/>
            </w:tcBorders>
            <w:shd w:val="clear" w:color="auto" w:fill="E7E6E6" w:themeFill="background2"/>
          </w:tcPr>
          <w:p w14:paraId="0F51B021" w14:textId="4306F39C" w:rsidR="11B6B3FE" w:rsidRDefault="10F53B21" w:rsidP="7C07412D">
            <w:pPr>
              <w:spacing w:after="0" w:line="240" w:lineRule="auto"/>
              <w:rPr>
                <w:lang w:val="cs-CZ"/>
              </w:rPr>
            </w:pPr>
            <w:r w:rsidRPr="7C07412D">
              <w:rPr>
                <w:lang w:val="en-GB"/>
              </w:rPr>
              <w:t>R</w:t>
            </w:r>
            <w:r w:rsidR="11B6B3FE" w:rsidRPr="7C07412D">
              <w:rPr>
                <w:lang w:val="en-GB"/>
              </w:rPr>
              <w:t>eference</w:t>
            </w:r>
          </w:p>
        </w:tc>
        <w:tc>
          <w:tcPr>
            <w:tcW w:w="4410" w:type="dxa"/>
            <w:gridSpan w:val="2"/>
            <w:tcBorders>
              <w:top w:val="single" w:sz="6" w:space="0" w:color="auto"/>
              <w:left w:val="single" w:sz="6" w:space="0" w:color="auto"/>
              <w:bottom w:val="single" w:sz="6" w:space="0" w:color="auto"/>
              <w:right w:val="single" w:sz="6" w:space="0" w:color="auto"/>
            </w:tcBorders>
            <w:shd w:val="clear" w:color="auto" w:fill="E7E6E6" w:themeFill="background2"/>
          </w:tcPr>
          <w:p w14:paraId="31C666BC" w14:textId="7FE2C6FD" w:rsidR="11B6B3FE" w:rsidRPr="00967CDC" w:rsidRDefault="11B6B3FE" w:rsidP="7C07412D">
            <w:pPr>
              <w:spacing w:after="0" w:line="240" w:lineRule="auto"/>
              <w:rPr>
                <w:lang w:val="en-US"/>
              </w:rPr>
            </w:pPr>
            <w:r w:rsidRPr="7C07412D">
              <w:rPr>
                <w:lang w:val="en-GB"/>
              </w:rPr>
              <w:t>Link to</w:t>
            </w:r>
            <w:r w:rsidR="00FB7C83">
              <w:rPr>
                <w:lang w:val="en-GB"/>
              </w:rPr>
              <w:t>/ or description of format specification, e.g</w:t>
            </w:r>
            <w:commentRangeStart w:id="5"/>
            <w:r w:rsidR="00FB7C83">
              <w:rPr>
                <w:lang w:val="en-GB"/>
              </w:rPr>
              <w:t xml:space="preserve">. </w:t>
            </w:r>
            <w:proofErr w:type="spellStart"/>
            <w:r w:rsidR="00FB7C83">
              <w:rPr>
                <w:lang w:val="en-GB"/>
              </w:rPr>
              <w:t>DatexII.eur</w:t>
            </w:r>
            <w:proofErr w:type="spellEnd"/>
            <w:r w:rsidR="00FB7C83">
              <w:rPr>
                <w:lang w:val="en-GB"/>
              </w:rPr>
              <w:t>/Forum</w:t>
            </w:r>
            <w:r w:rsidRPr="7C07412D">
              <w:rPr>
                <w:lang w:val="en-GB"/>
              </w:rPr>
              <w:t> </w:t>
            </w:r>
            <w:commentRangeEnd w:id="5"/>
            <w:r w:rsidR="00C0165E">
              <w:rPr>
                <w:rStyle w:val="Kommentarzeichen"/>
              </w:rPr>
              <w:commentReference w:id="5"/>
            </w:r>
          </w:p>
        </w:tc>
        <w:tc>
          <w:tcPr>
            <w:tcW w:w="3840" w:type="dxa"/>
            <w:tcBorders>
              <w:top w:val="single" w:sz="6" w:space="0" w:color="auto"/>
              <w:left w:val="single" w:sz="6" w:space="0" w:color="auto"/>
              <w:bottom w:val="single" w:sz="6" w:space="0" w:color="auto"/>
              <w:right w:val="single" w:sz="6" w:space="0" w:color="auto"/>
            </w:tcBorders>
            <w:shd w:val="clear" w:color="auto" w:fill="E7E6E6" w:themeFill="background2"/>
          </w:tcPr>
          <w:p w14:paraId="52836E6F" w14:textId="5F775549" w:rsidR="11B6B3FE" w:rsidRDefault="5A03203F" w:rsidP="7C07412D">
            <w:pPr>
              <w:spacing w:after="0" w:line="240" w:lineRule="auto"/>
            </w:pPr>
            <w:r w:rsidRPr="035F2B00">
              <w:rPr>
                <w:lang w:val="de-DE"/>
              </w:rPr>
              <w:t>Format</w:t>
            </w:r>
            <w:r w:rsidR="00FB7C83" w:rsidRPr="035F2B00">
              <w:rPr>
                <w:lang w:val="de-DE"/>
              </w:rPr>
              <w:t xml:space="preserve">, e.g. DATEXII – </w:t>
            </w:r>
            <w:proofErr w:type="spellStart"/>
            <w:r w:rsidR="00FB7C83" w:rsidRPr="035F2B00">
              <w:rPr>
                <w:lang w:val="de-DE"/>
              </w:rPr>
              <w:t>version</w:t>
            </w:r>
            <w:proofErr w:type="spellEnd"/>
            <w:r w:rsidR="00FB7C83" w:rsidRPr="035F2B00">
              <w:rPr>
                <w:lang w:val="de-DE"/>
              </w:rPr>
              <w:t xml:space="preserve"> 3</w:t>
            </w:r>
          </w:p>
        </w:tc>
      </w:tr>
      <w:tr w:rsidR="005878B6" w14:paraId="20FB15AF" w14:textId="77777777" w:rsidTr="035F2B00">
        <w:trPr>
          <w:trHeight w:val="300"/>
        </w:trPr>
        <w:tc>
          <w:tcPr>
            <w:tcW w:w="795"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651F0953" w14:textId="3874D815" w:rsidR="005878B6" w:rsidRDefault="005878B6" w:rsidP="005878B6">
            <w:pPr>
              <w:spacing w:after="0" w:line="240" w:lineRule="auto"/>
            </w:pPr>
            <w:r w:rsidRPr="7C07412D">
              <w:rPr>
                <w:lang w:val="en-GB"/>
              </w:rPr>
              <w:t>DS1</w:t>
            </w:r>
          </w:p>
        </w:tc>
        <w:tc>
          <w:tcPr>
            <w:tcW w:w="4410" w:type="dxa"/>
            <w:gridSpan w:val="2"/>
            <w:tcBorders>
              <w:top w:val="single" w:sz="6" w:space="0" w:color="auto"/>
              <w:left w:val="single" w:sz="6" w:space="0" w:color="auto"/>
              <w:bottom w:val="single" w:sz="6" w:space="0" w:color="auto"/>
              <w:right w:val="single" w:sz="6" w:space="0" w:color="auto"/>
            </w:tcBorders>
          </w:tcPr>
          <w:p w14:paraId="3F004AE0" w14:textId="1F756A79" w:rsidR="005878B6" w:rsidRPr="00967CDC" w:rsidRDefault="005878B6" w:rsidP="005878B6">
            <w:pPr>
              <w:spacing w:after="0" w:line="240" w:lineRule="auto"/>
              <w:rPr>
                <w:color w:val="00B050"/>
              </w:rPr>
            </w:pPr>
            <w:hyperlink r:id="rId17" w:history="1">
              <w:r w:rsidRPr="00967CDC">
                <w:rPr>
                  <w:rStyle w:val="Hyperlink"/>
                  <w:color w:val="00B050"/>
                </w:rPr>
                <w:t>https://netex-cen.eu/</w:t>
              </w:r>
            </w:hyperlink>
          </w:p>
        </w:tc>
        <w:tc>
          <w:tcPr>
            <w:tcW w:w="3840" w:type="dxa"/>
            <w:tcBorders>
              <w:top w:val="single" w:sz="6" w:space="0" w:color="auto"/>
              <w:left w:val="single" w:sz="6" w:space="0" w:color="auto"/>
              <w:bottom w:val="single" w:sz="6" w:space="0" w:color="auto"/>
              <w:right w:val="single" w:sz="6" w:space="0" w:color="auto"/>
            </w:tcBorders>
          </w:tcPr>
          <w:p w14:paraId="5936BC79" w14:textId="36EAAA4F" w:rsidR="005878B6" w:rsidRPr="00967CDC" w:rsidRDefault="00064577" w:rsidP="005878B6">
            <w:pPr>
              <w:spacing w:after="0" w:line="240" w:lineRule="auto"/>
              <w:rPr>
                <w:color w:val="00B050"/>
              </w:rPr>
            </w:pPr>
            <w:hyperlink r:id="rId18" w:history="1">
              <w:r w:rsidRPr="00967CDC">
                <w:rPr>
                  <w:rStyle w:val="Hyperlink"/>
                  <w:color w:val="00B050"/>
                </w:rPr>
                <w:t>https://github.com/belgif/thematic/blob/master/models/public%20transport/README.md</w:t>
              </w:r>
            </w:hyperlink>
          </w:p>
        </w:tc>
      </w:tr>
      <w:tr w:rsidR="005878B6" w14:paraId="0B60C637" w14:textId="77777777" w:rsidTr="035F2B00">
        <w:trPr>
          <w:trHeight w:val="300"/>
        </w:trPr>
        <w:tc>
          <w:tcPr>
            <w:tcW w:w="795"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26937970" w14:textId="464F4396" w:rsidR="005878B6" w:rsidRDefault="005878B6" w:rsidP="005878B6">
            <w:pPr>
              <w:spacing w:after="0" w:line="240" w:lineRule="auto"/>
            </w:pPr>
            <w:r w:rsidRPr="7C07412D">
              <w:rPr>
                <w:lang w:val="en-GB"/>
              </w:rPr>
              <w:t>DS2</w:t>
            </w:r>
          </w:p>
        </w:tc>
        <w:tc>
          <w:tcPr>
            <w:tcW w:w="4410" w:type="dxa"/>
            <w:gridSpan w:val="2"/>
            <w:tcBorders>
              <w:top w:val="single" w:sz="6" w:space="0" w:color="auto"/>
              <w:left w:val="single" w:sz="6" w:space="0" w:color="auto"/>
              <w:bottom w:val="single" w:sz="6" w:space="0" w:color="auto"/>
              <w:right w:val="single" w:sz="6" w:space="0" w:color="auto"/>
            </w:tcBorders>
          </w:tcPr>
          <w:p w14:paraId="0066A639" w14:textId="0269831A" w:rsidR="005878B6" w:rsidRPr="00967CDC" w:rsidRDefault="005878B6" w:rsidP="005878B6">
            <w:pPr>
              <w:spacing w:after="0" w:line="240" w:lineRule="auto"/>
              <w:rPr>
                <w:color w:val="00B050"/>
              </w:rPr>
            </w:pPr>
            <w:hyperlink r:id="rId19" w:history="1">
              <w:r w:rsidRPr="00967CDC">
                <w:rPr>
                  <w:rStyle w:val="Hyperlink"/>
                  <w:color w:val="00B050"/>
                </w:rPr>
                <w:t>https://www.siri-cen.eu/</w:t>
              </w:r>
            </w:hyperlink>
          </w:p>
        </w:tc>
        <w:tc>
          <w:tcPr>
            <w:tcW w:w="3840" w:type="dxa"/>
            <w:tcBorders>
              <w:top w:val="single" w:sz="6" w:space="0" w:color="auto"/>
              <w:left w:val="single" w:sz="6" w:space="0" w:color="auto"/>
              <w:bottom w:val="single" w:sz="6" w:space="0" w:color="auto"/>
              <w:right w:val="single" w:sz="6" w:space="0" w:color="auto"/>
            </w:tcBorders>
          </w:tcPr>
          <w:p w14:paraId="596BC4C2" w14:textId="4EE745F9" w:rsidR="005878B6" w:rsidRPr="00967CDC" w:rsidRDefault="00064577" w:rsidP="005878B6">
            <w:pPr>
              <w:spacing w:after="0" w:line="240" w:lineRule="auto"/>
              <w:rPr>
                <w:color w:val="00B050"/>
              </w:rPr>
            </w:pPr>
            <w:hyperlink r:id="rId20" w:history="1">
              <w:r w:rsidRPr="00967CDC">
                <w:rPr>
                  <w:rStyle w:val="Hyperlink"/>
                  <w:color w:val="00B050"/>
                </w:rPr>
                <w:t>https://normes.transport.data.gouv.fr/normes/siri/profil-france/</w:t>
              </w:r>
            </w:hyperlink>
          </w:p>
        </w:tc>
      </w:tr>
      <w:tr w:rsidR="005878B6" w14:paraId="1240B174" w14:textId="77777777" w:rsidTr="035F2B00">
        <w:trPr>
          <w:trHeight w:val="300"/>
        </w:trPr>
        <w:tc>
          <w:tcPr>
            <w:tcW w:w="795"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0DC4826C" w14:textId="13A4DCB8" w:rsidR="005878B6" w:rsidRDefault="005878B6" w:rsidP="005878B6">
            <w:pPr>
              <w:spacing w:after="0" w:line="240" w:lineRule="auto"/>
            </w:pPr>
            <w:r w:rsidRPr="7C07412D">
              <w:rPr>
                <w:lang w:val="en-GB"/>
              </w:rPr>
              <w:t>DS3</w:t>
            </w:r>
          </w:p>
        </w:tc>
        <w:tc>
          <w:tcPr>
            <w:tcW w:w="4410" w:type="dxa"/>
            <w:gridSpan w:val="2"/>
            <w:tcBorders>
              <w:top w:val="single" w:sz="6" w:space="0" w:color="auto"/>
              <w:left w:val="single" w:sz="6" w:space="0" w:color="auto"/>
              <w:bottom w:val="single" w:sz="6" w:space="0" w:color="auto"/>
              <w:right w:val="single" w:sz="6" w:space="0" w:color="auto"/>
            </w:tcBorders>
          </w:tcPr>
          <w:p w14:paraId="5A2A42AD" w14:textId="511B164E" w:rsidR="005878B6" w:rsidRPr="00967CDC" w:rsidRDefault="005878B6" w:rsidP="005878B6">
            <w:pPr>
              <w:spacing w:after="0" w:line="240" w:lineRule="auto"/>
              <w:rPr>
                <w:color w:val="00B050"/>
              </w:rPr>
            </w:pPr>
            <w:r w:rsidRPr="00967CDC">
              <w:rPr>
                <w:color w:val="00B050"/>
              </w:rPr>
              <w:t>/</w:t>
            </w:r>
          </w:p>
        </w:tc>
        <w:tc>
          <w:tcPr>
            <w:tcW w:w="3840" w:type="dxa"/>
            <w:tcBorders>
              <w:top w:val="single" w:sz="6" w:space="0" w:color="auto"/>
              <w:left w:val="single" w:sz="6" w:space="0" w:color="auto"/>
              <w:bottom w:val="single" w:sz="6" w:space="0" w:color="auto"/>
              <w:right w:val="single" w:sz="6" w:space="0" w:color="auto"/>
            </w:tcBorders>
          </w:tcPr>
          <w:p w14:paraId="797C58C0" w14:textId="173388B4" w:rsidR="005878B6" w:rsidRPr="00967CDC" w:rsidRDefault="005878B6" w:rsidP="005878B6">
            <w:pPr>
              <w:spacing w:after="0" w:line="240" w:lineRule="auto"/>
              <w:rPr>
                <w:color w:val="00B050"/>
              </w:rPr>
            </w:pPr>
            <w:r w:rsidRPr="00967CDC">
              <w:rPr>
                <w:color w:val="00B050"/>
              </w:rPr>
              <w:t>/</w:t>
            </w:r>
          </w:p>
        </w:tc>
      </w:tr>
      <w:tr w:rsidR="005878B6" w14:paraId="1FB6156D" w14:textId="77777777" w:rsidTr="035F2B00">
        <w:trPr>
          <w:trHeight w:val="300"/>
        </w:trPr>
        <w:tc>
          <w:tcPr>
            <w:tcW w:w="795" w:type="dxa"/>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44AF21AC" w14:textId="63CDD034" w:rsidR="005878B6" w:rsidRDefault="005878B6" w:rsidP="005878B6">
            <w:pPr>
              <w:spacing w:line="240" w:lineRule="auto"/>
              <w:rPr>
                <w:lang w:val="en-GB"/>
              </w:rPr>
            </w:pPr>
            <w:r>
              <w:rPr>
                <w:lang w:val="en-GB"/>
              </w:rPr>
              <w:t>DS4</w:t>
            </w:r>
          </w:p>
        </w:tc>
        <w:tc>
          <w:tcPr>
            <w:tcW w:w="4410" w:type="dxa"/>
            <w:gridSpan w:val="2"/>
            <w:tcBorders>
              <w:top w:val="single" w:sz="6" w:space="0" w:color="auto"/>
              <w:left w:val="single" w:sz="6" w:space="0" w:color="auto"/>
              <w:bottom w:val="single" w:sz="6" w:space="0" w:color="auto"/>
              <w:right w:val="single" w:sz="6" w:space="0" w:color="auto"/>
            </w:tcBorders>
          </w:tcPr>
          <w:p w14:paraId="56DCDC56" w14:textId="2F10171E" w:rsidR="005878B6" w:rsidRPr="00967CDC" w:rsidRDefault="005878B6" w:rsidP="005878B6">
            <w:pPr>
              <w:spacing w:line="240" w:lineRule="auto"/>
              <w:rPr>
                <w:color w:val="00B050"/>
              </w:rPr>
            </w:pPr>
            <w:r w:rsidRPr="00967CDC">
              <w:rPr>
                <w:color w:val="00B050"/>
              </w:rPr>
              <w:t xml:space="preserve">CSV </w:t>
            </w:r>
          </w:p>
        </w:tc>
        <w:tc>
          <w:tcPr>
            <w:tcW w:w="3840" w:type="dxa"/>
            <w:tcBorders>
              <w:top w:val="single" w:sz="6" w:space="0" w:color="auto"/>
              <w:left w:val="single" w:sz="6" w:space="0" w:color="auto"/>
              <w:bottom w:val="single" w:sz="6" w:space="0" w:color="auto"/>
              <w:right w:val="single" w:sz="6" w:space="0" w:color="auto"/>
            </w:tcBorders>
          </w:tcPr>
          <w:p w14:paraId="74C7DDF6" w14:textId="17539671" w:rsidR="005878B6" w:rsidRPr="00967CDC" w:rsidRDefault="005878B6" w:rsidP="005878B6">
            <w:pPr>
              <w:spacing w:line="240" w:lineRule="auto"/>
              <w:rPr>
                <w:color w:val="00B050"/>
              </w:rPr>
            </w:pPr>
            <w:r w:rsidRPr="00967CDC">
              <w:rPr>
                <w:color w:val="00B050"/>
              </w:rPr>
              <w:t>/</w:t>
            </w:r>
          </w:p>
        </w:tc>
      </w:tr>
      <w:tr w:rsidR="005878B6" w:rsidRPr="00A867DD" w14:paraId="6BDCFDE6" w14:textId="77777777" w:rsidTr="035F2B00">
        <w:trPr>
          <w:trHeight w:val="300"/>
        </w:trPr>
        <w:tc>
          <w:tcPr>
            <w:tcW w:w="9045" w:type="dxa"/>
            <w:gridSpan w:val="4"/>
            <w:tcBorders>
              <w:top w:val="single" w:sz="6" w:space="0" w:color="auto"/>
              <w:left w:val="single" w:sz="6" w:space="0" w:color="auto"/>
              <w:bottom w:val="single" w:sz="6" w:space="0" w:color="auto"/>
              <w:right w:val="single" w:sz="6" w:space="0" w:color="auto"/>
            </w:tcBorders>
            <w:shd w:val="clear" w:color="auto" w:fill="E7E6E6" w:themeFill="background2"/>
          </w:tcPr>
          <w:p w14:paraId="5FD487D5" w14:textId="5E8AFDA9" w:rsidR="005878B6" w:rsidRDefault="005878B6" w:rsidP="005878B6">
            <w:pPr>
              <w:spacing w:after="0" w:line="240" w:lineRule="auto"/>
              <w:rPr>
                <w:lang w:val="en-GB"/>
              </w:rPr>
            </w:pPr>
            <w:r w:rsidRPr="7C07412D">
              <w:rPr>
                <w:lang w:val="en-GB"/>
              </w:rPr>
              <w:t>Please list the MMTIS publications on NAP and the link to the respective protocol specification and a link to the interface</w:t>
            </w:r>
            <w:r>
              <w:rPr>
                <w:lang w:val="en-GB"/>
              </w:rPr>
              <w:t xml:space="preserve"> if applicable</w:t>
            </w:r>
            <w:r w:rsidRPr="7C07412D">
              <w:rPr>
                <w:lang w:val="en-GB"/>
              </w:rPr>
              <w:t>.</w:t>
            </w:r>
          </w:p>
        </w:tc>
      </w:tr>
      <w:tr w:rsidR="005878B6" w:rsidRPr="00A867DD" w14:paraId="5EF68E4F" w14:textId="77777777" w:rsidTr="035F2B00">
        <w:trPr>
          <w:trHeight w:val="300"/>
        </w:trPr>
        <w:tc>
          <w:tcPr>
            <w:tcW w:w="1140" w:type="dxa"/>
            <w:gridSpan w:val="2"/>
            <w:tcBorders>
              <w:top w:val="single" w:sz="6" w:space="0" w:color="auto"/>
              <w:left w:val="single" w:sz="6" w:space="0" w:color="auto"/>
              <w:bottom w:val="single" w:sz="6" w:space="0" w:color="auto"/>
              <w:right w:val="single" w:sz="6" w:space="0" w:color="auto"/>
            </w:tcBorders>
            <w:shd w:val="clear" w:color="auto" w:fill="E7E6E6" w:themeFill="background2"/>
          </w:tcPr>
          <w:p w14:paraId="52A476DA" w14:textId="36EA1092" w:rsidR="005878B6" w:rsidRDefault="005878B6" w:rsidP="005878B6">
            <w:pPr>
              <w:spacing w:after="0" w:line="240" w:lineRule="auto"/>
              <w:rPr>
                <w:lang w:val="cs-CZ"/>
              </w:rPr>
            </w:pPr>
            <w:r w:rsidRPr="7C07412D">
              <w:rPr>
                <w:lang w:val="en-GB"/>
              </w:rPr>
              <w:t xml:space="preserve">Reference </w:t>
            </w:r>
          </w:p>
        </w:tc>
        <w:tc>
          <w:tcPr>
            <w:tcW w:w="4065" w:type="dxa"/>
            <w:tcBorders>
              <w:top w:val="single" w:sz="6" w:space="0" w:color="auto"/>
              <w:left w:val="single" w:sz="6" w:space="0" w:color="auto"/>
              <w:bottom w:val="single" w:sz="6" w:space="0" w:color="auto"/>
              <w:right w:val="single" w:sz="6" w:space="0" w:color="auto"/>
            </w:tcBorders>
            <w:shd w:val="clear" w:color="auto" w:fill="E7E6E6" w:themeFill="background2"/>
          </w:tcPr>
          <w:p w14:paraId="7BCAB78C" w14:textId="61A3B92F" w:rsidR="005878B6" w:rsidRPr="00967CDC" w:rsidRDefault="005878B6" w:rsidP="005878B6">
            <w:pPr>
              <w:spacing w:after="0" w:line="240" w:lineRule="auto"/>
              <w:rPr>
                <w:lang w:val="en-US"/>
              </w:rPr>
            </w:pPr>
            <w:r w:rsidRPr="7C07412D">
              <w:rPr>
                <w:lang w:val="en-GB"/>
              </w:rPr>
              <w:t>Link to</w:t>
            </w:r>
            <w:r>
              <w:rPr>
                <w:lang w:val="en-GB"/>
              </w:rPr>
              <w:t>/ or description of</w:t>
            </w:r>
            <w:r w:rsidRPr="7C07412D">
              <w:rPr>
                <w:lang w:val="en-GB"/>
              </w:rPr>
              <w:t xml:space="preserve"> protocol specification</w:t>
            </w:r>
            <w:r>
              <w:rPr>
                <w:lang w:val="en-GB"/>
              </w:rPr>
              <w:t>, e.g. REST/Download</w:t>
            </w:r>
            <w:r w:rsidRPr="7C07412D">
              <w:rPr>
                <w:lang w:val="en-GB"/>
              </w:rPr>
              <w:t>  </w:t>
            </w:r>
          </w:p>
        </w:tc>
        <w:tc>
          <w:tcPr>
            <w:tcW w:w="3840" w:type="dxa"/>
            <w:tcBorders>
              <w:top w:val="single" w:sz="6" w:space="0" w:color="auto"/>
              <w:left w:val="single" w:sz="6" w:space="0" w:color="auto"/>
              <w:bottom w:val="single" w:sz="6" w:space="0" w:color="auto"/>
              <w:right w:val="single" w:sz="6" w:space="0" w:color="auto"/>
            </w:tcBorders>
            <w:shd w:val="clear" w:color="auto" w:fill="E7E6E6" w:themeFill="background2"/>
          </w:tcPr>
          <w:p w14:paraId="5377A848" w14:textId="14D238A6" w:rsidR="005878B6" w:rsidRPr="00967CDC" w:rsidRDefault="005878B6" w:rsidP="005878B6">
            <w:pPr>
              <w:spacing w:after="0" w:line="240" w:lineRule="auto"/>
              <w:rPr>
                <w:lang w:val="en-US"/>
              </w:rPr>
            </w:pPr>
            <w:r w:rsidRPr="7C07412D">
              <w:rPr>
                <w:lang w:val="en-GB"/>
              </w:rPr>
              <w:t>Interface/method</w:t>
            </w:r>
            <w:r>
              <w:rPr>
                <w:lang w:val="en-GB"/>
              </w:rPr>
              <w:t>, e.g. HTTPS</w:t>
            </w:r>
            <w:r w:rsidRPr="7C07412D">
              <w:rPr>
                <w:lang w:val="en-GB"/>
              </w:rPr>
              <w:t> </w:t>
            </w:r>
          </w:p>
        </w:tc>
      </w:tr>
      <w:tr w:rsidR="005878B6" w14:paraId="6D896AB1" w14:textId="77777777" w:rsidTr="035F2B00">
        <w:trPr>
          <w:trHeight w:val="300"/>
        </w:trPr>
        <w:tc>
          <w:tcPr>
            <w:tcW w:w="1140" w:type="dxa"/>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629AC345" w14:textId="3490E781" w:rsidR="005878B6" w:rsidRDefault="005878B6" w:rsidP="005878B6">
            <w:pPr>
              <w:spacing w:after="0" w:line="240" w:lineRule="auto"/>
            </w:pPr>
            <w:r w:rsidRPr="7C07412D">
              <w:rPr>
                <w:lang w:val="en-GB"/>
              </w:rPr>
              <w:t>DS1</w:t>
            </w:r>
          </w:p>
        </w:tc>
        <w:tc>
          <w:tcPr>
            <w:tcW w:w="4065" w:type="dxa"/>
            <w:tcBorders>
              <w:top w:val="single" w:sz="6" w:space="0" w:color="auto"/>
              <w:left w:val="single" w:sz="6" w:space="0" w:color="auto"/>
              <w:bottom w:val="single" w:sz="6" w:space="0" w:color="auto"/>
              <w:right w:val="single" w:sz="6" w:space="0" w:color="auto"/>
            </w:tcBorders>
          </w:tcPr>
          <w:p w14:paraId="5DD3AE9D" w14:textId="1A391AC5" w:rsidR="005878B6" w:rsidRPr="00967CDC" w:rsidRDefault="005A7DE7" w:rsidP="005878B6">
            <w:pPr>
              <w:spacing w:after="0" w:line="240" w:lineRule="auto"/>
              <w:rPr>
                <w:color w:val="00B050"/>
              </w:rPr>
            </w:pPr>
            <w:r>
              <w:rPr>
                <w:color w:val="00B050"/>
              </w:rPr>
              <w:t>D</w:t>
            </w:r>
            <w:r w:rsidR="00C40720">
              <w:rPr>
                <w:color w:val="00B050"/>
              </w:rPr>
              <w:t>ownload</w:t>
            </w:r>
          </w:p>
        </w:tc>
        <w:tc>
          <w:tcPr>
            <w:tcW w:w="3840" w:type="dxa"/>
            <w:tcBorders>
              <w:top w:val="single" w:sz="6" w:space="0" w:color="auto"/>
              <w:left w:val="single" w:sz="6" w:space="0" w:color="auto"/>
              <w:bottom w:val="single" w:sz="6" w:space="0" w:color="auto"/>
              <w:right w:val="single" w:sz="6" w:space="0" w:color="auto"/>
            </w:tcBorders>
          </w:tcPr>
          <w:p w14:paraId="0F8EF84F" w14:textId="21720507" w:rsidR="005878B6" w:rsidRPr="00967CDC" w:rsidRDefault="005878B6" w:rsidP="005878B6">
            <w:pPr>
              <w:spacing w:after="0" w:line="240" w:lineRule="auto"/>
              <w:rPr>
                <w:color w:val="00B050"/>
              </w:rPr>
            </w:pPr>
            <w:r w:rsidRPr="00967CDC">
              <w:rPr>
                <w:color w:val="00B050"/>
              </w:rPr>
              <w:t>https</w:t>
            </w:r>
          </w:p>
        </w:tc>
      </w:tr>
      <w:tr w:rsidR="005878B6" w14:paraId="1E56FB5B" w14:textId="77777777" w:rsidTr="035F2B00">
        <w:trPr>
          <w:trHeight w:val="300"/>
        </w:trPr>
        <w:tc>
          <w:tcPr>
            <w:tcW w:w="1140" w:type="dxa"/>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7DB6D12A" w14:textId="06AB07C2" w:rsidR="005878B6" w:rsidRDefault="005878B6" w:rsidP="005878B6">
            <w:pPr>
              <w:spacing w:after="0" w:line="240" w:lineRule="auto"/>
            </w:pPr>
            <w:r w:rsidRPr="7C07412D">
              <w:rPr>
                <w:lang w:val="en-GB"/>
              </w:rPr>
              <w:t>DS2</w:t>
            </w:r>
          </w:p>
        </w:tc>
        <w:tc>
          <w:tcPr>
            <w:tcW w:w="4065" w:type="dxa"/>
            <w:tcBorders>
              <w:top w:val="single" w:sz="6" w:space="0" w:color="auto"/>
              <w:left w:val="single" w:sz="6" w:space="0" w:color="auto"/>
              <w:bottom w:val="single" w:sz="6" w:space="0" w:color="auto"/>
              <w:right w:val="single" w:sz="6" w:space="0" w:color="auto"/>
            </w:tcBorders>
          </w:tcPr>
          <w:p w14:paraId="36D6585D" w14:textId="1A8BEC6C" w:rsidR="005878B6" w:rsidRPr="00967CDC" w:rsidRDefault="00C40720" w:rsidP="005878B6">
            <w:pPr>
              <w:spacing w:after="0" w:line="240" w:lineRule="auto"/>
              <w:rPr>
                <w:color w:val="00B050"/>
              </w:rPr>
            </w:pPr>
            <w:r>
              <w:rPr>
                <w:color w:val="00B050"/>
              </w:rPr>
              <w:t>REST</w:t>
            </w:r>
          </w:p>
        </w:tc>
        <w:tc>
          <w:tcPr>
            <w:tcW w:w="3840" w:type="dxa"/>
            <w:tcBorders>
              <w:top w:val="single" w:sz="6" w:space="0" w:color="auto"/>
              <w:left w:val="single" w:sz="6" w:space="0" w:color="auto"/>
              <w:bottom w:val="single" w:sz="6" w:space="0" w:color="auto"/>
              <w:right w:val="single" w:sz="6" w:space="0" w:color="auto"/>
            </w:tcBorders>
          </w:tcPr>
          <w:p w14:paraId="44E6AA0E" w14:textId="2738C22B" w:rsidR="005878B6" w:rsidRPr="00967CDC" w:rsidRDefault="005878B6" w:rsidP="005878B6">
            <w:pPr>
              <w:spacing w:after="0" w:line="240" w:lineRule="auto"/>
              <w:rPr>
                <w:color w:val="00B050"/>
              </w:rPr>
            </w:pPr>
            <w:r w:rsidRPr="00967CDC">
              <w:rPr>
                <w:color w:val="00B050"/>
              </w:rPr>
              <w:t>API</w:t>
            </w:r>
          </w:p>
        </w:tc>
      </w:tr>
      <w:tr w:rsidR="005878B6" w14:paraId="3A9DB0EA" w14:textId="77777777" w:rsidTr="035F2B00">
        <w:trPr>
          <w:trHeight w:val="300"/>
        </w:trPr>
        <w:tc>
          <w:tcPr>
            <w:tcW w:w="1140" w:type="dxa"/>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759E70F8" w14:textId="6AFE25F5" w:rsidR="005878B6" w:rsidRDefault="005878B6" w:rsidP="005878B6">
            <w:pPr>
              <w:spacing w:line="240" w:lineRule="auto"/>
              <w:rPr>
                <w:lang w:val="en-GB"/>
              </w:rPr>
            </w:pPr>
            <w:r w:rsidRPr="7C07412D">
              <w:rPr>
                <w:lang w:val="en-GB"/>
              </w:rPr>
              <w:t>DS3</w:t>
            </w:r>
          </w:p>
        </w:tc>
        <w:tc>
          <w:tcPr>
            <w:tcW w:w="4065" w:type="dxa"/>
            <w:tcBorders>
              <w:top w:val="single" w:sz="6" w:space="0" w:color="auto"/>
              <w:left w:val="single" w:sz="6" w:space="0" w:color="auto"/>
              <w:bottom w:val="single" w:sz="6" w:space="0" w:color="auto"/>
              <w:right w:val="single" w:sz="6" w:space="0" w:color="auto"/>
            </w:tcBorders>
          </w:tcPr>
          <w:p w14:paraId="3E24A96E" w14:textId="43312FA4" w:rsidR="005878B6" w:rsidRPr="00967CDC" w:rsidRDefault="00E25128" w:rsidP="005878B6">
            <w:pPr>
              <w:spacing w:line="240" w:lineRule="auto"/>
              <w:rPr>
                <w:color w:val="00B050"/>
              </w:rPr>
            </w:pPr>
            <w:r>
              <w:rPr>
                <w:color w:val="00B050"/>
              </w:rPr>
              <w:t>REST</w:t>
            </w:r>
          </w:p>
        </w:tc>
        <w:tc>
          <w:tcPr>
            <w:tcW w:w="3840" w:type="dxa"/>
            <w:tcBorders>
              <w:top w:val="single" w:sz="6" w:space="0" w:color="auto"/>
              <w:left w:val="single" w:sz="6" w:space="0" w:color="auto"/>
              <w:bottom w:val="single" w:sz="6" w:space="0" w:color="auto"/>
              <w:right w:val="single" w:sz="6" w:space="0" w:color="auto"/>
            </w:tcBorders>
          </w:tcPr>
          <w:p w14:paraId="05472C0B" w14:textId="3BF6951B" w:rsidR="005878B6" w:rsidRPr="00967CDC" w:rsidRDefault="005878B6" w:rsidP="005878B6">
            <w:pPr>
              <w:spacing w:line="240" w:lineRule="auto"/>
              <w:rPr>
                <w:color w:val="00B050"/>
              </w:rPr>
            </w:pPr>
            <w:r w:rsidRPr="00967CDC">
              <w:rPr>
                <w:color w:val="00B050"/>
              </w:rPr>
              <w:t>API</w:t>
            </w:r>
          </w:p>
        </w:tc>
      </w:tr>
      <w:tr w:rsidR="005878B6" w14:paraId="3D33401B" w14:textId="77777777" w:rsidTr="035F2B00">
        <w:trPr>
          <w:trHeight w:val="300"/>
        </w:trPr>
        <w:tc>
          <w:tcPr>
            <w:tcW w:w="1140" w:type="dxa"/>
            <w:gridSpan w:val="2"/>
            <w:tcBorders>
              <w:top w:val="single" w:sz="6" w:space="0" w:color="auto"/>
              <w:left w:val="single" w:sz="6" w:space="0" w:color="auto"/>
              <w:bottom w:val="single" w:sz="6" w:space="0" w:color="auto"/>
              <w:right w:val="single" w:sz="6" w:space="0" w:color="auto"/>
            </w:tcBorders>
            <w:shd w:val="clear" w:color="auto" w:fill="E7E6E6" w:themeFill="background2"/>
            <w:vAlign w:val="center"/>
          </w:tcPr>
          <w:p w14:paraId="0EB17FA0" w14:textId="4DB8EB45" w:rsidR="005878B6" w:rsidRDefault="005878B6" w:rsidP="005878B6">
            <w:pPr>
              <w:spacing w:line="240" w:lineRule="auto"/>
              <w:rPr>
                <w:lang w:val="en-GB"/>
              </w:rPr>
            </w:pPr>
            <w:r>
              <w:rPr>
                <w:lang w:val="en-GB"/>
              </w:rPr>
              <w:t>DS4</w:t>
            </w:r>
          </w:p>
        </w:tc>
        <w:tc>
          <w:tcPr>
            <w:tcW w:w="4065" w:type="dxa"/>
            <w:tcBorders>
              <w:top w:val="single" w:sz="6" w:space="0" w:color="auto"/>
              <w:left w:val="single" w:sz="6" w:space="0" w:color="auto"/>
              <w:bottom w:val="single" w:sz="6" w:space="0" w:color="auto"/>
              <w:right w:val="single" w:sz="6" w:space="0" w:color="auto"/>
            </w:tcBorders>
          </w:tcPr>
          <w:p w14:paraId="29AA1851" w14:textId="48F4E021" w:rsidR="005878B6" w:rsidRPr="00967CDC" w:rsidRDefault="00C40720" w:rsidP="005878B6">
            <w:pPr>
              <w:spacing w:line="240" w:lineRule="auto"/>
              <w:rPr>
                <w:color w:val="00B050"/>
              </w:rPr>
            </w:pPr>
            <w:r>
              <w:rPr>
                <w:color w:val="00B050"/>
              </w:rPr>
              <w:t>Download</w:t>
            </w:r>
          </w:p>
        </w:tc>
        <w:tc>
          <w:tcPr>
            <w:tcW w:w="3840" w:type="dxa"/>
            <w:tcBorders>
              <w:top w:val="single" w:sz="6" w:space="0" w:color="auto"/>
              <w:left w:val="single" w:sz="6" w:space="0" w:color="auto"/>
              <w:bottom w:val="single" w:sz="6" w:space="0" w:color="auto"/>
              <w:right w:val="single" w:sz="6" w:space="0" w:color="auto"/>
            </w:tcBorders>
          </w:tcPr>
          <w:p w14:paraId="25A2873D" w14:textId="3B2E1F25" w:rsidR="005878B6" w:rsidRPr="00967CDC" w:rsidRDefault="005878B6" w:rsidP="005878B6">
            <w:pPr>
              <w:spacing w:line="240" w:lineRule="auto"/>
              <w:rPr>
                <w:color w:val="00B050"/>
              </w:rPr>
            </w:pPr>
            <w:r w:rsidRPr="00967CDC">
              <w:rPr>
                <w:color w:val="00B050"/>
              </w:rPr>
              <w:t>https</w:t>
            </w:r>
          </w:p>
        </w:tc>
      </w:tr>
    </w:tbl>
    <w:p w14:paraId="3622526D" w14:textId="440B7381" w:rsidR="11B6B3FE" w:rsidRDefault="11B6B3FE" w:rsidP="11B6B3FE">
      <w:pPr>
        <w:rPr>
          <w:lang w:val="en-GB"/>
        </w:rPr>
      </w:pPr>
    </w:p>
    <w:p w14:paraId="065AF269" w14:textId="40487D05" w:rsidR="00FB7C83" w:rsidRDefault="00FB7C83" w:rsidP="11B6B3FE">
      <w:pPr>
        <w:rPr>
          <w:lang w:val="en-GB"/>
        </w:rPr>
      </w:pPr>
      <w:r w:rsidRPr="5F225568">
        <w:rPr>
          <w:lang w:val="en-GB"/>
        </w:rPr>
        <w:lastRenderedPageBreak/>
        <w:t xml:space="preserve">If format and/or protocol specification is not applicable, please describe the technical set-up of the data set / service (what data is used and how is it presented): </w:t>
      </w:r>
    </w:p>
    <w:p w14:paraId="37F0FB17" w14:textId="05B80B6F" w:rsidR="00FB7C83" w:rsidRDefault="00FB7C83" w:rsidP="11B6B3FE">
      <w:pPr>
        <w:rPr>
          <w:lang w:val="en-GB"/>
        </w:rPr>
      </w:pPr>
    </w:p>
    <w:p w14:paraId="009B6450" w14:textId="77777777" w:rsidR="00FB7C83" w:rsidRDefault="00FB7C83" w:rsidP="11B6B3FE">
      <w:pPr>
        <w:rPr>
          <w:lang w:val="en-GB"/>
        </w:rPr>
      </w:pPr>
    </w:p>
    <w:p w14:paraId="6176F846" w14:textId="76609BA5" w:rsidR="00E27A98" w:rsidRPr="00005D41" w:rsidRDefault="00E22E30" w:rsidP="00C5619B">
      <w:pPr>
        <w:pStyle w:val="berschrift1"/>
        <w:rPr>
          <w:rStyle w:val="Fett"/>
          <w:lang w:val="en-GB"/>
        </w:rPr>
      </w:pPr>
      <w:bookmarkStart w:id="6" w:name="_Toc150942625"/>
      <w:r w:rsidRPr="7C07412D">
        <w:rPr>
          <w:rStyle w:val="Fett"/>
          <w:lang w:val="en-GB"/>
        </w:rPr>
        <w:t>License Terms</w:t>
      </w:r>
      <w:r w:rsidR="466DCE53" w:rsidRPr="7C07412D">
        <w:rPr>
          <w:rStyle w:val="Fett"/>
          <w:lang w:val="en-GB"/>
        </w:rPr>
        <w:t xml:space="preserve"> / Reuse</w:t>
      </w:r>
      <w:bookmarkEnd w:id="6"/>
    </w:p>
    <w:tbl>
      <w:tblPr>
        <w:tblStyle w:val="Tabellenraster"/>
        <w:tblW w:w="0" w:type="auto"/>
        <w:tblLook w:val="04A0" w:firstRow="1" w:lastRow="0" w:firstColumn="1" w:lastColumn="0" w:noHBand="0" w:noVBand="1"/>
      </w:tblPr>
      <w:tblGrid>
        <w:gridCol w:w="9062"/>
      </w:tblGrid>
      <w:tr w:rsidR="0051751A" w:rsidRPr="00FA16A5" w14:paraId="72E17BB5" w14:textId="77777777" w:rsidTr="7C07412D">
        <w:trPr>
          <w:trHeight w:val="300"/>
        </w:trPr>
        <w:tc>
          <w:tcPr>
            <w:tcW w:w="9062" w:type="dxa"/>
            <w:shd w:val="clear" w:color="auto" w:fill="E7E6E6" w:themeFill="background2"/>
          </w:tcPr>
          <w:p w14:paraId="5832CE68" w14:textId="7F89BC5E" w:rsidR="00D4015E" w:rsidRPr="0045493E" w:rsidRDefault="00D4015E" w:rsidP="0051751A">
            <w:pPr>
              <w:rPr>
                <w:lang w:val="en-GB"/>
              </w:rPr>
            </w:pPr>
            <w:r w:rsidRPr="0045493E">
              <w:rPr>
                <w:lang w:val="en-GB"/>
              </w:rPr>
              <w:t>For data-providers:</w:t>
            </w:r>
          </w:p>
          <w:p w14:paraId="0917D8B6" w14:textId="2B154BBC" w:rsidR="00B42602" w:rsidRPr="00B42602" w:rsidRDefault="16BBC42E" w:rsidP="002F6BB0">
            <w:pPr>
              <w:rPr>
                <w:lang w:val="en-GB"/>
              </w:rPr>
            </w:pPr>
            <w:r w:rsidRPr="7C07412D">
              <w:rPr>
                <w:lang w:val="en-GB"/>
              </w:rPr>
              <w:t xml:space="preserve">Please explain how the provided </w:t>
            </w:r>
            <w:r w:rsidR="124E098E" w:rsidRPr="7C07412D">
              <w:rPr>
                <w:lang w:val="en-GB"/>
              </w:rPr>
              <w:t xml:space="preserve">travel and traffic </w:t>
            </w:r>
            <w:r w:rsidRPr="7C07412D">
              <w:rPr>
                <w:lang w:val="en-GB"/>
              </w:rPr>
              <w:t xml:space="preserve">data is accessible for exchange and reuse </w:t>
            </w:r>
            <w:r w:rsidR="124E098E" w:rsidRPr="7C07412D">
              <w:rPr>
                <w:lang w:val="en-GB"/>
              </w:rPr>
              <w:t>within the Union</w:t>
            </w:r>
            <w:r w:rsidR="3C7FE4FD" w:rsidRPr="7C07412D">
              <w:rPr>
                <w:lang w:val="en-GB"/>
              </w:rPr>
              <w:t xml:space="preserve"> </w:t>
            </w:r>
            <w:r w:rsidR="0C1DE263" w:rsidRPr="7C07412D">
              <w:rPr>
                <w:lang w:val="en-GB"/>
              </w:rPr>
              <w:t xml:space="preserve">on a non-discriminatory basis </w:t>
            </w:r>
            <w:r w:rsidR="3C7FE4FD" w:rsidRPr="7C07412D">
              <w:rPr>
                <w:lang w:val="en-GB"/>
              </w:rPr>
              <w:t>[art 8</w:t>
            </w:r>
            <w:r w:rsidR="009B5F8F" w:rsidRPr="7C07412D">
              <w:rPr>
                <w:lang w:val="en-GB"/>
              </w:rPr>
              <w:t>.1</w:t>
            </w:r>
            <w:r w:rsidR="3C7FE4FD" w:rsidRPr="7C07412D">
              <w:rPr>
                <w:lang w:val="en-GB"/>
              </w:rPr>
              <w:t>]</w:t>
            </w:r>
            <w:r w:rsidR="002F6BB0" w:rsidRPr="7C07412D">
              <w:rPr>
                <w:lang w:val="en-GB"/>
              </w:rPr>
              <w:t xml:space="preserve">. </w:t>
            </w:r>
            <w:r w:rsidR="0C1DE263" w:rsidRPr="7C07412D">
              <w:rPr>
                <w:lang w:val="en-GB"/>
              </w:rPr>
              <w:t>If necessary</w:t>
            </w:r>
            <w:r w:rsidR="51887794" w:rsidRPr="7C07412D">
              <w:rPr>
                <w:lang w:val="en-GB"/>
              </w:rPr>
              <w:t>,</w:t>
            </w:r>
            <w:r w:rsidR="0C1DE263" w:rsidRPr="7C07412D">
              <w:rPr>
                <w:lang w:val="en-GB"/>
              </w:rPr>
              <w:t xml:space="preserve"> make a distinction for the different datasets.</w:t>
            </w:r>
          </w:p>
        </w:tc>
      </w:tr>
      <w:tr w:rsidR="0051751A" w:rsidRPr="00A867DD" w14:paraId="4607574C" w14:textId="77777777" w:rsidTr="7C07412D">
        <w:trPr>
          <w:trHeight w:val="300"/>
        </w:trPr>
        <w:tc>
          <w:tcPr>
            <w:tcW w:w="9062" w:type="dxa"/>
          </w:tcPr>
          <w:p w14:paraId="08A46DB4" w14:textId="77777777" w:rsidR="00967CDC" w:rsidRPr="00967CDC" w:rsidRDefault="00967CDC" w:rsidP="00967CDC">
            <w:pPr>
              <w:rPr>
                <w:color w:val="00B050"/>
                <w:lang w:val="en-US"/>
              </w:rPr>
            </w:pPr>
            <w:r w:rsidRPr="00967CDC">
              <w:rPr>
                <w:color w:val="00B050"/>
                <w:lang w:val="en-US"/>
              </w:rPr>
              <w:t xml:space="preserve">DS1/DS2: The data is available free of charge and without discrimination, but a contract regarding the re-use terms </w:t>
            </w:r>
            <w:proofErr w:type="gramStart"/>
            <w:r w:rsidRPr="00967CDC">
              <w:rPr>
                <w:color w:val="00B050"/>
                <w:lang w:val="en-US"/>
              </w:rPr>
              <w:t>has to</w:t>
            </w:r>
            <w:proofErr w:type="gramEnd"/>
            <w:r w:rsidRPr="00967CDC">
              <w:rPr>
                <w:color w:val="00B050"/>
                <w:lang w:val="en-US"/>
              </w:rPr>
              <w:t xml:space="preserve"> be signed (see contract template in annex)</w:t>
            </w:r>
          </w:p>
          <w:p w14:paraId="27115215" w14:textId="77777777" w:rsidR="00967CDC" w:rsidRPr="00967CDC" w:rsidRDefault="00967CDC" w:rsidP="00967CDC">
            <w:pPr>
              <w:rPr>
                <w:color w:val="00B050"/>
                <w:lang w:val="en-US"/>
              </w:rPr>
            </w:pPr>
            <w:r w:rsidRPr="00967CDC">
              <w:rPr>
                <w:color w:val="00B050"/>
                <w:lang w:val="en-US"/>
              </w:rPr>
              <w:t>DS4: The data is available free of charge under open data license CC-0</w:t>
            </w:r>
          </w:p>
          <w:p w14:paraId="4B2E307F" w14:textId="77777777" w:rsidR="00F71EBD" w:rsidRPr="00005D41" w:rsidRDefault="00F71EBD" w:rsidP="00E22E30">
            <w:pPr>
              <w:rPr>
                <w:lang w:val="en-GB"/>
              </w:rPr>
            </w:pPr>
          </w:p>
        </w:tc>
      </w:tr>
      <w:tr w:rsidR="00F71EBD" w:rsidRPr="00A867DD" w14:paraId="55918180" w14:textId="77777777" w:rsidTr="7C07412D">
        <w:trPr>
          <w:trHeight w:val="300"/>
        </w:trPr>
        <w:tc>
          <w:tcPr>
            <w:tcW w:w="9062" w:type="dxa"/>
            <w:shd w:val="clear" w:color="auto" w:fill="E7E6E6" w:themeFill="background2"/>
          </w:tcPr>
          <w:p w14:paraId="62A211AB" w14:textId="3C40C254" w:rsidR="00F71EBD" w:rsidRDefault="0045493E" w:rsidP="00DD693E">
            <w:pPr>
              <w:rPr>
                <w:lang w:val="en-GB"/>
              </w:rPr>
            </w:pPr>
            <w:r w:rsidRPr="1A5CA370">
              <w:rPr>
                <w:lang w:val="en-GB"/>
              </w:rPr>
              <w:t>For service provider</w:t>
            </w:r>
            <w:r w:rsidR="017263B4" w:rsidRPr="1A5CA370">
              <w:rPr>
                <w:lang w:val="en-GB"/>
              </w:rPr>
              <w:t>s</w:t>
            </w:r>
            <w:r w:rsidRPr="1A5CA370">
              <w:rPr>
                <w:lang w:val="en-GB"/>
              </w:rPr>
              <w:t>:</w:t>
            </w:r>
          </w:p>
          <w:p w14:paraId="2D7DFE4C" w14:textId="195C4503" w:rsidR="0045493E" w:rsidRPr="00005D41" w:rsidRDefault="3C7FE4FD" w:rsidP="00DD693E">
            <w:pPr>
              <w:rPr>
                <w:lang w:val="en-GB"/>
              </w:rPr>
            </w:pPr>
            <w:r w:rsidRPr="7C07412D">
              <w:rPr>
                <w:lang w:val="en-GB"/>
              </w:rPr>
              <w:t xml:space="preserve">Please give a short service description with regards to the reuse of static and dynamic travel or traffic data (how is the source indicated? </w:t>
            </w:r>
            <w:proofErr w:type="gramStart"/>
            <w:r w:rsidRPr="7C07412D">
              <w:rPr>
                <w:lang w:val="en-GB"/>
              </w:rPr>
              <w:t>Is</w:t>
            </w:r>
            <w:proofErr w:type="gramEnd"/>
            <w:r w:rsidRPr="7C07412D">
              <w:rPr>
                <w:lang w:val="en-GB"/>
              </w:rPr>
              <w:t xml:space="preserve"> the date and time of the last update provided?) [art 8</w:t>
            </w:r>
            <w:r w:rsidR="0046336D" w:rsidRPr="7C07412D">
              <w:rPr>
                <w:lang w:val="en-GB"/>
              </w:rPr>
              <w:t>.</w:t>
            </w:r>
            <w:r w:rsidR="00240283">
              <w:rPr>
                <w:lang w:val="en-GB"/>
              </w:rPr>
              <w:t>3</w:t>
            </w:r>
            <w:r w:rsidRPr="7C07412D">
              <w:rPr>
                <w:lang w:val="en-GB"/>
              </w:rPr>
              <w:t>]</w:t>
            </w:r>
            <w:r w:rsidR="0C1DE263" w:rsidRPr="7C07412D">
              <w:rPr>
                <w:lang w:val="en-GB"/>
              </w:rPr>
              <w:t xml:space="preserve"> If necessary</w:t>
            </w:r>
            <w:r w:rsidR="01092B37" w:rsidRPr="7C07412D">
              <w:rPr>
                <w:lang w:val="en-GB"/>
              </w:rPr>
              <w:t>,</w:t>
            </w:r>
            <w:r w:rsidR="0C1DE263" w:rsidRPr="7C07412D">
              <w:rPr>
                <w:lang w:val="en-GB"/>
              </w:rPr>
              <w:t xml:space="preserve"> make a distinction for the different services.</w:t>
            </w:r>
          </w:p>
        </w:tc>
      </w:tr>
      <w:tr w:rsidR="0089316D" w:rsidRPr="00A867DD" w14:paraId="22624EE7" w14:textId="77777777" w:rsidTr="7C07412D">
        <w:trPr>
          <w:trHeight w:val="300"/>
        </w:trPr>
        <w:tc>
          <w:tcPr>
            <w:tcW w:w="9062" w:type="dxa"/>
          </w:tcPr>
          <w:p w14:paraId="431B1C13" w14:textId="77777777" w:rsidR="00967CDC" w:rsidRPr="00967CDC" w:rsidRDefault="00967CDC" w:rsidP="00967CDC">
            <w:pPr>
              <w:rPr>
                <w:bCs/>
                <w:color w:val="00B050"/>
                <w:lang w:val="en-US"/>
              </w:rPr>
            </w:pPr>
            <w:r w:rsidRPr="00967CDC">
              <w:rPr>
                <w:bCs/>
                <w:color w:val="00B050"/>
                <w:lang w:val="en-US"/>
              </w:rPr>
              <w:t xml:space="preserve">DS3: The service is available free of charge, with </w:t>
            </w:r>
            <w:r w:rsidRPr="00967CDC">
              <w:rPr>
                <w:bCs/>
                <w:color w:val="00B050"/>
                <w:u w:val="single"/>
                <w:lang w:val="en-US"/>
              </w:rPr>
              <w:t>license</w:t>
            </w:r>
          </w:p>
          <w:p w14:paraId="0210EC88" w14:textId="77777777" w:rsidR="00967CDC" w:rsidRPr="00967CDC" w:rsidRDefault="00967CDC" w:rsidP="00967CDC">
            <w:pPr>
              <w:rPr>
                <w:bCs/>
                <w:color w:val="00B050"/>
                <w:lang w:val="en-GB"/>
              </w:rPr>
            </w:pPr>
            <w:r w:rsidRPr="00967CDC">
              <w:rPr>
                <w:bCs/>
                <w:color w:val="00B050"/>
                <w:lang w:val="en-GB"/>
              </w:rPr>
              <w:t xml:space="preserve">The service uses the UBT </w:t>
            </w:r>
            <w:proofErr w:type="spellStart"/>
            <w:r w:rsidRPr="00967CDC">
              <w:rPr>
                <w:bCs/>
                <w:color w:val="00B050"/>
                <w:lang w:val="en-GB"/>
              </w:rPr>
              <w:t>NeTEx</w:t>
            </w:r>
            <w:proofErr w:type="spellEnd"/>
            <w:r w:rsidRPr="00967CDC">
              <w:rPr>
                <w:bCs/>
                <w:color w:val="00B050"/>
                <w:lang w:val="en-GB"/>
              </w:rPr>
              <w:t xml:space="preserve"> and Siri-data combined with the </w:t>
            </w:r>
            <w:proofErr w:type="gramStart"/>
            <w:r w:rsidRPr="00967CDC">
              <w:rPr>
                <w:bCs/>
                <w:color w:val="00B050"/>
                <w:lang w:val="en-GB"/>
              </w:rPr>
              <w:t>open source</w:t>
            </w:r>
            <w:proofErr w:type="gramEnd"/>
            <w:r w:rsidRPr="00967CDC">
              <w:rPr>
                <w:bCs/>
                <w:color w:val="00B050"/>
                <w:lang w:val="en-GB"/>
              </w:rPr>
              <w:t xml:space="preserve"> data (OpenStreetMap) for the cartography and open data from the Belgian </w:t>
            </w:r>
            <w:proofErr w:type="gramStart"/>
            <w:r w:rsidRPr="00967CDC">
              <w:rPr>
                <w:bCs/>
                <w:color w:val="00B050"/>
                <w:lang w:val="en-GB"/>
              </w:rPr>
              <w:t>PTO’s</w:t>
            </w:r>
            <w:proofErr w:type="gramEnd"/>
            <w:r w:rsidRPr="00967CDC">
              <w:rPr>
                <w:bCs/>
                <w:color w:val="00B050"/>
                <w:lang w:val="en-GB"/>
              </w:rPr>
              <w:t xml:space="preserve"> for the schedules, disruptions and planning services. </w:t>
            </w:r>
          </w:p>
          <w:p w14:paraId="5E4ED8E6" w14:textId="77777777" w:rsidR="00967CDC" w:rsidRPr="00967CDC" w:rsidRDefault="00967CDC" w:rsidP="00967CDC">
            <w:pPr>
              <w:rPr>
                <w:bCs/>
                <w:color w:val="00B050"/>
                <w:lang w:val="en-GB"/>
              </w:rPr>
            </w:pPr>
            <w:r w:rsidRPr="00967CDC">
              <w:rPr>
                <w:bCs/>
                <w:color w:val="00B050"/>
                <w:lang w:val="en-GB"/>
              </w:rPr>
              <w:t xml:space="preserve">All used datasets are listed in an attribution </w:t>
            </w:r>
            <w:proofErr w:type="gramStart"/>
            <w:r w:rsidRPr="00967CDC">
              <w:rPr>
                <w:bCs/>
                <w:color w:val="00B050"/>
                <w:lang w:val="en-GB"/>
              </w:rPr>
              <w:t>page :</w:t>
            </w:r>
            <w:proofErr w:type="gramEnd"/>
            <w:r w:rsidRPr="00967CDC">
              <w:rPr>
                <w:bCs/>
                <w:color w:val="00B050"/>
                <w:lang w:val="en-GB"/>
              </w:rPr>
              <w:t xml:space="preserve"> </w:t>
            </w:r>
            <w:commentRangeStart w:id="7"/>
            <w:r w:rsidRPr="00967CDC">
              <w:fldChar w:fldCharType="begin"/>
            </w:r>
            <w:r w:rsidRPr="00967CDC">
              <w:rPr>
                <w:color w:val="00B050"/>
                <w:lang w:val="en-US"/>
              </w:rPr>
              <w:instrText>HYPERLINK "https://ubt-routeplanner.be/attribution"</w:instrText>
            </w:r>
            <w:r w:rsidRPr="00967CDC">
              <w:fldChar w:fldCharType="separate"/>
            </w:r>
            <w:r w:rsidRPr="00967CDC">
              <w:rPr>
                <w:rStyle w:val="Hyperlink"/>
                <w:bCs/>
                <w:color w:val="00B050"/>
                <w:lang w:val="en-GB"/>
              </w:rPr>
              <w:t>https://ubt-routeplanner.be/attribution</w:t>
            </w:r>
            <w:r w:rsidRPr="00967CDC">
              <w:rPr>
                <w:rStyle w:val="Hyperlink"/>
                <w:bCs/>
                <w:color w:val="00B050"/>
                <w:lang w:val="en-GB"/>
              </w:rPr>
              <w:fldChar w:fldCharType="end"/>
            </w:r>
            <w:r w:rsidRPr="00967CDC">
              <w:rPr>
                <w:bCs/>
                <w:color w:val="00B050"/>
                <w:lang w:val="en-GB"/>
              </w:rPr>
              <w:t>.</w:t>
            </w:r>
            <w:commentRangeEnd w:id="7"/>
            <w:r>
              <w:rPr>
                <w:rStyle w:val="Kommentarzeichen"/>
              </w:rPr>
              <w:commentReference w:id="7"/>
            </w:r>
          </w:p>
          <w:p w14:paraId="4B8E04FE" w14:textId="77777777" w:rsidR="00F71EBD" w:rsidRPr="00005D41" w:rsidRDefault="00F71EBD" w:rsidP="00DD693E">
            <w:pPr>
              <w:rPr>
                <w:b/>
                <w:lang w:val="en-GB"/>
              </w:rPr>
            </w:pPr>
          </w:p>
        </w:tc>
      </w:tr>
      <w:tr w:rsidR="00240283" w:rsidRPr="00FA16A5" w14:paraId="7CD78225" w14:textId="77777777" w:rsidTr="00240283">
        <w:trPr>
          <w:trHeight w:val="300"/>
        </w:trPr>
        <w:tc>
          <w:tcPr>
            <w:tcW w:w="9062" w:type="dxa"/>
            <w:shd w:val="clear" w:color="auto" w:fill="E7E6E6" w:themeFill="background2"/>
          </w:tcPr>
          <w:p w14:paraId="6E7FF6A8" w14:textId="77777777" w:rsidR="00240283" w:rsidRDefault="00240283" w:rsidP="00240283">
            <w:pPr>
              <w:rPr>
                <w:lang w:val="en-GB"/>
              </w:rPr>
            </w:pPr>
            <w:commentRangeStart w:id="8"/>
            <w:r>
              <w:rPr>
                <w:lang w:val="en-GB"/>
              </w:rPr>
              <w:t>For service providers</w:t>
            </w:r>
            <w:commentRangeEnd w:id="8"/>
            <w:r w:rsidR="00A435BA">
              <w:rPr>
                <w:rStyle w:val="Kommentarzeichen"/>
              </w:rPr>
              <w:commentReference w:id="8"/>
            </w:r>
            <w:r>
              <w:rPr>
                <w:lang w:val="en-GB"/>
              </w:rPr>
              <w:t>:</w:t>
            </w:r>
          </w:p>
          <w:p w14:paraId="055083A8" w14:textId="3666F43D" w:rsidR="00240283" w:rsidRPr="00240283" w:rsidRDefault="00240283" w:rsidP="00013A61">
            <w:pPr>
              <w:rPr>
                <w:lang w:val="en-GB"/>
              </w:rPr>
            </w:pPr>
            <w:r>
              <w:rPr>
                <w:lang w:val="en-GB"/>
              </w:rPr>
              <w:t xml:space="preserve">Please state if the terms and conditions regarding the use of traffic and travel data are </w:t>
            </w:r>
            <w:commentRangeStart w:id="9"/>
            <w:r>
              <w:rPr>
                <w:lang w:val="en-GB"/>
              </w:rPr>
              <w:t>regulates</w:t>
            </w:r>
            <w:commentRangeEnd w:id="9"/>
            <w:r w:rsidR="00967CDC">
              <w:rPr>
                <w:rStyle w:val="Kommentarzeichen"/>
              </w:rPr>
              <w:commentReference w:id="9"/>
            </w:r>
            <w:r>
              <w:rPr>
                <w:lang w:val="en-GB"/>
              </w:rPr>
              <w:t xml:space="preserve"> in a license agreement. Are conditions restricting the </w:t>
            </w:r>
            <w:r w:rsidRPr="00072DF6">
              <w:rPr>
                <w:lang w:val="en-GB"/>
              </w:rPr>
              <w:t>poss</w:t>
            </w:r>
            <w:r>
              <w:rPr>
                <w:lang w:val="en-GB"/>
              </w:rPr>
              <w:t xml:space="preserve">ibilities for further use? Does </w:t>
            </w:r>
            <w:r w:rsidRPr="00072DF6">
              <w:rPr>
                <w:lang w:val="en-GB"/>
              </w:rPr>
              <w:t>this impede competition?</w:t>
            </w:r>
            <w:r>
              <w:rPr>
                <w:lang w:val="en-GB"/>
              </w:rPr>
              <w:t xml:space="preserve"> Please elaborate on the financial remuneration. Is it reasonable and proportionate? [art. 8.4]</w:t>
            </w:r>
          </w:p>
        </w:tc>
      </w:tr>
      <w:tr w:rsidR="00240283" w:rsidRPr="00A867DD" w14:paraId="6E7EC9F3" w14:textId="77777777" w:rsidTr="00013A61">
        <w:trPr>
          <w:trHeight w:val="300"/>
        </w:trPr>
        <w:tc>
          <w:tcPr>
            <w:tcW w:w="9062" w:type="dxa"/>
          </w:tcPr>
          <w:p w14:paraId="56C598BA" w14:textId="112CDD98" w:rsidR="00240283" w:rsidRDefault="00A435BA" w:rsidP="00A435BA">
            <w:pPr>
              <w:rPr>
                <w:bCs/>
                <w:color w:val="00B050"/>
                <w:lang w:val="en-US"/>
              </w:rPr>
            </w:pPr>
            <w:r w:rsidRPr="00A435BA">
              <w:rPr>
                <w:bCs/>
                <w:color w:val="00B050"/>
                <w:lang w:val="en-US"/>
              </w:rPr>
              <w:t>DS1/DS2:</w:t>
            </w:r>
            <w:r>
              <w:rPr>
                <w:bCs/>
                <w:color w:val="00B050"/>
                <w:lang w:val="en-US"/>
              </w:rPr>
              <w:t xml:space="preserve"> the contract in annex defines the terms and conditions regarding re-use of the data. These terms do not restrict the correct re-use of the data</w:t>
            </w:r>
            <w:r w:rsidR="00CE4CA8">
              <w:rPr>
                <w:bCs/>
                <w:color w:val="00B050"/>
                <w:lang w:val="en-US"/>
              </w:rPr>
              <w:t xml:space="preserve"> (abuse of the data is not accepted)</w:t>
            </w:r>
            <w:r>
              <w:rPr>
                <w:bCs/>
                <w:color w:val="00B050"/>
                <w:lang w:val="en-US"/>
              </w:rPr>
              <w:t xml:space="preserve">. The terms are non-discriminatory and </w:t>
            </w:r>
            <w:r w:rsidR="00557556">
              <w:rPr>
                <w:bCs/>
                <w:color w:val="00B050"/>
                <w:lang w:val="en-US"/>
              </w:rPr>
              <w:t>do not impede competition</w:t>
            </w:r>
            <w:r w:rsidR="00E57C0A">
              <w:rPr>
                <w:bCs/>
                <w:color w:val="00B050"/>
                <w:lang w:val="en-US"/>
              </w:rPr>
              <w:t>.</w:t>
            </w:r>
          </w:p>
          <w:p w14:paraId="1C406C13" w14:textId="70FEC0B1" w:rsidR="00E57C0A" w:rsidRPr="007A3468" w:rsidRDefault="00E57C0A" w:rsidP="00A435BA">
            <w:pPr>
              <w:rPr>
                <w:b/>
                <w:lang w:val="en-US"/>
              </w:rPr>
            </w:pPr>
            <w:r>
              <w:rPr>
                <w:bCs/>
                <w:color w:val="00B050"/>
                <w:lang w:val="en-US"/>
              </w:rPr>
              <w:t xml:space="preserve">As stated </w:t>
            </w:r>
            <w:proofErr w:type="gramStart"/>
            <w:r>
              <w:rPr>
                <w:bCs/>
                <w:color w:val="00B050"/>
                <w:lang w:val="en-US"/>
              </w:rPr>
              <w:t>above</w:t>
            </w:r>
            <w:proofErr w:type="gramEnd"/>
            <w:r>
              <w:rPr>
                <w:bCs/>
                <w:color w:val="00B050"/>
                <w:lang w:val="en-US"/>
              </w:rPr>
              <w:t xml:space="preserve"> the service is available free of charge.</w:t>
            </w:r>
          </w:p>
        </w:tc>
      </w:tr>
      <w:tr w:rsidR="00240283" w:rsidRPr="00FA16A5" w14:paraId="72215C4E" w14:textId="77777777" w:rsidTr="00240283">
        <w:trPr>
          <w:trHeight w:val="300"/>
        </w:trPr>
        <w:tc>
          <w:tcPr>
            <w:tcW w:w="9062" w:type="dxa"/>
            <w:shd w:val="clear" w:color="auto" w:fill="E7E6E6" w:themeFill="background2"/>
          </w:tcPr>
          <w:p w14:paraId="0C0B60E7" w14:textId="77777777" w:rsidR="00240283" w:rsidRDefault="00240283" w:rsidP="00240283">
            <w:pPr>
              <w:rPr>
                <w:lang w:val="en-GB"/>
              </w:rPr>
            </w:pPr>
            <w:r>
              <w:rPr>
                <w:lang w:val="en-GB"/>
              </w:rPr>
              <w:t>For service providers:</w:t>
            </w:r>
          </w:p>
          <w:p w14:paraId="17F376CD" w14:textId="2B9145ED" w:rsidR="00240283" w:rsidRPr="007A3468" w:rsidRDefault="00240283" w:rsidP="00240283">
            <w:pPr>
              <w:rPr>
                <w:b/>
                <w:lang w:val="en-US"/>
              </w:rPr>
            </w:pPr>
            <w:r>
              <w:rPr>
                <w:lang w:val="en-GB"/>
              </w:rPr>
              <w:t>Please explain how the terms and conditions of linking travel information services are defined and elaborate on the financial compensation regarding the costs of linking travel information services. Is it reasonable and proportionate? [art 8.5]</w:t>
            </w:r>
          </w:p>
        </w:tc>
      </w:tr>
      <w:tr w:rsidR="00240283" w:rsidRPr="00A867DD" w14:paraId="6BB96A97" w14:textId="77777777" w:rsidTr="7C07412D">
        <w:trPr>
          <w:trHeight w:val="300"/>
        </w:trPr>
        <w:tc>
          <w:tcPr>
            <w:tcW w:w="9062" w:type="dxa"/>
          </w:tcPr>
          <w:p w14:paraId="2A5B3DAC" w14:textId="4698F204" w:rsidR="00A435BA" w:rsidRDefault="00A435BA" w:rsidP="00A435BA">
            <w:pPr>
              <w:rPr>
                <w:bCs/>
                <w:color w:val="00B050"/>
                <w:lang w:val="en-US"/>
              </w:rPr>
            </w:pPr>
            <w:r>
              <w:rPr>
                <w:bCs/>
                <w:color w:val="00B050"/>
                <w:lang w:val="en-US"/>
              </w:rPr>
              <w:t xml:space="preserve">DS3: </w:t>
            </w:r>
            <w:r w:rsidRPr="00AC1AC8">
              <w:rPr>
                <w:bCs/>
                <w:color w:val="00B050"/>
                <w:lang w:val="en-US"/>
              </w:rPr>
              <w:t>The license agreement states the terms and conditions regarding re-use of the service. These conditions do not limit the re-use of the data</w:t>
            </w:r>
            <w:r>
              <w:rPr>
                <w:bCs/>
                <w:color w:val="00B050"/>
                <w:lang w:val="en-US"/>
              </w:rPr>
              <w:t xml:space="preserve"> (also re-use in commercial applications is allowed) and are non-discriminating</w:t>
            </w:r>
            <w:r w:rsidRPr="00AC1AC8">
              <w:rPr>
                <w:bCs/>
                <w:color w:val="00B050"/>
                <w:lang w:val="en-US"/>
              </w:rPr>
              <w:t>.</w:t>
            </w:r>
            <w:r>
              <w:rPr>
                <w:bCs/>
                <w:color w:val="00B050"/>
                <w:lang w:val="en-US"/>
              </w:rPr>
              <w:t xml:space="preserve"> </w:t>
            </w:r>
          </w:p>
          <w:p w14:paraId="0959C9DA" w14:textId="77777777" w:rsidR="00A435BA" w:rsidRDefault="00A435BA" w:rsidP="00A435BA">
            <w:pPr>
              <w:rPr>
                <w:b/>
                <w:lang w:val="en-US"/>
              </w:rPr>
            </w:pPr>
            <w:r>
              <w:rPr>
                <w:bCs/>
                <w:color w:val="00B050"/>
                <w:lang w:val="en-US"/>
              </w:rPr>
              <w:t>As stated above the service is available free of charge.</w:t>
            </w:r>
          </w:p>
          <w:p w14:paraId="24DDCACA" w14:textId="3C4B1B64" w:rsidR="00240283" w:rsidRPr="007A3468" w:rsidRDefault="00240283" w:rsidP="00DD693E">
            <w:pPr>
              <w:rPr>
                <w:b/>
                <w:lang w:val="en-US"/>
              </w:rPr>
            </w:pPr>
          </w:p>
        </w:tc>
      </w:tr>
    </w:tbl>
    <w:p w14:paraId="678A402A" w14:textId="3994F1DA" w:rsidR="002F6BB0" w:rsidRDefault="002F6BB0" w:rsidP="002F6BB0">
      <w:pPr>
        <w:rPr>
          <w:lang w:val="en-GB"/>
        </w:rPr>
      </w:pPr>
    </w:p>
    <w:p w14:paraId="5B8269B9" w14:textId="11FDEAFF" w:rsidR="00E22E30" w:rsidRDefault="00E22E30" w:rsidP="00C5619B">
      <w:pPr>
        <w:pStyle w:val="berschrift1"/>
        <w:rPr>
          <w:rStyle w:val="Fett"/>
          <w:lang w:val="en-GB"/>
        </w:rPr>
      </w:pPr>
      <w:bookmarkStart w:id="10" w:name="_Toc150942626"/>
      <w:r w:rsidRPr="7C07412D">
        <w:rPr>
          <w:rStyle w:val="Fett"/>
          <w:lang w:val="en-GB"/>
        </w:rPr>
        <w:t>Process description</w:t>
      </w:r>
      <w:bookmarkEnd w:id="10"/>
    </w:p>
    <w:p w14:paraId="34D8C0B1" w14:textId="29AA21A9" w:rsidR="00613A37" w:rsidRPr="00613A37" w:rsidRDefault="00613A37" w:rsidP="00613A37">
      <w:pPr>
        <w:rPr>
          <w:lang w:val="en-GB"/>
        </w:rPr>
      </w:pPr>
      <w:r>
        <w:rPr>
          <w:lang w:val="en-GB"/>
        </w:rPr>
        <w:t>To be filled in by data providers only.</w:t>
      </w:r>
    </w:p>
    <w:tbl>
      <w:tblPr>
        <w:tblStyle w:val="Tabellenraster"/>
        <w:tblW w:w="0" w:type="auto"/>
        <w:tblLook w:val="04A0" w:firstRow="1" w:lastRow="0" w:firstColumn="1" w:lastColumn="0" w:noHBand="0" w:noVBand="1"/>
      </w:tblPr>
      <w:tblGrid>
        <w:gridCol w:w="9062"/>
      </w:tblGrid>
      <w:tr w:rsidR="00613A37" w:rsidRPr="00A867DD" w14:paraId="5545EDB6" w14:textId="77777777" w:rsidTr="7C07412D">
        <w:tc>
          <w:tcPr>
            <w:tcW w:w="9062" w:type="dxa"/>
            <w:shd w:val="clear" w:color="auto" w:fill="E7E6E6" w:themeFill="background2"/>
          </w:tcPr>
          <w:p w14:paraId="6BD2859A" w14:textId="77777777" w:rsidR="002F6BB0" w:rsidRDefault="00613A37" w:rsidP="00F71EBD">
            <w:pPr>
              <w:rPr>
                <w:lang w:val="en-GB"/>
              </w:rPr>
            </w:pPr>
            <w:r>
              <w:rPr>
                <w:lang w:val="en-GB"/>
              </w:rPr>
              <w:t>Please give a general description of the travel and traffic data registered on the NAP [art 9.2]</w:t>
            </w:r>
            <w:r w:rsidR="002F6BB0">
              <w:rPr>
                <w:lang w:val="en-GB"/>
              </w:rPr>
              <w:t xml:space="preserve">. </w:t>
            </w:r>
          </w:p>
          <w:p w14:paraId="7C5B4A7F" w14:textId="1438180D" w:rsidR="00613A37" w:rsidRPr="00005D41" w:rsidRDefault="002F6BB0" w:rsidP="00F71EBD">
            <w:pPr>
              <w:rPr>
                <w:lang w:val="en-GB"/>
              </w:rPr>
            </w:pPr>
            <w:r>
              <w:rPr>
                <w:lang w:val="en-GB"/>
              </w:rPr>
              <w:t xml:space="preserve">Also indicate in Annex 1 all the data categories available for each registered data set. </w:t>
            </w:r>
          </w:p>
        </w:tc>
      </w:tr>
      <w:tr w:rsidR="00613A37" w:rsidRPr="00A867DD" w14:paraId="1C85A500" w14:textId="77777777" w:rsidTr="7C07412D">
        <w:tc>
          <w:tcPr>
            <w:tcW w:w="9062" w:type="dxa"/>
          </w:tcPr>
          <w:p w14:paraId="7B4B038F" w14:textId="77777777" w:rsidR="00CE4CA8" w:rsidRPr="00CE4CA8" w:rsidRDefault="00CE4CA8" w:rsidP="00CE4CA8">
            <w:pPr>
              <w:rPr>
                <w:color w:val="00B050"/>
                <w:lang w:val="en-US"/>
              </w:rPr>
            </w:pPr>
            <w:r w:rsidRPr="00CE4CA8">
              <w:rPr>
                <w:color w:val="00B050"/>
                <w:lang w:val="en-GB"/>
              </w:rPr>
              <w:t xml:space="preserve">DS1: </w:t>
            </w:r>
            <w:r w:rsidRPr="00CE4CA8">
              <w:rPr>
                <w:color w:val="00B050"/>
                <w:lang w:val="en-US"/>
              </w:rPr>
              <w:t xml:space="preserve">Scheduled timetable data in </w:t>
            </w:r>
            <w:proofErr w:type="spellStart"/>
            <w:r w:rsidRPr="00CE4CA8">
              <w:rPr>
                <w:color w:val="00B050"/>
                <w:lang w:val="en-US"/>
              </w:rPr>
              <w:t>NeTEx</w:t>
            </w:r>
            <w:proofErr w:type="spellEnd"/>
            <w:r w:rsidRPr="00CE4CA8">
              <w:rPr>
                <w:color w:val="00B050"/>
                <w:lang w:val="en-US"/>
              </w:rPr>
              <w:t xml:space="preserve"> format. Price information is included.</w:t>
            </w:r>
          </w:p>
          <w:p w14:paraId="07D4738C" w14:textId="77777777" w:rsidR="00CE4CA8" w:rsidRPr="00CE4CA8" w:rsidRDefault="00CE4CA8" w:rsidP="00CE4CA8">
            <w:pPr>
              <w:rPr>
                <w:color w:val="00B050"/>
                <w:lang w:val="en-GB"/>
              </w:rPr>
            </w:pPr>
          </w:p>
          <w:p w14:paraId="7C61793A" w14:textId="77777777" w:rsidR="00CE4CA8" w:rsidRPr="00CE4CA8" w:rsidRDefault="00CE4CA8" w:rsidP="00CE4CA8">
            <w:pPr>
              <w:rPr>
                <w:color w:val="00B050"/>
                <w:lang w:val="en-GB"/>
              </w:rPr>
            </w:pPr>
            <w:r w:rsidRPr="00CE4CA8">
              <w:rPr>
                <w:color w:val="00B050"/>
                <w:lang w:val="en-GB"/>
              </w:rPr>
              <w:t>DS2: Realtime updates regarding fleet in Siri-format providing up-to-date information about current arrival and departure times.</w:t>
            </w:r>
          </w:p>
          <w:p w14:paraId="4274AF30" w14:textId="77777777" w:rsidR="00CE4CA8" w:rsidRPr="00CE4CA8" w:rsidRDefault="00CE4CA8" w:rsidP="00CE4CA8">
            <w:pPr>
              <w:rPr>
                <w:color w:val="00B050"/>
                <w:lang w:val="en-GB"/>
              </w:rPr>
            </w:pPr>
          </w:p>
          <w:p w14:paraId="1171ADDD" w14:textId="77777777" w:rsidR="00CE4CA8" w:rsidRPr="00CE4CA8" w:rsidRDefault="00CE4CA8" w:rsidP="00CE4CA8">
            <w:pPr>
              <w:rPr>
                <w:color w:val="00B050"/>
                <w:lang w:val="en-GB"/>
              </w:rPr>
            </w:pPr>
            <w:r w:rsidRPr="00CE4CA8">
              <w:rPr>
                <w:color w:val="00B050"/>
                <w:lang w:val="en-GB"/>
              </w:rPr>
              <w:t>DS4: Monthly CO2 emission per vehicle. Calculation is based on the CO2 parameter (g/km) of the vehicle and the driven monthly distance (km).</w:t>
            </w:r>
          </w:p>
          <w:p w14:paraId="646BF43D" w14:textId="372FC183" w:rsidR="002F6BB0" w:rsidRPr="00005D41" w:rsidRDefault="002F6BB0" w:rsidP="00F71EBD">
            <w:pPr>
              <w:rPr>
                <w:lang w:val="en-GB"/>
              </w:rPr>
            </w:pPr>
          </w:p>
        </w:tc>
      </w:tr>
      <w:tr w:rsidR="0089316D" w:rsidRPr="00A867DD" w14:paraId="76BB33B3" w14:textId="77777777" w:rsidTr="7C07412D">
        <w:tc>
          <w:tcPr>
            <w:tcW w:w="9062" w:type="dxa"/>
            <w:shd w:val="clear" w:color="auto" w:fill="E7E6E6" w:themeFill="background2"/>
          </w:tcPr>
          <w:p w14:paraId="351EB965" w14:textId="282E64BB" w:rsidR="00F71EBD" w:rsidRPr="00005D41" w:rsidRDefault="00F71EBD" w:rsidP="00F71EBD">
            <w:pPr>
              <w:rPr>
                <w:b/>
                <w:lang w:val="en-GB"/>
              </w:rPr>
            </w:pPr>
            <w:r w:rsidRPr="00005D41">
              <w:rPr>
                <w:lang w:val="en-GB"/>
              </w:rPr>
              <w:lastRenderedPageBreak/>
              <w:t xml:space="preserve">Please </w:t>
            </w:r>
            <w:r w:rsidR="0045493E">
              <w:rPr>
                <w:lang w:val="en-GB"/>
              </w:rPr>
              <w:t>de</w:t>
            </w:r>
            <w:r w:rsidR="00B42602">
              <w:rPr>
                <w:lang w:val="en-GB"/>
              </w:rPr>
              <w:t>fine the update rate for the dataset(s)</w:t>
            </w:r>
            <w:r w:rsidRPr="00005D41">
              <w:rPr>
                <w:lang w:val="en-GB"/>
              </w:rPr>
              <w:t xml:space="preserve"> </w:t>
            </w:r>
            <w:r w:rsidR="00B42602">
              <w:rPr>
                <w:lang w:val="en-GB"/>
              </w:rPr>
              <w:t>[art 6</w:t>
            </w:r>
            <w:r w:rsidR="00613A37">
              <w:rPr>
                <w:lang w:val="en-GB"/>
              </w:rPr>
              <w:t>.</w:t>
            </w:r>
            <w:r w:rsidR="00B42602">
              <w:rPr>
                <w:lang w:val="en-GB"/>
              </w:rPr>
              <w:t xml:space="preserve">2]. If necessary, make a distinction for </w:t>
            </w:r>
            <w:r w:rsidR="00240283">
              <w:rPr>
                <w:lang w:val="en-GB"/>
              </w:rPr>
              <w:t xml:space="preserve">planned/unplanned events in </w:t>
            </w:r>
            <w:r w:rsidR="00B42602">
              <w:rPr>
                <w:lang w:val="en-GB"/>
              </w:rPr>
              <w:t>the different datasets.</w:t>
            </w:r>
          </w:p>
        </w:tc>
      </w:tr>
      <w:tr w:rsidR="0089316D" w:rsidRPr="00967CDC" w14:paraId="43944652" w14:textId="77777777" w:rsidTr="7C07412D">
        <w:tc>
          <w:tcPr>
            <w:tcW w:w="9062" w:type="dxa"/>
          </w:tcPr>
          <w:p w14:paraId="7D688D2F" w14:textId="77777777" w:rsidR="00CE4CA8" w:rsidRPr="00CE4CA8" w:rsidRDefault="00CE4CA8" w:rsidP="00CE4CA8">
            <w:pPr>
              <w:rPr>
                <w:bCs/>
                <w:color w:val="00B050"/>
                <w:lang w:val="en-GB"/>
              </w:rPr>
            </w:pPr>
            <w:r w:rsidRPr="00CE4CA8">
              <w:rPr>
                <w:bCs/>
                <w:color w:val="00B050"/>
                <w:lang w:val="en-GB"/>
              </w:rPr>
              <w:t>DS1: up to monthly</w:t>
            </w:r>
          </w:p>
          <w:p w14:paraId="2EFD4181" w14:textId="77777777" w:rsidR="00CE4CA8" w:rsidRPr="00CE4CA8" w:rsidRDefault="00CE4CA8" w:rsidP="00CE4CA8">
            <w:pPr>
              <w:rPr>
                <w:bCs/>
                <w:color w:val="00B050"/>
                <w:lang w:val="en-GB"/>
              </w:rPr>
            </w:pPr>
            <w:r w:rsidRPr="00CE4CA8">
              <w:rPr>
                <w:bCs/>
                <w:color w:val="00B050"/>
                <w:lang w:val="en-GB"/>
              </w:rPr>
              <w:t>DS2: up to 1 min</w:t>
            </w:r>
          </w:p>
          <w:p w14:paraId="44C6CE66" w14:textId="77777777" w:rsidR="00CE4CA8" w:rsidRPr="00CE4CA8" w:rsidRDefault="00CE4CA8" w:rsidP="00CE4CA8">
            <w:pPr>
              <w:rPr>
                <w:bCs/>
                <w:color w:val="00B050"/>
                <w:lang w:val="en-GB"/>
              </w:rPr>
            </w:pPr>
            <w:r w:rsidRPr="00CE4CA8">
              <w:rPr>
                <w:bCs/>
                <w:color w:val="00B050"/>
                <w:lang w:val="en-GB"/>
              </w:rPr>
              <w:t>DS4: on occurrence</w:t>
            </w:r>
          </w:p>
          <w:p w14:paraId="79476901" w14:textId="77777777" w:rsidR="00F71EBD" w:rsidRPr="00005D41" w:rsidRDefault="00F71EBD" w:rsidP="00013A61">
            <w:pPr>
              <w:rPr>
                <w:b/>
                <w:lang w:val="en-GB"/>
              </w:rPr>
            </w:pPr>
          </w:p>
        </w:tc>
      </w:tr>
      <w:tr w:rsidR="0089316D" w:rsidRPr="00A867DD" w14:paraId="6FFEDA3E" w14:textId="77777777" w:rsidTr="7C07412D">
        <w:tc>
          <w:tcPr>
            <w:tcW w:w="9062" w:type="dxa"/>
            <w:shd w:val="clear" w:color="auto" w:fill="E7E6E6" w:themeFill="background2"/>
          </w:tcPr>
          <w:p w14:paraId="13FD911E" w14:textId="7226049A" w:rsidR="00B42602" w:rsidRPr="00B42602" w:rsidRDefault="00B42602" w:rsidP="00B42602">
            <w:pPr>
              <w:rPr>
                <w:lang w:val="en-GB"/>
              </w:rPr>
            </w:pPr>
            <w:r w:rsidRPr="00005D41">
              <w:rPr>
                <w:lang w:val="en-GB"/>
              </w:rPr>
              <w:t xml:space="preserve">Please explain how the provided </w:t>
            </w:r>
            <w:r>
              <w:rPr>
                <w:lang w:val="en-GB"/>
              </w:rPr>
              <w:t xml:space="preserve">travel and traffic </w:t>
            </w:r>
            <w:r w:rsidRPr="00005D41">
              <w:rPr>
                <w:lang w:val="en-GB"/>
              </w:rPr>
              <w:t xml:space="preserve">data is accessible for exchange and reuse </w:t>
            </w:r>
            <w:r>
              <w:rPr>
                <w:lang w:val="en-GB"/>
              </w:rPr>
              <w:t xml:space="preserve">within a timeframe that ensures timely provision of travel information [art 8 </w:t>
            </w:r>
            <w:r w:rsidR="00242525">
              <w:rPr>
                <w:lang w:val="en-GB"/>
              </w:rPr>
              <w:t>.</w:t>
            </w:r>
            <w:r>
              <w:rPr>
                <w:lang w:val="en-GB"/>
              </w:rPr>
              <w:t>1].</w:t>
            </w:r>
          </w:p>
          <w:p w14:paraId="2A5A947A" w14:textId="5D91FFEA" w:rsidR="00F71EBD" w:rsidRPr="00005D41" w:rsidRDefault="0C1DE263" w:rsidP="7C07412D">
            <w:pPr>
              <w:rPr>
                <w:b/>
                <w:bCs/>
                <w:lang w:val="en-GB"/>
              </w:rPr>
            </w:pPr>
            <w:r w:rsidRPr="7C07412D">
              <w:rPr>
                <w:lang w:val="en-GB"/>
              </w:rPr>
              <w:t>If necessary</w:t>
            </w:r>
            <w:r w:rsidR="2B37529C" w:rsidRPr="7C07412D">
              <w:rPr>
                <w:lang w:val="en-GB"/>
              </w:rPr>
              <w:t xml:space="preserve">, </w:t>
            </w:r>
            <w:r w:rsidRPr="7C07412D">
              <w:rPr>
                <w:lang w:val="en-GB"/>
              </w:rPr>
              <w:t>make a distinction for the different datasets.</w:t>
            </w:r>
          </w:p>
        </w:tc>
      </w:tr>
      <w:tr w:rsidR="0089316D" w:rsidRPr="00A867DD" w14:paraId="20095B8B" w14:textId="77777777" w:rsidTr="7C07412D">
        <w:tc>
          <w:tcPr>
            <w:tcW w:w="9062" w:type="dxa"/>
          </w:tcPr>
          <w:p w14:paraId="4CEDD73F" w14:textId="77777777" w:rsidR="00CE4CA8" w:rsidRPr="00CE4CA8" w:rsidRDefault="00CE4CA8" w:rsidP="00CE4CA8">
            <w:pPr>
              <w:rPr>
                <w:bCs/>
                <w:color w:val="00B050"/>
                <w:lang w:val="en-GB"/>
              </w:rPr>
            </w:pPr>
            <w:r w:rsidRPr="00CE4CA8">
              <w:rPr>
                <w:bCs/>
                <w:color w:val="00B050"/>
                <w:lang w:val="en-GB"/>
              </w:rPr>
              <w:t>The data DS1/DS2 is accessible for reuse after signing of a contract. The update procedures of DS1 and DS2 are described in the technical specifications of the respective datasets (see annex). The update frequencies are sufficient for the respective datatypes.</w:t>
            </w:r>
          </w:p>
          <w:p w14:paraId="5E9FEF41" w14:textId="77777777" w:rsidR="00CE4CA8" w:rsidRPr="00CE4CA8" w:rsidRDefault="00CE4CA8" w:rsidP="00CE4CA8">
            <w:pPr>
              <w:rPr>
                <w:bCs/>
                <w:color w:val="00B050"/>
                <w:lang w:val="en-GB"/>
              </w:rPr>
            </w:pPr>
            <w:r w:rsidRPr="00CE4CA8">
              <w:rPr>
                <w:bCs/>
                <w:color w:val="00B050"/>
                <w:lang w:val="en-GB"/>
              </w:rPr>
              <w:t xml:space="preserve">The static nature of DS4 makes it sufficient to have </w:t>
            </w:r>
            <w:proofErr w:type="gramStart"/>
            <w:r w:rsidRPr="00CE4CA8">
              <w:rPr>
                <w:bCs/>
                <w:color w:val="00B050"/>
                <w:lang w:val="en-GB"/>
              </w:rPr>
              <w:t>a</w:t>
            </w:r>
            <w:proofErr w:type="gramEnd"/>
            <w:r w:rsidRPr="00CE4CA8">
              <w:rPr>
                <w:bCs/>
                <w:color w:val="00B050"/>
                <w:lang w:val="en-GB"/>
              </w:rPr>
              <w:t xml:space="preserve"> update frequency that is less than monthly (on occurrence)</w:t>
            </w:r>
          </w:p>
          <w:p w14:paraId="3D5FD208" w14:textId="742F32A1" w:rsidR="00240283" w:rsidRPr="00005D41" w:rsidRDefault="00240283" w:rsidP="00013A61">
            <w:pPr>
              <w:rPr>
                <w:b/>
                <w:lang w:val="en-GB"/>
              </w:rPr>
            </w:pPr>
          </w:p>
        </w:tc>
      </w:tr>
    </w:tbl>
    <w:p w14:paraId="00D7B379" w14:textId="481AF5D8" w:rsidR="00E22E30" w:rsidRDefault="00E22E30" w:rsidP="00C5619B">
      <w:pPr>
        <w:pStyle w:val="berschrift1"/>
        <w:rPr>
          <w:rStyle w:val="Fett"/>
          <w:lang w:val="en-GB"/>
        </w:rPr>
      </w:pPr>
      <w:bookmarkStart w:id="11" w:name="_Toc150942627"/>
      <w:r w:rsidRPr="7C07412D">
        <w:rPr>
          <w:rStyle w:val="Fett"/>
          <w:lang w:val="en-GB"/>
        </w:rPr>
        <w:t>Service description</w:t>
      </w:r>
      <w:bookmarkEnd w:id="11"/>
    </w:p>
    <w:p w14:paraId="4D563A6E" w14:textId="36D4F944" w:rsidR="00613A37" w:rsidRPr="00613A37" w:rsidRDefault="00613A37" w:rsidP="00613A37">
      <w:pPr>
        <w:rPr>
          <w:lang w:val="en-GB"/>
        </w:rPr>
      </w:pPr>
      <w:r>
        <w:rPr>
          <w:lang w:val="en-GB"/>
        </w:rPr>
        <w:t>To be filled in by service providers only</w:t>
      </w:r>
    </w:p>
    <w:tbl>
      <w:tblPr>
        <w:tblStyle w:val="Tabellenraster"/>
        <w:tblW w:w="0" w:type="auto"/>
        <w:tblLook w:val="04A0" w:firstRow="1" w:lastRow="0" w:firstColumn="1" w:lastColumn="0" w:noHBand="0" w:noVBand="1"/>
      </w:tblPr>
      <w:tblGrid>
        <w:gridCol w:w="9062"/>
      </w:tblGrid>
      <w:tr w:rsidR="00613A37" w:rsidRPr="00A867DD" w14:paraId="44DF5DB6" w14:textId="77777777" w:rsidTr="7C07412D">
        <w:tc>
          <w:tcPr>
            <w:tcW w:w="9062" w:type="dxa"/>
            <w:shd w:val="clear" w:color="auto" w:fill="E7E6E6" w:themeFill="background2"/>
          </w:tcPr>
          <w:p w14:paraId="6C2E3CCC" w14:textId="5BBE02A3" w:rsidR="00613A37" w:rsidRDefault="00613A37" w:rsidP="00F71EBD">
            <w:pPr>
              <w:tabs>
                <w:tab w:val="left" w:pos="1575"/>
              </w:tabs>
              <w:rPr>
                <w:lang w:val="en-GB"/>
              </w:rPr>
            </w:pPr>
            <w:r>
              <w:rPr>
                <w:lang w:val="en-GB"/>
              </w:rPr>
              <w:t>Please give a general description of the travel information service(s) registered on the NAP [art 9.2].</w:t>
            </w:r>
          </w:p>
        </w:tc>
      </w:tr>
      <w:tr w:rsidR="00613A37" w:rsidRPr="00A867DD" w14:paraId="58CEDDE9" w14:textId="77777777" w:rsidTr="7C07412D">
        <w:tc>
          <w:tcPr>
            <w:tcW w:w="9062" w:type="dxa"/>
          </w:tcPr>
          <w:p w14:paraId="39764097" w14:textId="77777777" w:rsidR="00CE4CA8" w:rsidRPr="00CE4CA8" w:rsidRDefault="00CE4CA8" w:rsidP="00CE4CA8">
            <w:pPr>
              <w:tabs>
                <w:tab w:val="left" w:pos="1575"/>
              </w:tabs>
              <w:rPr>
                <w:color w:val="00B050"/>
                <w:lang w:val="en-US"/>
              </w:rPr>
            </w:pPr>
            <w:r w:rsidRPr="00CE4CA8">
              <w:rPr>
                <w:color w:val="00B050"/>
                <w:lang w:val="en-US"/>
              </w:rPr>
              <w:t xml:space="preserve">DS3: the </w:t>
            </w:r>
            <w:proofErr w:type="gramStart"/>
            <w:r w:rsidRPr="00CE4CA8">
              <w:rPr>
                <w:color w:val="00B050"/>
                <w:lang w:val="en-US"/>
              </w:rPr>
              <w:t>UBT-</w:t>
            </w:r>
            <w:proofErr w:type="spellStart"/>
            <w:r w:rsidRPr="00CE4CA8">
              <w:rPr>
                <w:color w:val="00B050"/>
                <w:lang w:val="en-US"/>
              </w:rPr>
              <w:t>routeplanner</w:t>
            </w:r>
            <w:proofErr w:type="spellEnd"/>
            <w:proofErr w:type="gramEnd"/>
            <w:r w:rsidRPr="00CE4CA8">
              <w:rPr>
                <w:color w:val="00B050"/>
                <w:lang w:val="en-US"/>
              </w:rPr>
              <w:t xml:space="preserve"> allows users to plan their (multi-</w:t>
            </w:r>
            <w:proofErr w:type="gramStart"/>
            <w:r w:rsidRPr="00CE4CA8">
              <w:rPr>
                <w:color w:val="00B050"/>
                <w:lang w:val="en-US"/>
              </w:rPr>
              <w:t>modal)journey</w:t>
            </w:r>
            <w:proofErr w:type="gramEnd"/>
            <w:r w:rsidRPr="00CE4CA8">
              <w:rPr>
                <w:color w:val="00B050"/>
                <w:lang w:val="en-US"/>
              </w:rPr>
              <w:t xml:space="preserve"> in Brussels and follow up </w:t>
            </w:r>
            <w:proofErr w:type="gramStart"/>
            <w:r w:rsidRPr="00CE4CA8">
              <w:rPr>
                <w:color w:val="00B050"/>
                <w:lang w:val="en-US"/>
              </w:rPr>
              <w:t>UBT-vehicles</w:t>
            </w:r>
            <w:proofErr w:type="gramEnd"/>
            <w:r w:rsidRPr="00CE4CA8">
              <w:rPr>
                <w:color w:val="00B050"/>
                <w:lang w:val="en-US"/>
              </w:rPr>
              <w:t xml:space="preserve"> in </w:t>
            </w:r>
            <w:proofErr w:type="spellStart"/>
            <w:proofErr w:type="gramStart"/>
            <w:r w:rsidRPr="00CE4CA8">
              <w:rPr>
                <w:color w:val="00B050"/>
                <w:lang w:val="en-US"/>
              </w:rPr>
              <w:t>realtime</w:t>
            </w:r>
            <w:proofErr w:type="spellEnd"/>
            <w:proofErr w:type="gramEnd"/>
            <w:r w:rsidRPr="00CE4CA8">
              <w:rPr>
                <w:color w:val="00B050"/>
                <w:lang w:val="en-US"/>
              </w:rPr>
              <w:t>. The service combines data from UBT with data local public transport data and OSM providing the best route for its users. You can use the app to book and buy tickets for UBT (not for the other transport operators).</w:t>
            </w:r>
          </w:p>
          <w:p w14:paraId="111B2108" w14:textId="2D27C113" w:rsidR="00EA09DB" w:rsidRPr="00613A37" w:rsidRDefault="00EA09DB" w:rsidP="00F71EBD">
            <w:pPr>
              <w:tabs>
                <w:tab w:val="left" w:pos="1575"/>
              </w:tabs>
              <w:rPr>
                <w:lang w:val="en-US"/>
              </w:rPr>
            </w:pPr>
          </w:p>
        </w:tc>
      </w:tr>
      <w:tr w:rsidR="0089316D" w:rsidRPr="00FA16A5" w14:paraId="7DF2E5AF" w14:textId="77777777" w:rsidTr="7C07412D">
        <w:tc>
          <w:tcPr>
            <w:tcW w:w="9062" w:type="dxa"/>
            <w:shd w:val="clear" w:color="auto" w:fill="E7E6E6" w:themeFill="background2"/>
          </w:tcPr>
          <w:p w14:paraId="6E0CD922" w14:textId="182532F3" w:rsidR="00242525" w:rsidRPr="00242525" w:rsidRDefault="00242525" w:rsidP="7C07412D">
            <w:pPr>
              <w:tabs>
                <w:tab w:val="left" w:pos="1575"/>
              </w:tabs>
              <w:rPr>
                <w:lang w:val="en-GB"/>
              </w:rPr>
            </w:pPr>
            <w:r w:rsidRPr="7C07412D">
              <w:rPr>
                <w:lang w:val="en-GB"/>
              </w:rPr>
              <w:t>Please indicate if the routing results are based on following requirements and give a short description [art 7.2]</w:t>
            </w:r>
            <w:r w:rsidR="002F6BB0" w:rsidRPr="7C07412D">
              <w:rPr>
                <w:lang w:val="en-GB"/>
              </w:rPr>
              <w:t>. If necessary</w:t>
            </w:r>
            <w:r w:rsidR="722FDC45" w:rsidRPr="7C07412D">
              <w:rPr>
                <w:lang w:val="en-GB"/>
              </w:rPr>
              <w:t>,</w:t>
            </w:r>
            <w:r w:rsidR="002F6BB0" w:rsidRPr="7C07412D">
              <w:rPr>
                <w:lang w:val="en-GB"/>
              </w:rPr>
              <w:t xml:space="preserve"> make a distinction for the different services.</w:t>
            </w:r>
          </w:p>
        </w:tc>
      </w:tr>
      <w:tr w:rsidR="0089316D" w:rsidRPr="00A867DD" w14:paraId="2C32B500" w14:textId="77777777" w:rsidTr="7C07412D">
        <w:tc>
          <w:tcPr>
            <w:tcW w:w="9062" w:type="dxa"/>
          </w:tcPr>
          <w:p w14:paraId="51F93EC6" w14:textId="6FA66F2E" w:rsidR="007B6DDF" w:rsidRPr="007B6DDF" w:rsidRDefault="007B6DDF">
            <w:pPr>
              <w:rPr>
                <w:lang w:val="en-US"/>
              </w:rPr>
            </w:pPr>
            <w:r w:rsidRPr="7C07412D">
              <w:rPr>
                <w:lang w:val="en-US"/>
              </w:rPr>
              <w:t>If necessary</w:t>
            </w:r>
            <w:r w:rsidR="53A562C1" w:rsidRPr="7C07412D">
              <w:rPr>
                <w:lang w:val="en-US"/>
              </w:rPr>
              <w:t>,</w:t>
            </w:r>
            <w:r w:rsidRPr="7C07412D">
              <w:rPr>
                <w:lang w:val="en-US"/>
              </w:rPr>
              <w:t xml:space="preserve"> refer to documents in Annex</w:t>
            </w:r>
          </w:p>
          <w:p w14:paraId="69D5619E" w14:textId="77777777" w:rsidR="007B6DDF" w:rsidRPr="007B6DDF" w:rsidRDefault="007B6DDF">
            <w:pPr>
              <w:rPr>
                <w:lang w:val="en-US"/>
              </w:rPr>
            </w:pPr>
          </w:p>
          <w:tbl>
            <w:tblPr>
              <w:tblStyle w:val="Tabellenraster"/>
              <w:tblW w:w="0" w:type="auto"/>
              <w:tblLook w:val="04A0" w:firstRow="1" w:lastRow="0" w:firstColumn="1" w:lastColumn="0" w:noHBand="0" w:noVBand="1"/>
            </w:tblPr>
            <w:tblGrid>
              <w:gridCol w:w="3831"/>
              <w:gridCol w:w="887"/>
              <w:gridCol w:w="4118"/>
            </w:tblGrid>
            <w:tr w:rsidR="007A3468" w14:paraId="37EC2D49" w14:textId="77777777" w:rsidTr="007B6DDF">
              <w:tc>
                <w:tcPr>
                  <w:tcW w:w="3831" w:type="dxa"/>
                </w:tcPr>
                <w:p w14:paraId="2D3A439F" w14:textId="4985F4CB" w:rsidR="007A3468" w:rsidRDefault="007A3468" w:rsidP="00013A61">
                  <w:pPr>
                    <w:rPr>
                      <w:b/>
                      <w:lang w:val="en-GB"/>
                    </w:rPr>
                  </w:pPr>
                  <w:r>
                    <w:rPr>
                      <w:b/>
                      <w:lang w:val="en-GB"/>
                    </w:rPr>
                    <w:t>Requirement</w:t>
                  </w:r>
                </w:p>
              </w:tc>
              <w:tc>
                <w:tcPr>
                  <w:tcW w:w="887" w:type="dxa"/>
                </w:tcPr>
                <w:p w14:paraId="6C0CBD1B" w14:textId="0FF5212F" w:rsidR="007A3468" w:rsidRDefault="007A3468" w:rsidP="007A3468">
                  <w:pPr>
                    <w:rPr>
                      <w:b/>
                      <w:lang w:val="en-GB"/>
                    </w:rPr>
                  </w:pPr>
                  <w:r>
                    <w:rPr>
                      <w:b/>
                      <w:lang w:val="en-GB"/>
                    </w:rPr>
                    <w:t>Yes/No</w:t>
                  </w:r>
                </w:p>
              </w:tc>
              <w:tc>
                <w:tcPr>
                  <w:tcW w:w="4118" w:type="dxa"/>
                </w:tcPr>
                <w:p w14:paraId="3FBFB0BE" w14:textId="0DAC5DD5" w:rsidR="007A3468" w:rsidRDefault="007A3468" w:rsidP="00013A61">
                  <w:pPr>
                    <w:rPr>
                      <w:b/>
                      <w:lang w:val="en-GB"/>
                    </w:rPr>
                  </w:pPr>
                  <w:r>
                    <w:rPr>
                      <w:b/>
                      <w:lang w:val="en-GB"/>
                    </w:rPr>
                    <w:t>Description</w:t>
                  </w:r>
                </w:p>
              </w:tc>
            </w:tr>
            <w:tr w:rsidR="00CE4CA8" w:rsidRPr="00A867DD" w14:paraId="2EA14C70" w14:textId="77777777" w:rsidTr="007B6DDF">
              <w:tc>
                <w:tcPr>
                  <w:tcW w:w="3831" w:type="dxa"/>
                </w:tcPr>
                <w:p w14:paraId="7A920F33" w14:textId="1B3EB84D" w:rsidR="00CE4CA8" w:rsidRPr="00242525" w:rsidRDefault="00CE4CA8" w:rsidP="00CE4CA8">
                  <w:pPr>
                    <w:rPr>
                      <w:b/>
                      <w:lang w:val="en-US"/>
                    </w:rPr>
                  </w:pPr>
                  <w:r w:rsidRPr="00242525">
                    <w:rPr>
                      <w:rFonts w:ascii="Gill Sans MT" w:hAnsi="Gill Sans MT" w:cstheme="minorHAnsi"/>
                      <w:sz w:val="18"/>
                      <w:szCs w:val="18"/>
                      <w:lang w:val="en-US"/>
                    </w:rPr>
                    <w:t xml:space="preserve">(a) </w:t>
                  </w:r>
                  <w:proofErr w:type="gramStart"/>
                  <w:r w:rsidRPr="00242525">
                    <w:rPr>
                      <w:rFonts w:ascii="Gill Sans MT" w:hAnsi="Gill Sans MT" w:cstheme="minorHAnsi"/>
                      <w:sz w:val="18"/>
                      <w:szCs w:val="18"/>
                      <w:lang w:val="en-US"/>
                    </w:rPr>
                    <w:t>the enquirers</w:t>
                  </w:r>
                  <w:proofErr w:type="gramEnd"/>
                  <w:r w:rsidRPr="00242525">
                    <w:rPr>
                      <w:rFonts w:ascii="Gill Sans MT" w:hAnsi="Gill Sans MT" w:cstheme="minorHAnsi"/>
                      <w:sz w:val="18"/>
                      <w:szCs w:val="18"/>
                      <w:lang w:val="en-US"/>
                    </w:rPr>
                    <w:t xml:space="preserve"> start and end points of a journey along with the specific time and date of departure or arrival, or both;</w:t>
                  </w:r>
                </w:p>
              </w:tc>
              <w:tc>
                <w:tcPr>
                  <w:tcW w:w="887" w:type="dxa"/>
                </w:tcPr>
                <w:p w14:paraId="4453F798" w14:textId="674CBFE0" w:rsidR="00CE4CA8" w:rsidRPr="00CE4CA8" w:rsidRDefault="00CE4CA8" w:rsidP="00CE4CA8">
                  <w:pPr>
                    <w:rPr>
                      <w:b/>
                      <w:color w:val="00B050"/>
                      <w:lang w:val="en-GB"/>
                    </w:rPr>
                  </w:pPr>
                  <w:r w:rsidRPr="00CE4CA8">
                    <w:rPr>
                      <w:bCs/>
                      <w:color w:val="00B050"/>
                      <w:lang w:val="en-GB"/>
                    </w:rPr>
                    <w:t>Yes</w:t>
                  </w:r>
                </w:p>
              </w:tc>
              <w:tc>
                <w:tcPr>
                  <w:tcW w:w="4118" w:type="dxa"/>
                </w:tcPr>
                <w:p w14:paraId="644E65B9" w14:textId="0669DBDB" w:rsidR="00CE4CA8" w:rsidRPr="00CE4CA8" w:rsidRDefault="00CE4CA8" w:rsidP="00CE4CA8">
                  <w:pPr>
                    <w:rPr>
                      <w:b/>
                      <w:color w:val="00B050"/>
                      <w:lang w:val="en-GB"/>
                    </w:rPr>
                  </w:pPr>
                  <w:r w:rsidRPr="00CE4CA8">
                    <w:rPr>
                      <w:bCs/>
                      <w:color w:val="00B050"/>
                      <w:lang w:val="en-GB"/>
                    </w:rPr>
                    <w:t>Both, user can choose between departure or arrival time.</w:t>
                  </w:r>
                </w:p>
              </w:tc>
            </w:tr>
            <w:tr w:rsidR="00CE4CA8" w:rsidRPr="00A867DD" w14:paraId="5DCC7386" w14:textId="77777777" w:rsidTr="007B6DDF">
              <w:tc>
                <w:tcPr>
                  <w:tcW w:w="3831" w:type="dxa"/>
                </w:tcPr>
                <w:p w14:paraId="7CFE438B" w14:textId="10EE3034" w:rsidR="00CE4CA8" w:rsidRPr="00242525" w:rsidRDefault="00CE4CA8" w:rsidP="00CE4CA8">
                  <w:pPr>
                    <w:rPr>
                      <w:b/>
                      <w:lang w:val="en-US"/>
                    </w:rPr>
                  </w:pPr>
                  <w:r w:rsidRPr="00242525">
                    <w:rPr>
                      <w:rFonts w:ascii="Gill Sans MT" w:hAnsi="Gill Sans MT" w:cstheme="minorHAnsi"/>
                      <w:sz w:val="18"/>
                      <w:szCs w:val="18"/>
                      <w:lang w:val="en-US"/>
                    </w:rPr>
                    <w:t>(b) possible travel options along with the specific time and date of departure or arrival, or both, including any possible connections;</w:t>
                  </w:r>
                </w:p>
              </w:tc>
              <w:tc>
                <w:tcPr>
                  <w:tcW w:w="887" w:type="dxa"/>
                </w:tcPr>
                <w:p w14:paraId="53C4069E" w14:textId="26240E1E" w:rsidR="00CE4CA8" w:rsidRPr="00CE4CA8" w:rsidRDefault="00CE4CA8" w:rsidP="00CE4CA8">
                  <w:pPr>
                    <w:rPr>
                      <w:b/>
                      <w:color w:val="00B050"/>
                      <w:lang w:val="en-GB"/>
                    </w:rPr>
                  </w:pPr>
                  <w:r w:rsidRPr="00CE4CA8">
                    <w:rPr>
                      <w:bCs/>
                      <w:color w:val="00B050"/>
                      <w:lang w:val="en-GB"/>
                    </w:rPr>
                    <w:t>Yes</w:t>
                  </w:r>
                </w:p>
              </w:tc>
              <w:tc>
                <w:tcPr>
                  <w:tcW w:w="4118" w:type="dxa"/>
                </w:tcPr>
                <w:p w14:paraId="223EC9B2" w14:textId="503E5928" w:rsidR="00CE4CA8" w:rsidRPr="00CE4CA8" w:rsidRDefault="00CE4CA8" w:rsidP="00CE4CA8">
                  <w:pPr>
                    <w:rPr>
                      <w:b/>
                      <w:color w:val="00B050"/>
                      <w:lang w:val="en-GB"/>
                    </w:rPr>
                  </w:pPr>
                  <w:r w:rsidRPr="00CE4CA8">
                    <w:rPr>
                      <w:bCs/>
                      <w:color w:val="00B050"/>
                      <w:lang w:val="en-GB"/>
                    </w:rPr>
                    <w:t xml:space="preserve">User can prefer or ban certain transport modes </w:t>
                  </w:r>
                </w:p>
              </w:tc>
            </w:tr>
            <w:tr w:rsidR="00CE4CA8" w:rsidRPr="00967CDC" w14:paraId="7D06355E" w14:textId="77777777" w:rsidTr="007B6DDF">
              <w:tc>
                <w:tcPr>
                  <w:tcW w:w="3831" w:type="dxa"/>
                </w:tcPr>
                <w:p w14:paraId="0778CEEC" w14:textId="4B9DB20D" w:rsidR="00CE4CA8" w:rsidRPr="00242525" w:rsidRDefault="00CE4CA8" w:rsidP="00CE4CA8">
                  <w:pPr>
                    <w:rPr>
                      <w:b/>
                      <w:lang w:val="en-US"/>
                    </w:rPr>
                  </w:pPr>
                  <w:r w:rsidRPr="00242525">
                    <w:rPr>
                      <w:rFonts w:ascii="Gill Sans MT" w:hAnsi="Gill Sans MT" w:cstheme="minorHAnsi"/>
                      <w:sz w:val="18"/>
                      <w:szCs w:val="18"/>
                      <w:lang w:val="en-US"/>
                    </w:rPr>
                    <w:t xml:space="preserve">(c) the handover </w:t>
                  </w:r>
                  <w:proofErr w:type="gramStart"/>
                  <w:r w:rsidRPr="00242525">
                    <w:rPr>
                      <w:rFonts w:ascii="Gill Sans MT" w:hAnsi="Gill Sans MT" w:cstheme="minorHAnsi"/>
                      <w:sz w:val="18"/>
                      <w:szCs w:val="18"/>
                      <w:lang w:val="en-US"/>
                    </w:rPr>
                    <w:t>point</w:t>
                  </w:r>
                  <w:proofErr w:type="gramEnd"/>
                  <w:r w:rsidRPr="00242525">
                    <w:rPr>
                      <w:rFonts w:ascii="Gill Sans MT" w:hAnsi="Gill Sans MT" w:cstheme="minorHAnsi"/>
                      <w:sz w:val="18"/>
                      <w:szCs w:val="18"/>
                      <w:lang w:val="en-US"/>
                    </w:rPr>
                    <w:t xml:space="preserve"> betw</w:t>
                  </w:r>
                  <w:r>
                    <w:rPr>
                      <w:rFonts w:ascii="Gill Sans MT" w:hAnsi="Gill Sans MT" w:cstheme="minorHAnsi"/>
                      <w:sz w:val="18"/>
                      <w:szCs w:val="18"/>
                      <w:lang w:val="en-US"/>
                    </w:rPr>
                    <w:t xml:space="preserve">een travel information services (station, stop or location) </w:t>
                  </w:r>
                </w:p>
              </w:tc>
              <w:tc>
                <w:tcPr>
                  <w:tcW w:w="887" w:type="dxa"/>
                </w:tcPr>
                <w:p w14:paraId="60177C3C" w14:textId="02EF3F95" w:rsidR="00CE4CA8" w:rsidRPr="00CE4CA8" w:rsidRDefault="00CE4CA8" w:rsidP="00CE4CA8">
                  <w:pPr>
                    <w:rPr>
                      <w:b/>
                      <w:color w:val="00B050"/>
                      <w:lang w:val="en-GB"/>
                    </w:rPr>
                  </w:pPr>
                  <w:r w:rsidRPr="00CE4CA8">
                    <w:rPr>
                      <w:bCs/>
                      <w:color w:val="00B050"/>
                      <w:lang w:val="en-GB"/>
                    </w:rPr>
                    <w:t>Yes</w:t>
                  </w:r>
                </w:p>
              </w:tc>
              <w:tc>
                <w:tcPr>
                  <w:tcW w:w="4118" w:type="dxa"/>
                </w:tcPr>
                <w:p w14:paraId="0005E3F1" w14:textId="2F66E7C2" w:rsidR="00CE4CA8" w:rsidRPr="00CE4CA8" w:rsidRDefault="00CE4CA8" w:rsidP="00CE4CA8">
                  <w:pPr>
                    <w:rPr>
                      <w:b/>
                      <w:color w:val="00B050"/>
                      <w:lang w:val="en-GB"/>
                    </w:rPr>
                  </w:pPr>
                  <w:r w:rsidRPr="00CE4CA8">
                    <w:rPr>
                      <w:bCs/>
                      <w:color w:val="00B050"/>
                      <w:lang w:val="en-GB"/>
                    </w:rPr>
                    <w:t>Connections are displayed</w:t>
                  </w:r>
                </w:p>
              </w:tc>
            </w:tr>
            <w:tr w:rsidR="00CE4CA8" w:rsidRPr="00A867DD" w14:paraId="59C9132F" w14:textId="77777777" w:rsidTr="007B6DDF">
              <w:tc>
                <w:tcPr>
                  <w:tcW w:w="3831" w:type="dxa"/>
                </w:tcPr>
                <w:p w14:paraId="25AFBC51" w14:textId="77777777" w:rsidR="00CE4CA8" w:rsidRDefault="00CE4CA8" w:rsidP="00CE4CA8">
                  <w:pPr>
                    <w:rPr>
                      <w:rFonts w:ascii="Gill Sans MT" w:hAnsi="Gill Sans MT" w:cstheme="minorHAnsi"/>
                      <w:sz w:val="18"/>
                      <w:szCs w:val="18"/>
                      <w:lang w:val="en-US"/>
                    </w:rPr>
                  </w:pPr>
                  <w:r w:rsidRPr="00242525">
                    <w:rPr>
                      <w:rFonts w:ascii="Gill Sans MT" w:hAnsi="Gill Sans MT" w:cstheme="minorHAnsi"/>
                      <w:sz w:val="18"/>
                      <w:szCs w:val="18"/>
                      <w:lang w:val="en-US"/>
                    </w:rPr>
                    <w:t>(d) in case of disturbances, alternative possible travel options along with the specific time and date of departure or arrival, or both, and any connections, where available.</w:t>
                  </w:r>
                </w:p>
                <w:p w14:paraId="723A466A" w14:textId="1689207B" w:rsidR="00CE4CA8" w:rsidRPr="002F6BB0" w:rsidRDefault="00CE4CA8" w:rsidP="00CE4CA8">
                  <w:pPr>
                    <w:rPr>
                      <w:rFonts w:ascii="Gill Sans MT" w:hAnsi="Gill Sans MT" w:cstheme="minorHAnsi"/>
                      <w:sz w:val="18"/>
                      <w:szCs w:val="18"/>
                      <w:lang w:val="en-US"/>
                    </w:rPr>
                  </w:pPr>
                </w:p>
              </w:tc>
              <w:tc>
                <w:tcPr>
                  <w:tcW w:w="887" w:type="dxa"/>
                </w:tcPr>
                <w:p w14:paraId="2E30E166" w14:textId="19D5D2E6" w:rsidR="00CE4CA8" w:rsidRPr="00CE4CA8" w:rsidRDefault="00CE4CA8" w:rsidP="00CE4CA8">
                  <w:pPr>
                    <w:rPr>
                      <w:b/>
                      <w:color w:val="00B050"/>
                      <w:lang w:val="en-GB"/>
                    </w:rPr>
                  </w:pPr>
                  <w:r w:rsidRPr="00CE4CA8">
                    <w:rPr>
                      <w:bCs/>
                      <w:color w:val="00B050"/>
                      <w:lang w:val="en-GB"/>
                    </w:rPr>
                    <w:t>Yes</w:t>
                  </w:r>
                </w:p>
              </w:tc>
              <w:tc>
                <w:tcPr>
                  <w:tcW w:w="4118" w:type="dxa"/>
                </w:tcPr>
                <w:p w14:paraId="2443D82E" w14:textId="3B088EBB" w:rsidR="00CE4CA8" w:rsidRPr="00CE4CA8" w:rsidRDefault="00CE4CA8" w:rsidP="00CE4CA8">
                  <w:pPr>
                    <w:rPr>
                      <w:b/>
                      <w:color w:val="00B050"/>
                      <w:lang w:val="en-GB"/>
                    </w:rPr>
                  </w:pPr>
                  <w:r w:rsidRPr="00CE4CA8">
                    <w:rPr>
                      <w:bCs/>
                      <w:color w:val="00B050"/>
                      <w:lang w:val="en-GB"/>
                    </w:rPr>
                    <w:t>The service uses the Realtime data to calculate alternative travel options if necessary (</w:t>
                  </w:r>
                  <w:proofErr w:type="gramStart"/>
                  <w:r w:rsidRPr="00CE4CA8">
                    <w:rPr>
                      <w:bCs/>
                      <w:color w:val="00B050"/>
                      <w:lang w:val="en-GB"/>
                    </w:rPr>
                    <w:t>at the moment</w:t>
                  </w:r>
                  <w:proofErr w:type="gramEnd"/>
                  <w:r w:rsidRPr="00CE4CA8">
                    <w:rPr>
                      <w:bCs/>
                      <w:color w:val="00B050"/>
                      <w:lang w:val="en-GB"/>
                    </w:rPr>
                    <w:t xml:space="preserve"> of request, if disturbances during the journey the user must manually trigger a new itinerary computation to get alternative result)</w:t>
                  </w:r>
                </w:p>
              </w:tc>
            </w:tr>
          </w:tbl>
          <w:p w14:paraId="059E7D1F" w14:textId="0105C3B6" w:rsidR="00005D41" w:rsidRPr="00005D41" w:rsidRDefault="00005D41" w:rsidP="00013A61">
            <w:pPr>
              <w:rPr>
                <w:b/>
                <w:lang w:val="en-GB"/>
              </w:rPr>
            </w:pPr>
          </w:p>
        </w:tc>
      </w:tr>
      <w:tr w:rsidR="11B6B3FE" w14:paraId="3636503D" w14:textId="77777777" w:rsidTr="7C07412D">
        <w:trPr>
          <w:trHeight w:val="300"/>
        </w:trPr>
        <w:tc>
          <w:tcPr>
            <w:tcW w:w="9062" w:type="dxa"/>
            <w:shd w:val="clear" w:color="auto" w:fill="E7E6E6" w:themeFill="background2"/>
          </w:tcPr>
          <w:p w14:paraId="11EA6F4E" w14:textId="1E2ADD86" w:rsidR="4F6DAA67" w:rsidRDefault="30F950D9" w:rsidP="11B6B3FE">
            <w:pPr>
              <w:rPr>
                <w:lang w:val="en-GB"/>
              </w:rPr>
            </w:pPr>
            <w:r w:rsidRPr="7C07412D">
              <w:rPr>
                <w:lang w:val="en-GB"/>
              </w:rPr>
              <w:lastRenderedPageBreak/>
              <w:t>Please describe the criteria used to rank travel options using different modes of transport or combinations thereof [art 8.2]. If necessary</w:t>
            </w:r>
            <w:r w:rsidR="027A8F0A" w:rsidRPr="7C07412D">
              <w:rPr>
                <w:lang w:val="en-GB"/>
              </w:rPr>
              <w:t>,</w:t>
            </w:r>
            <w:r w:rsidRPr="7C07412D">
              <w:rPr>
                <w:lang w:val="en-GB"/>
              </w:rPr>
              <w:t xml:space="preserve"> make a distinction for the different services.</w:t>
            </w:r>
          </w:p>
        </w:tc>
      </w:tr>
      <w:tr w:rsidR="11B6B3FE" w:rsidRPr="00A867DD" w14:paraId="116F11A6" w14:textId="77777777" w:rsidTr="7C07412D">
        <w:trPr>
          <w:trHeight w:val="300"/>
        </w:trPr>
        <w:tc>
          <w:tcPr>
            <w:tcW w:w="9062" w:type="dxa"/>
          </w:tcPr>
          <w:p w14:paraId="7FD2A1CA" w14:textId="77777777" w:rsidR="00CE4CA8" w:rsidRPr="00CE4CA8" w:rsidRDefault="00CE4CA8" w:rsidP="00CE4CA8">
            <w:pPr>
              <w:rPr>
                <w:color w:val="00B050"/>
                <w:lang w:val="en-US"/>
              </w:rPr>
            </w:pPr>
            <w:r w:rsidRPr="00CE4CA8">
              <w:rPr>
                <w:color w:val="00B050"/>
                <w:lang w:val="en-US"/>
              </w:rPr>
              <w:t xml:space="preserve">The first ranking criteria is </w:t>
            </w:r>
            <w:proofErr w:type="gramStart"/>
            <w:r w:rsidRPr="00CE4CA8">
              <w:rPr>
                <w:color w:val="00B050"/>
                <w:lang w:val="en-US"/>
              </w:rPr>
              <w:t>travel</w:t>
            </w:r>
            <w:proofErr w:type="gramEnd"/>
            <w:r w:rsidRPr="00CE4CA8">
              <w:rPr>
                <w:color w:val="00B050"/>
                <w:lang w:val="en-US"/>
              </w:rPr>
              <w:t xml:space="preserve"> time (lowest travel time gets highest ranking).</w:t>
            </w:r>
          </w:p>
          <w:p w14:paraId="4E95D252" w14:textId="77777777" w:rsidR="00CE4CA8" w:rsidRPr="00CE4CA8" w:rsidRDefault="00CE4CA8" w:rsidP="00CE4CA8">
            <w:pPr>
              <w:rPr>
                <w:color w:val="00B050"/>
                <w:lang w:val="en-US"/>
              </w:rPr>
            </w:pPr>
            <w:r w:rsidRPr="00CE4CA8">
              <w:rPr>
                <w:color w:val="00B050"/>
                <w:lang w:val="en-US"/>
              </w:rPr>
              <w:t>The second ranking criteria is the use of UBT (for a same travelling time, the option with the longest travel part on UBT gets ranked higher).</w:t>
            </w:r>
          </w:p>
          <w:p w14:paraId="64B26B14" w14:textId="77777777" w:rsidR="00CE4CA8" w:rsidRPr="00CE4CA8" w:rsidRDefault="00CE4CA8" w:rsidP="00CE4CA8">
            <w:pPr>
              <w:rPr>
                <w:color w:val="00B050"/>
                <w:lang w:val="en-GB"/>
              </w:rPr>
            </w:pPr>
            <w:r w:rsidRPr="00CE4CA8">
              <w:rPr>
                <w:color w:val="00B050"/>
                <w:lang w:val="en-GB"/>
              </w:rPr>
              <w:t xml:space="preserve">The third criteria </w:t>
            </w:r>
            <w:proofErr w:type="gramStart"/>
            <w:r w:rsidRPr="00CE4CA8">
              <w:rPr>
                <w:color w:val="00B050"/>
                <w:lang w:val="en-GB"/>
              </w:rPr>
              <w:t>is</w:t>
            </w:r>
            <w:proofErr w:type="gramEnd"/>
            <w:r w:rsidRPr="00CE4CA8">
              <w:rPr>
                <w:color w:val="00B050"/>
                <w:lang w:val="en-GB"/>
              </w:rPr>
              <w:t xml:space="preserve"> number of transfers (less transfers scores better).</w:t>
            </w:r>
          </w:p>
          <w:p w14:paraId="78E68669" w14:textId="164ADA76" w:rsidR="00240283" w:rsidRPr="00CE4CA8" w:rsidRDefault="00240283" w:rsidP="11B6B3FE">
            <w:pPr>
              <w:rPr>
                <w:color w:val="00B050"/>
                <w:lang w:val="en-GB"/>
              </w:rPr>
            </w:pPr>
          </w:p>
        </w:tc>
      </w:tr>
      <w:tr w:rsidR="007A3468" w:rsidRPr="00FA16A5" w14:paraId="0F95F6E0" w14:textId="77777777" w:rsidTr="7C07412D">
        <w:tc>
          <w:tcPr>
            <w:tcW w:w="9062" w:type="dxa"/>
            <w:shd w:val="clear" w:color="auto" w:fill="E7E6E6" w:themeFill="background2"/>
          </w:tcPr>
          <w:p w14:paraId="7A14EB5B" w14:textId="7CFC0B34" w:rsidR="007A3468" w:rsidRPr="007A3468" w:rsidRDefault="007A3468" w:rsidP="00EA09DB">
            <w:pPr>
              <w:rPr>
                <w:lang w:val="en-US"/>
              </w:rPr>
            </w:pPr>
            <w:r w:rsidRPr="7C07412D">
              <w:rPr>
                <w:lang w:val="en-GB"/>
              </w:rPr>
              <w:t xml:space="preserve">Describe briefly the principles of the presentation of the travel itinerary. What measures are taken to not mislead end-users? </w:t>
            </w:r>
            <w:r w:rsidR="002F6BB0" w:rsidRPr="7C07412D">
              <w:rPr>
                <w:lang w:val="en-GB"/>
              </w:rPr>
              <w:t>[</w:t>
            </w:r>
            <w:r w:rsidRPr="7C07412D">
              <w:rPr>
                <w:lang w:val="en-GB"/>
              </w:rPr>
              <w:t>Art 8.2</w:t>
            </w:r>
            <w:r w:rsidR="002F6BB0" w:rsidRPr="7C07412D">
              <w:rPr>
                <w:lang w:val="en-GB"/>
              </w:rPr>
              <w:t>]. If necessary</w:t>
            </w:r>
            <w:r w:rsidR="4AFEE084" w:rsidRPr="7C07412D">
              <w:rPr>
                <w:lang w:val="en-GB"/>
              </w:rPr>
              <w:t>,</w:t>
            </w:r>
            <w:r w:rsidR="002F6BB0" w:rsidRPr="7C07412D">
              <w:rPr>
                <w:lang w:val="en-GB"/>
              </w:rPr>
              <w:t xml:space="preserve"> make a distinction for the different services.</w:t>
            </w:r>
          </w:p>
        </w:tc>
      </w:tr>
      <w:tr w:rsidR="002F6BB0" w:rsidRPr="00A867DD" w14:paraId="3F49A0FF" w14:textId="77777777" w:rsidTr="7C07412D">
        <w:tc>
          <w:tcPr>
            <w:tcW w:w="9062" w:type="dxa"/>
          </w:tcPr>
          <w:p w14:paraId="08473418" w14:textId="77777777" w:rsidR="00CE4CA8" w:rsidRPr="00CE4CA8" w:rsidRDefault="00CE4CA8" w:rsidP="00CE4CA8">
            <w:pPr>
              <w:tabs>
                <w:tab w:val="left" w:pos="1575"/>
              </w:tabs>
              <w:rPr>
                <w:color w:val="00B050"/>
                <w:lang w:val="en-US"/>
              </w:rPr>
            </w:pPr>
            <w:r w:rsidRPr="00CE4CA8">
              <w:rPr>
                <w:color w:val="00B050"/>
                <w:lang w:val="en-US"/>
              </w:rPr>
              <w:t>The best option (fastest) is presented on top (mentioning the number of travel minutes), the 2</w:t>
            </w:r>
            <w:r w:rsidRPr="00CE4CA8">
              <w:rPr>
                <w:color w:val="00B050"/>
                <w:vertAlign w:val="superscript"/>
                <w:lang w:val="en-US"/>
              </w:rPr>
              <w:t>nd</w:t>
            </w:r>
            <w:r w:rsidRPr="00CE4CA8">
              <w:rPr>
                <w:color w:val="00B050"/>
                <w:lang w:val="en-US"/>
              </w:rPr>
              <w:t xml:space="preserve"> to 5</w:t>
            </w:r>
            <w:r w:rsidRPr="00CE4CA8">
              <w:rPr>
                <w:color w:val="00B050"/>
                <w:vertAlign w:val="superscript"/>
                <w:lang w:val="en-US"/>
              </w:rPr>
              <w:t>th</w:t>
            </w:r>
            <w:r w:rsidRPr="00CE4CA8">
              <w:rPr>
                <w:color w:val="00B050"/>
                <w:lang w:val="en-US"/>
              </w:rPr>
              <w:t xml:space="preserve"> option </w:t>
            </w:r>
            <w:proofErr w:type="gramStart"/>
            <w:r w:rsidRPr="00CE4CA8">
              <w:rPr>
                <w:color w:val="00B050"/>
                <w:lang w:val="en-US"/>
              </w:rPr>
              <w:t>are</w:t>
            </w:r>
            <w:proofErr w:type="gramEnd"/>
            <w:r w:rsidRPr="00CE4CA8">
              <w:rPr>
                <w:color w:val="00B050"/>
                <w:lang w:val="en-US"/>
              </w:rPr>
              <w:t xml:space="preserve"> just under the first option also mentioning the number of travel minutes.</w:t>
            </w:r>
          </w:p>
          <w:p w14:paraId="2EA62675" w14:textId="77777777" w:rsidR="00CE4CA8" w:rsidRPr="00CE4CA8" w:rsidRDefault="00CE4CA8" w:rsidP="00CE4CA8">
            <w:pPr>
              <w:tabs>
                <w:tab w:val="left" w:pos="1575"/>
              </w:tabs>
              <w:rPr>
                <w:color w:val="00B050"/>
                <w:lang w:val="en-GB"/>
              </w:rPr>
            </w:pPr>
            <w:r w:rsidRPr="00CE4CA8">
              <w:rPr>
                <w:color w:val="00B050"/>
                <w:lang w:val="en-GB"/>
              </w:rPr>
              <w:t>Because the UBT-</w:t>
            </w:r>
            <w:proofErr w:type="spellStart"/>
            <w:r w:rsidRPr="00CE4CA8">
              <w:rPr>
                <w:color w:val="00B050"/>
                <w:lang w:val="en-GB"/>
              </w:rPr>
              <w:t>routeplanner</w:t>
            </w:r>
            <w:proofErr w:type="spellEnd"/>
            <w:r w:rsidRPr="00CE4CA8">
              <w:rPr>
                <w:color w:val="00B050"/>
                <w:lang w:val="en-GB"/>
              </w:rPr>
              <w:t xml:space="preserve"> is clearly a UBT-service, ranking criteria 2 is not misleading to the end-users. </w:t>
            </w:r>
          </w:p>
          <w:p w14:paraId="30D6E631" w14:textId="01BDA3ED" w:rsidR="002F6BB0" w:rsidRPr="002F6BB0" w:rsidRDefault="002F6BB0" w:rsidP="002F6BB0">
            <w:pPr>
              <w:rPr>
                <w:lang w:val="en-GB"/>
              </w:rPr>
            </w:pPr>
          </w:p>
        </w:tc>
      </w:tr>
      <w:tr w:rsidR="002F6BB0" w:rsidRPr="00FA16A5" w14:paraId="460AB7A8" w14:textId="77777777" w:rsidTr="7C07412D">
        <w:tc>
          <w:tcPr>
            <w:tcW w:w="9062" w:type="dxa"/>
            <w:shd w:val="clear" w:color="auto" w:fill="E7E6E6" w:themeFill="background2"/>
          </w:tcPr>
          <w:p w14:paraId="6D2F2E28" w14:textId="4678A148" w:rsidR="002F6BB0" w:rsidRPr="007A3468" w:rsidRDefault="002F6BB0" w:rsidP="00EA09DB">
            <w:pPr>
              <w:rPr>
                <w:lang w:val="en-GB"/>
              </w:rPr>
            </w:pPr>
            <w:r w:rsidRPr="7C07412D">
              <w:rPr>
                <w:lang w:val="en-GB"/>
              </w:rPr>
              <w:t xml:space="preserve">Is the service implemented GDPR-conform? What measures were taken? [Art 8.2]. If </w:t>
            </w:r>
            <w:proofErr w:type="gramStart"/>
            <w:r w:rsidRPr="7C07412D">
              <w:rPr>
                <w:lang w:val="en-GB"/>
              </w:rPr>
              <w:t>necessary</w:t>
            </w:r>
            <w:proofErr w:type="gramEnd"/>
            <w:r w:rsidRPr="7C07412D">
              <w:rPr>
                <w:lang w:val="en-GB"/>
              </w:rPr>
              <w:t xml:space="preserve"> make a distinction for the different services.</w:t>
            </w:r>
          </w:p>
        </w:tc>
      </w:tr>
      <w:tr w:rsidR="002F6BB0" w:rsidRPr="00A867DD" w14:paraId="6C0CD93C" w14:textId="77777777" w:rsidTr="7C07412D">
        <w:tc>
          <w:tcPr>
            <w:tcW w:w="9062" w:type="dxa"/>
          </w:tcPr>
          <w:p w14:paraId="19835082" w14:textId="77777777" w:rsidR="00CE4CA8" w:rsidRPr="00CE4CA8" w:rsidRDefault="00CE4CA8" w:rsidP="00CE4CA8">
            <w:pPr>
              <w:rPr>
                <w:color w:val="00B050"/>
                <w:lang w:val="en-US"/>
              </w:rPr>
            </w:pPr>
            <w:r w:rsidRPr="00CE4CA8">
              <w:rPr>
                <w:color w:val="00B050"/>
                <w:lang w:val="en-US"/>
              </w:rPr>
              <w:t xml:space="preserve">To keep the GUI of the service simple and easy to understand, the end-user does not get information about the data sources and data updates. </w:t>
            </w:r>
          </w:p>
          <w:p w14:paraId="5DB445BE" w14:textId="77777777" w:rsidR="00CE4CA8" w:rsidRPr="00CE4CA8" w:rsidRDefault="00CE4CA8" w:rsidP="00CE4CA8">
            <w:pPr>
              <w:rPr>
                <w:b/>
                <w:color w:val="00B050"/>
                <w:lang w:val="en-GB"/>
              </w:rPr>
            </w:pPr>
            <w:r w:rsidRPr="00CE4CA8">
              <w:rPr>
                <w:color w:val="00B050"/>
                <w:lang w:val="en-US"/>
              </w:rPr>
              <w:t xml:space="preserve">We refer to external sources as </w:t>
            </w:r>
            <w:proofErr w:type="gramStart"/>
            <w:r w:rsidRPr="00CE4CA8">
              <w:rPr>
                <w:color w:val="00B050"/>
                <w:lang w:val="en-US"/>
              </w:rPr>
              <w:t>following</w:t>
            </w:r>
            <w:proofErr w:type="gramEnd"/>
            <w:r w:rsidRPr="00CE4CA8">
              <w:rPr>
                <w:color w:val="00B050"/>
                <w:lang w:val="en-US"/>
              </w:rPr>
              <w:t xml:space="preserve">: on the background map the attribution </w:t>
            </w:r>
            <w:proofErr w:type="gramStart"/>
            <w:r w:rsidRPr="00CE4CA8">
              <w:rPr>
                <w:color w:val="00B050"/>
                <w:lang w:val="en-US"/>
              </w:rPr>
              <w:t>for  OSM</w:t>
            </w:r>
            <w:proofErr w:type="gramEnd"/>
            <w:r w:rsidRPr="00CE4CA8">
              <w:rPr>
                <w:color w:val="00B050"/>
                <w:lang w:val="en-US"/>
              </w:rPr>
              <w:t xml:space="preserve"> is visible and the travel options including services of other transport operators have the symbol of the respective operator incorporated in the itinerary. </w:t>
            </w:r>
          </w:p>
          <w:p w14:paraId="0B454DA1" w14:textId="4956EE26" w:rsidR="00240283" w:rsidRPr="00CE4CA8" w:rsidRDefault="00CE4CA8" w:rsidP="002F6BB0">
            <w:pPr>
              <w:tabs>
                <w:tab w:val="left" w:pos="1575"/>
              </w:tabs>
              <w:rPr>
                <w:color w:val="00B050"/>
                <w:lang w:val="en-GB"/>
              </w:rPr>
            </w:pPr>
            <w:r w:rsidRPr="00CE4CA8">
              <w:rPr>
                <w:bCs/>
                <w:color w:val="00B050"/>
                <w:lang w:val="en-GB"/>
              </w:rPr>
              <w:t xml:space="preserve">All used datasets are listed in an attribution </w:t>
            </w:r>
            <w:proofErr w:type="gramStart"/>
            <w:r w:rsidRPr="00CE4CA8">
              <w:rPr>
                <w:bCs/>
                <w:color w:val="00B050"/>
                <w:lang w:val="en-GB"/>
              </w:rPr>
              <w:t>page :</w:t>
            </w:r>
            <w:commentRangeStart w:id="12"/>
            <w:proofErr w:type="gramEnd"/>
            <w:r w:rsidRPr="00CE4CA8">
              <w:rPr>
                <w:bCs/>
                <w:color w:val="00B050"/>
                <w:lang w:val="en-GB"/>
              </w:rPr>
              <w:t xml:space="preserve"> </w:t>
            </w:r>
            <w:hyperlink r:id="rId21" w:history="1">
              <w:r w:rsidRPr="00CE4CA8">
                <w:rPr>
                  <w:rStyle w:val="Hyperlink"/>
                  <w:bCs/>
                  <w:color w:val="00B050"/>
                  <w:lang w:val="en-GB"/>
                </w:rPr>
                <w:t>https://ubt-routeplanner.be/attribution</w:t>
              </w:r>
            </w:hyperlink>
            <w:commentRangeEnd w:id="12"/>
            <w:r>
              <w:rPr>
                <w:rStyle w:val="Kommentarzeichen"/>
              </w:rPr>
              <w:commentReference w:id="12"/>
            </w:r>
          </w:p>
          <w:p w14:paraId="5DF3C657" w14:textId="2408E270" w:rsidR="002F6BB0" w:rsidRDefault="002F6BB0" w:rsidP="002F6BB0">
            <w:pPr>
              <w:tabs>
                <w:tab w:val="left" w:pos="1575"/>
              </w:tabs>
              <w:rPr>
                <w:lang w:val="en-GB"/>
              </w:rPr>
            </w:pPr>
          </w:p>
        </w:tc>
      </w:tr>
      <w:tr w:rsidR="002F6BB0" w:rsidRPr="00FA16A5" w14:paraId="4686545E" w14:textId="77777777" w:rsidTr="7C07412D">
        <w:tc>
          <w:tcPr>
            <w:tcW w:w="9062" w:type="dxa"/>
            <w:shd w:val="clear" w:color="auto" w:fill="E7E6E6" w:themeFill="background2"/>
          </w:tcPr>
          <w:p w14:paraId="01F24679" w14:textId="446A0448" w:rsidR="002F6BB0" w:rsidRPr="00005D41" w:rsidRDefault="002F6BB0" w:rsidP="7C07412D">
            <w:pPr>
              <w:rPr>
                <w:b/>
                <w:bCs/>
                <w:lang w:val="en-GB"/>
              </w:rPr>
            </w:pPr>
            <w:r w:rsidRPr="7C07412D">
              <w:rPr>
                <w:lang w:val="en-GB"/>
              </w:rPr>
              <w:t>Please describe the connections with other services if applicable, as well as the information of the quality thereof [art 9.2]. If necessary</w:t>
            </w:r>
            <w:r w:rsidR="2B62C9E9" w:rsidRPr="7C07412D">
              <w:rPr>
                <w:lang w:val="en-GB"/>
              </w:rPr>
              <w:t>,</w:t>
            </w:r>
            <w:r w:rsidRPr="7C07412D">
              <w:rPr>
                <w:lang w:val="en-GB"/>
              </w:rPr>
              <w:t xml:space="preserve"> make a distinction for the different services.</w:t>
            </w:r>
          </w:p>
        </w:tc>
      </w:tr>
      <w:tr w:rsidR="002F6BB0" w:rsidRPr="00A867DD" w14:paraId="0EBE61D1" w14:textId="77777777" w:rsidTr="7C07412D">
        <w:tc>
          <w:tcPr>
            <w:tcW w:w="9062" w:type="dxa"/>
          </w:tcPr>
          <w:p w14:paraId="3372159C" w14:textId="77777777" w:rsidR="00CE4CA8" w:rsidRPr="0084330C" w:rsidRDefault="00CE4CA8" w:rsidP="00CE4CA8">
            <w:pPr>
              <w:rPr>
                <w:color w:val="00B050"/>
                <w:lang w:val="en-US"/>
              </w:rPr>
            </w:pPr>
            <w:r w:rsidRPr="0084330C">
              <w:rPr>
                <w:color w:val="00B050"/>
                <w:lang w:val="en-US"/>
              </w:rPr>
              <w:t xml:space="preserve">The </w:t>
            </w:r>
            <w:proofErr w:type="gramStart"/>
            <w:r w:rsidRPr="0084330C">
              <w:rPr>
                <w:color w:val="00B050"/>
                <w:lang w:val="en-US"/>
              </w:rPr>
              <w:t>UBT-</w:t>
            </w:r>
            <w:proofErr w:type="spellStart"/>
            <w:r w:rsidRPr="0084330C">
              <w:rPr>
                <w:color w:val="00B050"/>
                <w:lang w:val="en-US"/>
              </w:rPr>
              <w:t>routeplanner</w:t>
            </w:r>
            <w:proofErr w:type="spellEnd"/>
            <w:proofErr w:type="gramEnd"/>
            <w:r w:rsidRPr="0084330C">
              <w:rPr>
                <w:color w:val="00B050"/>
                <w:lang w:val="en-US"/>
              </w:rPr>
              <w:t xml:space="preserve"> uses external open data.</w:t>
            </w:r>
          </w:p>
          <w:p w14:paraId="3AB3DF55" w14:textId="782B9F78" w:rsidR="00CE4CA8" w:rsidRPr="0084330C" w:rsidRDefault="00CE4CA8" w:rsidP="00CE4CA8">
            <w:pPr>
              <w:rPr>
                <w:color w:val="00B050"/>
                <w:lang w:val="en-GB"/>
              </w:rPr>
            </w:pPr>
            <w:r w:rsidRPr="0084330C">
              <w:rPr>
                <w:color w:val="00B050"/>
                <w:lang w:val="en-GB"/>
              </w:rPr>
              <w:t>The OSM data are loade</w:t>
            </w:r>
            <w:r w:rsidR="0084330C">
              <w:rPr>
                <w:color w:val="00B050"/>
                <w:lang w:val="en-GB"/>
              </w:rPr>
              <w:t>d</w:t>
            </w:r>
            <w:r w:rsidRPr="0084330C">
              <w:rPr>
                <w:color w:val="00B050"/>
                <w:lang w:val="en-GB"/>
              </w:rPr>
              <w:t xml:space="preserve"> into an internal database once a week.</w:t>
            </w:r>
          </w:p>
          <w:p w14:paraId="218B9BAB" w14:textId="77777777" w:rsidR="00CE4CA8" w:rsidRPr="0084330C" w:rsidRDefault="00CE4CA8" w:rsidP="00CE4CA8">
            <w:pPr>
              <w:rPr>
                <w:color w:val="00B050"/>
                <w:lang w:val="en-GB"/>
              </w:rPr>
            </w:pPr>
            <w:r w:rsidRPr="0084330C">
              <w:rPr>
                <w:color w:val="00B050"/>
                <w:lang w:val="en-GB"/>
              </w:rPr>
              <w:t>Static PTO data are loaded every night from the PTO’s open data portals.</w:t>
            </w:r>
          </w:p>
          <w:p w14:paraId="03DFB628" w14:textId="77777777" w:rsidR="00CE4CA8" w:rsidRPr="0084330C" w:rsidRDefault="00CE4CA8" w:rsidP="00CE4CA8">
            <w:pPr>
              <w:rPr>
                <w:color w:val="00B050"/>
                <w:lang w:val="en-GB"/>
              </w:rPr>
            </w:pPr>
            <w:r w:rsidRPr="0084330C">
              <w:rPr>
                <w:color w:val="00B050"/>
                <w:lang w:val="en-GB"/>
              </w:rPr>
              <w:t>Live PTO data feed ae fetched every 30 seconds from the PTO’s open data portals.</w:t>
            </w:r>
          </w:p>
          <w:p w14:paraId="385BD780" w14:textId="77777777" w:rsidR="00CE4CA8" w:rsidRPr="0084330C" w:rsidRDefault="00CE4CA8" w:rsidP="00CE4CA8">
            <w:pPr>
              <w:rPr>
                <w:color w:val="00B050"/>
                <w:lang w:val="en-GB"/>
              </w:rPr>
            </w:pPr>
            <w:r w:rsidRPr="0084330C">
              <w:rPr>
                <w:color w:val="00B050"/>
                <w:lang w:val="en-GB"/>
              </w:rPr>
              <w:t>Until now we have had no negative issues regarding the quality of the external services.</w:t>
            </w:r>
          </w:p>
          <w:p w14:paraId="1A92D9E8" w14:textId="71C0D2EA" w:rsidR="002F6BB0" w:rsidRPr="00005D41" w:rsidRDefault="002F6BB0" w:rsidP="002F6BB0">
            <w:pPr>
              <w:rPr>
                <w:b/>
                <w:lang w:val="en-GB"/>
              </w:rPr>
            </w:pPr>
          </w:p>
        </w:tc>
      </w:tr>
    </w:tbl>
    <w:p w14:paraId="6EFA8FFB" w14:textId="6CC37995" w:rsidR="00F71EBD" w:rsidRPr="00005D41" w:rsidRDefault="00F71EBD" w:rsidP="11B6B3FE">
      <w:pPr>
        <w:tabs>
          <w:tab w:val="left" w:pos="1575"/>
        </w:tabs>
        <w:rPr>
          <w:lang w:val="en-GB"/>
        </w:rPr>
      </w:pPr>
    </w:p>
    <w:p w14:paraId="218B4D2E" w14:textId="61D83AA7" w:rsidR="00DA298B" w:rsidRDefault="00DA298B" w:rsidP="00C5619B">
      <w:pPr>
        <w:pStyle w:val="berschrift1"/>
        <w:rPr>
          <w:rStyle w:val="Fett"/>
          <w:lang w:val="en-GB"/>
        </w:rPr>
      </w:pPr>
      <w:bookmarkStart w:id="13" w:name="_Toc150942628"/>
      <w:r w:rsidRPr="7C07412D">
        <w:rPr>
          <w:rStyle w:val="Fett"/>
          <w:lang w:val="en-GB"/>
        </w:rPr>
        <w:t>Annex</w:t>
      </w:r>
      <w:bookmarkEnd w:id="13"/>
    </w:p>
    <w:tbl>
      <w:tblPr>
        <w:tblStyle w:val="Tabellenraster"/>
        <w:tblW w:w="0" w:type="auto"/>
        <w:tblLook w:val="04A0" w:firstRow="1" w:lastRow="0" w:firstColumn="1" w:lastColumn="0" w:noHBand="0" w:noVBand="1"/>
      </w:tblPr>
      <w:tblGrid>
        <w:gridCol w:w="9062"/>
      </w:tblGrid>
      <w:tr w:rsidR="11B6B3FE" w:rsidRPr="00A867DD" w14:paraId="18AA3278" w14:textId="77777777" w:rsidTr="667B523C">
        <w:trPr>
          <w:trHeight w:val="450"/>
        </w:trPr>
        <w:tc>
          <w:tcPr>
            <w:tcW w:w="9062" w:type="dxa"/>
            <w:shd w:val="clear" w:color="auto" w:fill="E7E6E6" w:themeFill="background2"/>
          </w:tcPr>
          <w:p w14:paraId="0AB1DEC5" w14:textId="51A64CB8" w:rsidR="10834A25" w:rsidRDefault="10834A25" w:rsidP="11B6B3FE">
            <w:pPr>
              <w:rPr>
                <w:lang w:val="en-US"/>
              </w:rPr>
            </w:pPr>
            <w:r w:rsidRPr="11B6B3FE">
              <w:rPr>
                <w:lang w:val="en-US"/>
              </w:rPr>
              <w:t>Which documents are attached to this accompanying document to support your claims?</w:t>
            </w:r>
          </w:p>
        </w:tc>
      </w:tr>
      <w:tr w:rsidR="002F6BB0" w:rsidRPr="00FA16A5" w14:paraId="3F5261E3" w14:textId="77777777" w:rsidTr="667B523C">
        <w:trPr>
          <w:trHeight w:val="849"/>
        </w:trPr>
        <w:tc>
          <w:tcPr>
            <w:tcW w:w="9062" w:type="dxa"/>
          </w:tcPr>
          <w:p w14:paraId="1C9144D3" w14:textId="4A7E1313" w:rsidR="002F6BB0" w:rsidRDefault="002F6BB0" w:rsidP="003F4E56">
            <w:pPr>
              <w:rPr>
                <w:lang w:val="en-GB"/>
              </w:rPr>
            </w:pPr>
            <w:r>
              <w:rPr>
                <w:lang w:val="en-GB"/>
              </w:rPr>
              <w:t>Annex 1:</w:t>
            </w:r>
            <w:r w:rsidR="006F76E5">
              <w:rPr>
                <w:lang w:val="en-GB"/>
              </w:rPr>
              <w:t xml:space="preserve"> Data categories available in the registered dataset(s)</w:t>
            </w:r>
          </w:p>
          <w:p w14:paraId="1C467703" w14:textId="77777777" w:rsidR="002F6BB0" w:rsidRDefault="002F6BB0" w:rsidP="003F4E56">
            <w:pPr>
              <w:rPr>
                <w:lang w:val="en-GB"/>
              </w:rPr>
            </w:pPr>
            <w:r>
              <w:rPr>
                <w:lang w:val="en-GB"/>
              </w:rPr>
              <w:t>Annex 2:</w:t>
            </w:r>
          </w:p>
          <w:p w14:paraId="56663B7A" w14:textId="77777777" w:rsidR="002F6BB0" w:rsidRDefault="002F6BB0" w:rsidP="003F4E56">
            <w:pPr>
              <w:rPr>
                <w:lang w:val="en-GB"/>
              </w:rPr>
            </w:pPr>
            <w:r>
              <w:rPr>
                <w:lang w:val="en-GB"/>
              </w:rPr>
              <w:t>Annex 3:</w:t>
            </w:r>
          </w:p>
          <w:p w14:paraId="184101C4" w14:textId="6396BA44" w:rsidR="002F6BB0" w:rsidRDefault="002F6BB0" w:rsidP="003F4E56">
            <w:pPr>
              <w:rPr>
                <w:lang w:val="en-GB"/>
              </w:rPr>
            </w:pPr>
            <w:r w:rsidRPr="667B523C">
              <w:rPr>
                <w:lang w:val="en-GB"/>
              </w:rPr>
              <w:t>…</w:t>
            </w:r>
          </w:p>
          <w:p w14:paraId="6BF2090E" w14:textId="2780EE41" w:rsidR="002F6BB0" w:rsidRPr="00005D41" w:rsidRDefault="002F6BB0" w:rsidP="003F4E56">
            <w:pPr>
              <w:rPr>
                <w:lang w:val="en-GB"/>
              </w:rPr>
            </w:pPr>
          </w:p>
        </w:tc>
      </w:tr>
    </w:tbl>
    <w:p w14:paraId="0D08BC5B" w14:textId="3AF1DA60" w:rsidR="002F6BB0" w:rsidRDefault="002F6BB0">
      <w:pPr>
        <w:rPr>
          <w:i/>
          <w:lang w:val="en-GB"/>
        </w:rPr>
      </w:pPr>
    </w:p>
    <w:p w14:paraId="53CD38B2" w14:textId="77777777" w:rsidR="009B5F8F" w:rsidRDefault="009B5F8F">
      <w:pPr>
        <w:rPr>
          <w:i/>
          <w:lang w:val="en-GB"/>
        </w:rPr>
        <w:sectPr w:rsidR="009B5F8F" w:rsidSect="00F360B1">
          <w:footerReference w:type="default" r:id="rId22"/>
          <w:headerReference w:type="first" r:id="rId23"/>
          <w:footerReference w:type="first" r:id="rId24"/>
          <w:pgSz w:w="11906" w:h="16838"/>
          <w:pgMar w:top="1417" w:right="1417" w:bottom="1134" w:left="1417" w:header="708" w:footer="708" w:gutter="0"/>
          <w:cols w:space="708"/>
          <w:titlePg/>
          <w:docGrid w:linePitch="360"/>
        </w:sectPr>
      </w:pPr>
    </w:p>
    <w:p w14:paraId="18636109" w14:textId="116FA7B3" w:rsidR="002F6BB0" w:rsidRPr="00EA09DB" w:rsidRDefault="009B5F8F" w:rsidP="00EA09DB">
      <w:pPr>
        <w:rPr>
          <w:rFonts w:asciiTheme="majorHAnsi" w:hAnsiTheme="majorHAnsi" w:cstheme="majorHAnsi"/>
          <w:i/>
          <w:sz w:val="32"/>
          <w:szCs w:val="32"/>
          <w:lang w:val="en-GB"/>
        </w:rPr>
      </w:pPr>
      <w:r w:rsidRPr="00EA09DB">
        <w:rPr>
          <w:rFonts w:asciiTheme="majorHAnsi" w:hAnsiTheme="majorHAnsi" w:cstheme="majorHAnsi"/>
          <w:i/>
          <w:sz w:val="32"/>
          <w:szCs w:val="32"/>
          <w:lang w:val="en-GB"/>
        </w:rPr>
        <w:lastRenderedPageBreak/>
        <w:t>Annex 1: Data categories available in the registered dataset(s) and service(s)</w:t>
      </w:r>
    </w:p>
    <w:p w14:paraId="38EF203B" w14:textId="45CE08D8" w:rsidR="009B5F8F" w:rsidRDefault="0046336D">
      <w:pPr>
        <w:rPr>
          <w:i/>
          <w:lang w:val="en-GB"/>
        </w:rPr>
      </w:pPr>
      <w:r>
        <w:rPr>
          <w:i/>
          <w:lang w:val="en-GB"/>
        </w:rPr>
        <w:t xml:space="preserve">(if </w:t>
      </w:r>
      <w:proofErr w:type="gramStart"/>
      <w:r>
        <w:rPr>
          <w:i/>
          <w:lang w:val="en-GB"/>
        </w:rPr>
        <w:t>necessary</w:t>
      </w:r>
      <w:proofErr w:type="gramEnd"/>
      <w:r>
        <w:rPr>
          <w:i/>
          <w:lang w:val="en-GB"/>
        </w:rPr>
        <w:t xml:space="preserve"> add more columns to the table so that all datasets can be described)</w:t>
      </w:r>
    </w:p>
    <w:tbl>
      <w:tblPr>
        <w:tblW w:w="14502" w:type="dxa"/>
        <w:tblInd w:w="-5" w:type="dxa"/>
        <w:tblCellMar>
          <w:top w:w="15" w:type="dxa"/>
          <w:bottom w:w="15" w:type="dxa"/>
        </w:tblCellMar>
        <w:tblLook w:val="04A0" w:firstRow="1" w:lastRow="0" w:firstColumn="1" w:lastColumn="0" w:noHBand="0" w:noVBand="1"/>
      </w:tblPr>
      <w:tblGrid>
        <w:gridCol w:w="2636"/>
        <w:gridCol w:w="2645"/>
        <w:gridCol w:w="6419"/>
        <w:gridCol w:w="576"/>
        <w:gridCol w:w="1480"/>
        <w:gridCol w:w="1456"/>
        <w:gridCol w:w="1160"/>
      </w:tblGrid>
      <w:tr w:rsidR="02292943" w:rsidRPr="00A867DD" w14:paraId="3E82B22F" w14:textId="77777777" w:rsidTr="050DE75C">
        <w:trPr>
          <w:trHeight w:val="300"/>
        </w:trPr>
        <w:tc>
          <w:tcPr>
            <w:tcW w:w="14502" w:type="dxa"/>
            <w:gridSpan w:val="7"/>
            <w:tcBorders>
              <w:top w:val="single" w:sz="4" w:space="0" w:color="auto"/>
              <w:left w:val="single" w:sz="4" w:space="0" w:color="auto"/>
              <w:bottom w:val="single" w:sz="4" w:space="0" w:color="auto"/>
              <w:right w:val="single" w:sz="8" w:space="0" w:color="auto"/>
            </w:tcBorders>
            <w:shd w:val="clear" w:color="auto" w:fill="E7E6E6" w:themeFill="background2"/>
            <w:noWrap/>
            <w:vAlign w:val="bottom"/>
            <w:hideMark/>
          </w:tcPr>
          <w:p w14:paraId="063148C3" w14:textId="10E5CEFD" w:rsidR="2831F903" w:rsidRPr="00226C11" w:rsidRDefault="2831F903" w:rsidP="02292943">
            <w:pPr>
              <w:tabs>
                <w:tab w:val="left" w:pos="1575"/>
              </w:tabs>
              <w:spacing w:after="0" w:line="257" w:lineRule="auto"/>
              <w:rPr>
                <w:lang w:val="en-GB"/>
              </w:rPr>
            </w:pPr>
            <w:r w:rsidRPr="02292943">
              <w:rPr>
                <w:rFonts w:ascii="Calibri" w:eastAsia="Calibri" w:hAnsi="Calibri" w:cs="Calibri"/>
                <w:sz w:val="20"/>
                <w:szCs w:val="20"/>
                <w:lang w:val="en-GB"/>
              </w:rPr>
              <w:t>The table below indicates the data categories per data set, the covered area per data set and the way of provision. Please fill in this table with Y for yes and N for no. Please add more columns, if necessary.</w:t>
            </w:r>
          </w:p>
          <w:p w14:paraId="31E3C6B4" w14:textId="78CC10FD" w:rsidR="2831F903" w:rsidRDefault="2831F903" w:rsidP="02292943">
            <w:pPr>
              <w:spacing w:line="240" w:lineRule="auto"/>
              <w:rPr>
                <w:rFonts w:ascii="Calibri" w:eastAsia="Calibri" w:hAnsi="Calibri" w:cs="Calibri"/>
                <w:sz w:val="20"/>
                <w:szCs w:val="20"/>
                <w:lang w:val="en-US"/>
              </w:rPr>
            </w:pPr>
            <w:r w:rsidRPr="02292943">
              <w:rPr>
                <w:rFonts w:ascii="Calibri" w:eastAsia="Calibri" w:hAnsi="Calibri" w:cs="Calibri"/>
                <w:sz w:val="20"/>
                <w:szCs w:val="20"/>
                <w:lang w:val="en-GB"/>
              </w:rPr>
              <w:t>*1 other data / traffic information means that listed data set also covers other non MMTIS data categories, i.e. is not focused only on MMTIS data.</w:t>
            </w:r>
          </w:p>
        </w:tc>
      </w:tr>
      <w:tr w:rsidR="00240283" w:rsidRPr="002F6BB0" w14:paraId="1F4F2051" w14:textId="78B993CE" w:rsidTr="050DE75C">
        <w:trPr>
          <w:trHeight w:val="396"/>
        </w:trPr>
        <w:tc>
          <w:tcPr>
            <w:tcW w:w="11700" w:type="dxa"/>
            <w:gridSpan w:val="3"/>
            <w:tcBorders>
              <w:top w:val="single" w:sz="4" w:space="0" w:color="auto"/>
              <w:left w:val="single" w:sz="4" w:space="0" w:color="auto"/>
              <w:bottom w:val="single" w:sz="4" w:space="0" w:color="auto"/>
              <w:right w:val="single" w:sz="4" w:space="0" w:color="auto"/>
            </w:tcBorders>
            <w:shd w:val="clear" w:color="auto" w:fill="5B9BD5" w:themeFill="accent1"/>
            <w:noWrap/>
            <w:vAlign w:val="bottom"/>
            <w:hideMark/>
          </w:tcPr>
          <w:p w14:paraId="3F6E4895" w14:textId="15083C3B" w:rsidR="00240283" w:rsidRPr="00967CDC" w:rsidRDefault="00240283" w:rsidP="7C07412D">
            <w:pPr>
              <w:spacing w:after="0" w:line="240" w:lineRule="auto"/>
              <w:rPr>
                <w:sz w:val="20"/>
                <w:szCs w:val="20"/>
                <w:lang w:val="en-US"/>
              </w:rPr>
            </w:pPr>
            <w:r w:rsidRPr="00967CDC">
              <w:rPr>
                <w:color w:val="FFFFFF" w:themeColor="background1"/>
                <w:sz w:val="20"/>
                <w:szCs w:val="20"/>
                <w:lang w:val="en-US"/>
              </w:rPr>
              <w:t xml:space="preserve">1.   The types of </w:t>
            </w:r>
            <w:proofErr w:type="gramStart"/>
            <w:r w:rsidRPr="00967CDC">
              <w:rPr>
                <w:color w:val="FFFFFF" w:themeColor="background1"/>
                <w:sz w:val="20"/>
                <w:szCs w:val="20"/>
                <w:lang w:val="en-US"/>
              </w:rPr>
              <w:t>the static</w:t>
            </w:r>
            <w:proofErr w:type="gramEnd"/>
            <w:r w:rsidRPr="00967CDC">
              <w:rPr>
                <w:color w:val="FFFFFF" w:themeColor="background1"/>
                <w:sz w:val="20"/>
                <w:szCs w:val="20"/>
                <w:lang w:val="en-US"/>
              </w:rPr>
              <w:t xml:space="preserve"> travel data</w:t>
            </w:r>
          </w:p>
        </w:tc>
        <w:tc>
          <w:tcPr>
            <w:tcW w:w="576" w:type="dxa"/>
            <w:tcBorders>
              <w:top w:val="single" w:sz="4" w:space="0" w:color="auto"/>
              <w:left w:val="single" w:sz="4" w:space="0" w:color="auto"/>
              <w:bottom w:val="single" w:sz="4" w:space="0" w:color="auto"/>
              <w:right w:val="single" w:sz="8" w:space="0" w:color="auto"/>
            </w:tcBorders>
            <w:shd w:val="clear" w:color="auto" w:fill="5B9BD5" w:themeFill="accent1"/>
            <w:vAlign w:val="bottom"/>
            <w:hideMark/>
          </w:tcPr>
          <w:p w14:paraId="04E34EB5" w14:textId="06FBE24B" w:rsidR="00240283" w:rsidRPr="002F6BB0" w:rsidRDefault="00240283" w:rsidP="7C07412D">
            <w:pPr>
              <w:spacing w:after="0" w:line="240" w:lineRule="auto"/>
              <w:jc w:val="center"/>
              <w:rPr>
                <w:color w:val="FFFFFF"/>
                <w:sz w:val="20"/>
                <w:szCs w:val="20"/>
              </w:rPr>
            </w:pPr>
            <w:r w:rsidRPr="7C07412D">
              <w:rPr>
                <w:color w:val="FFFFFF" w:themeColor="background1"/>
                <w:sz w:val="20"/>
                <w:szCs w:val="20"/>
                <w:lang w:val="en-US"/>
              </w:rPr>
              <w:t>DS1</w:t>
            </w:r>
          </w:p>
        </w:tc>
        <w:tc>
          <w:tcPr>
            <w:tcW w:w="525" w:type="dxa"/>
            <w:tcBorders>
              <w:top w:val="single" w:sz="4" w:space="0" w:color="auto"/>
              <w:left w:val="single" w:sz="4" w:space="0" w:color="auto"/>
              <w:bottom w:val="single" w:sz="4" w:space="0" w:color="auto"/>
              <w:right w:val="single" w:sz="8" w:space="0" w:color="auto"/>
            </w:tcBorders>
            <w:shd w:val="clear" w:color="auto" w:fill="5B9BD5" w:themeFill="accent1"/>
            <w:vAlign w:val="bottom"/>
          </w:tcPr>
          <w:p w14:paraId="16529BA2" w14:textId="2CC0E8A8" w:rsidR="00240283" w:rsidRDefault="00240283" w:rsidP="7C07412D">
            <w:pPr>
              <w:spacing w:after="0" w:line="240" w:lineRule="auto"/>
              <w:jc w:val="center"/>
              <w:rPr>
                <w:color w:val="FFFFFF"/>
                <w:sz w:val="20"/>
                <w:szCs w:val="20"/>
                <w:lang w:val="en-US"/>
              </w:rPr>
            </w:pPr>
            <w:r w:rsidRPr="7C07412D">
              <w:rPr>
                <w:color w:val="FFFFFF" w:themeColor="background1"/>
                <w:sz w:val="20"/>
                <w:szCs w:val="20"/>
                <w:lang w:val="en-US"/>
              </w:rPr>
              <w:t>DS2</w:t>
            </w:r>
          </w:p>
        </w:tc>
        <w:tc>
          <w:tcPr>
            <w:tcW w:w="541" w:type="dxa"/>
            <w:tcBorders>
              <w:top w:val="single" w:sz="4" w:space="0" w:color="auto"/>
              <w:left w:val="single" w:sz="4" w:space="0" w:color="auto"/>
              <w:bottom w:val="nil"/>
              <w:right w:val="single" w:sz="8" w:space="0" w:color="auto"/>
            </w:tcBorders>
            <w:shd w:val="clear" w:color="auto" w:fill="5B9BD5" w:themeFill="accent1"/>
            <w:vAlign w:val="bottom"/>
          </w:tcPr>
          <w:p w14:paraId="1A133285" w14:textId="31FD8A6C" w:rsidR="00240283" w:rsidRDefault="00240283" w:rsidP="7C07412D">
            <w:pPr>
              <w:spacing w:after="0" w:line="240" w:lineRule="auto"/>
              <w:jc w:val="center"/>
              <w:rPr>
                <w:color w:val="FFFFFF"/>
                <w:sz w:val="20"/>
                <w:szCs w:val="20"/>
                <w:lang w:val="en-US"/>
              </w:rPr>
            </w:pPr>
            <w:r w:rsidRPr="7C07412D">
              <w:rPr>
                <w:color w:val="FFFFFF" w:themeColor="background1"/>
                <w:sz w:val="20"/>
                <w:szCs w:val="20"/>
                <w:lang w:val="en-US"/>
              </w:rPr>
              <w:t>DS3</w:t>
            </w:r>
          </w:p>
        </w:tc>
        <w:tc>
          <w:tcPr>
            <w:tcW w:w="1160" w:type="dxa"/>
            <w:tcBorders>
              <w:top w:val="single" w:sz="4" w:space="0" w:color="auto"/>
              <w:left w:val="single" w:sz="4" w:space="0" w:color="auto"/>
              <w:bottom w:val="nil"/>
              <w:right w:val="single" w:sz="8" w:space="0" w:color="auto"/>
            </w:tcBorders>
            <w:shd w:val="clear" w:color="auto" w:fill="5B9BD5" w:themeFill="accent1"/>
            <w:vAlign w:val="bottom"/>
          </w:tcPr>
          <w:p w14:paraId="02683BB4" w14:textId="34C6F260" w:rsidR="00240283" w:rsidRPr="7C07412D" w:rsidRDefault="00240283" w:rsidP="00240283">
            <w:pPr>
              <w:spacing w:after="0" w:line="240" w:lineRule="auto"/>
              <w:jc w:val="center"/>
              <w:rPr>
                <w:color w:val="FFFFFF" w:themeColor="background1"/>
                <w:sz w:val="20"/>
                <w:szCs w:val="20"/>
                <w:lang w:val="en-US"/>
              </w:rPr>
            </w:pPr>
            <w:r>
              <w:rPr>
                <w:color w:val="FFFFFF" w:themeColor="background1"/>
                <w:sz w:val="20"/>
                <w:szCs w:val="20"/>
                <w:lang w:val="en-US"/>
              </w:rPr>
              <w:t>Comments</w:t>
            </w:r>
          </w:p>
        </w:tc>
      </w:tr>
      <w:tr w:rsidR="00240283" w:rsidRPr="00967CDC" w14:paraId="557D5AC3" w14:textId="73C71139" w:rsidTr="050DE75C">
        <w:trPr>
          <w:trHeight w:val="300"/>
        </w:trPr>
        <w:tc>
          <w:tcPr>
            <w:tcW w:w="2636" w:type="dxa"/>
            <w:vMerge w:val="restart"/>
            <w:tcBorders>
              <w:top w:val="single" w:sz="4" w:space="0" w:color="auto"/>
              <w:left w:val="single" w:sz="4" w:space="0" w:color="auto"/>
              <w:bottom w:val="single" w:sz="4" w:space="0" w:color="auto"/>
              <w:right w:val="single" w:sz="4" w:space="0" w:color="auto"/>
            </w:tcBorders>
            <w:shd w:val="clear" w:color="auto" w:fill="DDEBF7"/>
            <w:vAlign w:val="center"/>
            <w:hideMark/>
          </w:tcPr>
          <w:p w14:paraId="39977D7F" w14:textId="77777777" w:rsidR="00240283" w:rsidRPr="002F6BB0" w:rsidRDefault="00240283" w:rsidP="7C07412D">
            <w:pPr>
              <w:spacing w:after="0" w:line="240" w:lineRule="auto"/>
              <w:jc w:val="center"/>
              <w:rPr>
                <w:color w:val="000000"/>
                <w:sz w:val="20"/>
                <w:szCs w:val="20"/>
              </w:rPr>
            </w:pPr>
            <w:r w:rsidRPr="7C07412D">
              <w:rPr>
                <w:color w:val="000000" w:themeColor="text1"/>
                <w:sz w:val="20"/>
                <w:szCs w:val="20"/>
              </w:rPr>
              <w:t xml:space="preserve">1.1.   Level </w:t>
            </w:r>
            <w:proofErr w:type="spellStart"/>
            <w:r w:rsidRPr="7C07412D">
              <w:rPr>
                <w:color w:val="000000" w:themeColor="text1"/>
                <w:sz w:val="20"/>
                <w:szCs w:val="20"/>
              </w:rPr>
              <w:t>of</w:t>
            </w:r>
            <w:proofErr w:type="spellEnd"/>
            <w:r w:rsidRPr="7C07412D">
              <w:rPr>
                <w:color w:val="000000" w:themeColor="text1"/>
                <w:sz w:val="20"/>
                <w:szCs w:val="20"/>
              </w:rPr>
              <w:t xml:space="preserve"> </w:t>
            </w:r>
            <w:proofErr w:type="spellStart"/>
            <w:r w:rsidRPr="7C07412D">
              <w:rPr>
                <w:color w:val="000000" w:themeColor="text1"/>
                <w:sz w:val="20"/>
                <w:szCs w:val="20"/>
              </w:rPr>
              <w:t>service</w:t>
            </w:r>
            <w:proofErr w:type="spellEnd"/>
            <w:r w:rsidRPr="7C07412D">
              <w:rPr>
                <w:color w:val="000000" w:themeColor="text1"/>
                <w:sz w:val="20"/>
                <w:szCs w:val="20"/>
              </w:rPr>
              <w:t xml:space="preserve"> 1</w:t>
            </w:r>
          </w:p>
        </w:tc>
        <w:tc>
          <w:tcPr>
            <w:tcW w:w="2645" w:type="dxa"/>
            <w:vMerge w:val="restart"/>
            <w:tcBorders>
              <w:top w:val="single" w:sz="4" w:space="0" w:color="auto"/>
              <w:left w:val="single" w:sz="4" w:space="0" w:color="auto"/>
              <w:bottom w:val="single" w:sz="4" w:space="0" w:color="auto"/>
              <w:right w:val="single" w:sz="4" w:space="0" w:color="auto"/>
            </w:tcBorders>
            <w:shd w:val="clear" w:color="auto" w:fill="DDEBF7"/>
            <w:vAlign w:val="center"/>
            <w:hideMark/>
          </w:tcPr>
          <w:p w14:paraId="03B64237" w14:textId="77777777" w:rsidR="00240283" w:rsidRPr="00226C11" w:rsidRDefault="00240283" w:rsidP="7C07412D">
            <w:pPr>
              <w:spacing w:after="0" w:line="240" w:lineRule="auto"/>
              <w:rPr>
                <w:color w:val="000000"/>
                <w:sz w:val="20"/>
                <w:szCs w:val="20"/>
                <w:lang w:val="en-GB"/>
              </w:rPr>
            </w:pPr>
            <w:r w:rsidRPr="00226C11">
              <w:rPr>
                <w:color w:val="000000" w:themeColor="text1"/>
                <w:sz w:val="20"/>
                <w:szCs w:val="20"/>
                <w:lang w:val="en-GB"/>
              </w:rPr>
              <w:t>(a) Location search (origin/destination):</w:t>
            </w:r>
          </w:p>
        </w:tc>
        <w:tc>
          <w:tcPr>
            <w:tcW w:w="6419" w:type="dxa"/>
            <w:tcBorders>
              <w:top w:val="single" w:sz="4" w:space="0" w:color="auto"/>
              <w:left w:val="single" w:sz="4" w:space="0" w:color="auto"/>
              <w:bottom w:val="single" w:sz="4" w:space="0" w:color="auto"/>
              <w:right w:val="single" w:sz="4" w:space="0" w:color="auto"/>
            </w:tcBorders>
            <w:shd w:val="clear" w:color="auto" w:fill="DDEBF7"/>
            <w:vAlign w:val="bottom"/>
            <w:hideMark/>
          </w:tcPr>
          <w:p w14:paraId="0216D9A1"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w:t>
            </w:r>
            <w:proofErr w:type="spellStart"/>
            <w:r w:rsidRPr="00967CDC">
              <w:rPr>
                <w:color w:val="000000" w:themeColor="text1"/>
                <w:sz w:val="20"/>
                <w:szCs w:val="20"/>
                <w:lang w:val="en-US"/>
              </w:rPr>
              <w:t>i</w:t>
            </w:r>
            <w:proofErr w:type="spellEnd"/>
            <w:r w:rsidRPr="00967CDC">
              <w:rPr>
                <w:color w:val="000000" w:themeColor="text1"/>
                <w:sz w:val="20"/>
                <w:szCs w:val="20"/>
                <w:lang w:val="en-US"/>
              </w:rPr>
              <w:t>) Address identifiers (building number, street name, postcode)</w:t>
            </w:r>
          </w:p>
        </w:tc>
        <w:tc>
          <w:tcPr>
            <w:tcW w:w="576" w:type="dxa"/>
            <w:tcBorders>
              <w:top w:val="single" w:sz="4" w:space="0" w:color="auto"/>
              <w:left w:val="single" w:sz="4" w:space="0" w:color="auto"/>
              <w:bottom w:val="single" w:sz="4" w:space="0" w:color="auto"/>
              <w:right w:val="single" w:sz="4" w:space="0" w:color="auto"/>
            </w:tcBorders>
            <w:shd w:val="clear" w:color="auto" w:fill="DDEBF7"/>
            <w:hideMark/>
          </w:tcPr>
          <w:p w14:paraId="41A797F5" w14:textId="02973F25" w:rsidR="00240283" w:rsidRPr="00967CDC" w:rsidRDefault="68A1AE7D"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4" w:space="0" w:color="auto"/>
              <w:bottom w:val="single" w:sz="4" w:space="0" w:color="auto"/>
              <w:right w:val="single" w:sz="4" w:space="0" w:color="auto"/>
            </w:tcBorders>
            <w:shd w:val="clear" w:color="auto" w:fill="DDEBF7"/>
          </w:tcPr>
          <w:p w14:paraId="1EA99946" w14:textId="5E84BA7B" w:rsidR="00240283" w:rsidRPr="00967CDC" w:rsidRDefault="68A1AE7D"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DDEBF7"/>
          </w:tcPr>
          <w:p w14:paraId="416F24B5" w14:textId="68D3AC42" w:rsidR="00240283" w:rsidRPr="00967CDC" w:rsidRDefault="3A690F24" w:rsidP="050DE75C">
            <w:pPr>
              <w:spacing w:after="0" w:line="240" w:lineRule="auto"/>
              <w:rPr>
                <w:b/>
                <w:bCs/>
                <w:color w:val="00B050"/>
                <w:sz w:val="20"/>
                <w:szCs w:val="20"/>
                <w:lang w:val="en-US"/>
              </w:rPr>
            </w:pPr>
            <w:r w:rsidRPr="050DE75C">
              <w:rPr>
                <w:b/>
                <w:bCs/>
                <w:color w:val="00B050"/>
                <w:sz w:val="20"/>
                <w:szCs w:val="20"/>
                <w:lang w:val="en-US"/>
              </w:rPr>
              <w:t>Y</w:t>
            </w:r>
          </w:p>
        </w:tc>
        <w:tc>
          <w:tcPr>
            <w:tcW w:w="1160" w:type="dxa"/>
            <w:tcBorders>
              <w:top w:val="single" w:sz="4" w:space="0" w:color="auto"/>
              <w:left w:val="single" w:sz="8" w:space="0" w:color="auto"/>
              <w:bottom w:val="single" w:sz="4" w:space="0" w:color="auto"/>
              <w:right w:val="single" w:sz="8" w:space="0" w:color="auto"/>
            </w:tcBorders>
            <w:shd w:val="clear" w:color="auto" w:fill="DDEBF7"/>
          </w:tcPr>
          <w:p w14:paraId="36ECB7B0" w14:textId="77777777" w:rsidR="00240283" w:rsidRPr="00967CDC" w:rsidRDefault="00240283" w:rsidP="7C07412D">
            <w:pPr>
              <w:spacing w:after="0" w:line="240" w:lineRule="auto"/>
              <w:rPr>
                <w:color w:val="000000"/>
                <w:sz w:val="20"/>
                <w:szCs w:val="20"/>
                <w:lang w:val="en-US"/>
              </w:rPr>
            </w:pPr>
          </w:p>
        </w:tc>
      </w:tr>
      <w:tr w:rsidR="00240283" w:rsidRPr="00967CDC" w14:paraId="3A4A1B96" w14:textId="324FAEC9" w:rsidTr="050DE75C">
        <w:trPr>
          <w:trHeight w:val="300"/>
        </w:trPr>
        <w:tc>
          <w:tcPr>
            <w:tcW w:w="2636" w:type="dxa"/>
            <w:vMerge/>
            <w:vAlign w:val="center"/>
            <w:hideMark/>
          </w:tcPr>
          <w:p w14:paraId="450FC3A1"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08D0DAB2"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DDEBF7"/>
            <w:vAlign w:val="bottom"/>
            <w:hideMark/>
          </w:tcPr>
          <w:p w14:paraId="4F62A505"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(ii) Topographic places (city, town, village, suburb, administrative unit)</w:t>
            </w:r>
          </w:p>
        </w:tc>
        <w:tc>
          <w:tcPr>
            <w:tcW w:w="576" w:type="dxa"/>
            <w:tcBorders>
              <w:top w:val="single" w:sz="4" w:space="0" w:color="auto"/>
              <w:left w:val="single" w:sz="4" w:space="0" w:color="auto"/>
              <w:bottom w:val="single" w:sz="4" w:space="0" w:color="auto"/>
              <w:right w:val="single" w:sz="4" w:space="0" w:color="auto"/>
            </w:tcBorders>
            <w:shd w:val="clear" w:color="auto" w:fill="DDEBF7"/>
            <w:hideMark/>
          </w:tcPr>
          <w:p w14:paraId="1661A02A" w14:textId="4F2CE795" w:rsidR="00240283" w:rsidRPr="00967CDC" w:rsidRDefault="2737B1DE"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4" w:space="0" w:color="auto"/>
              <w:bottom w:val="single" w:sz="4" w:space="0" w:color="auto"/>
              <w:right w:val="single" w:sz="4" w:space="0" w:color="auto"/>
            </w:tcBorders>
            <w:shd w:val="clear" w:color="auto" w:fill="DDEBF7"/>
          </w:tcPr>
          <w:p w14:paraId="56698977" w14:textId="10CD725A" w:rsidR="00240283" w:rsidRPr="00967CDC" w:rsidRDefault="2737B1DE"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DDEBF7"/>
          </w:tcPr>
          <w:p w14:paraId="31931099" w14:textId="393F62DC" w:rsidR="00240283" w:rsidRPr="00967CDC" w:rsidRDefault="227C547C" w:rsidP="050DE75C">
            <w:pPr>
              <w:spacing w:after="0" w:line="240" w:lineRule="auto"/>
              <w:rPr>
                <w:b/>
                <w:bCs/>
                <w:color w:val="00B050"/>
                <w:sz w:val="20"/>
                <w:szCs w:val="20"/>
                <w:lang w:val="en-US"/>
              </w:rPr>
            </w:pPr>
            <w:r w:rsidRPr="050DE75C">
              <w:rPr>
                <w:b/>
                <w:bCs/>
                <w:color w:val="00B050"/>
                <w:sz w:val="20"/>
                <w:szCs w:val="20"/>
                <w:lang w:val="en-US"/>
              </w:rPr>
              <w:t>Y</w:t>
            </w:r>
          </w:p>
        </w:tc>
        <w:tc>
          <w:tcPr>
            <w:tcW w:w="1160" w:type="dxa"/>
            <w:tcBorders>
              <w:top w:val="single" w:sz="4" w:space="0" w:color="auto"/>
              <w:left w:val="single" w:sz="8" w:space="0" w:color="auto"/>
              <w:bottom w:val="single" w:sz="4" w:space="0" w:color="auto"/>
              <w:right w:val="single" w:sz="8" w:space="0" w:color="auto"/>
            </w:tcBorders>
            <w:shd w:val="clear" w:color="auto" w:fill="DDEBF7"/>
          </w:tcPr>
          <w:p w14:paraId="35F11250" w14:textId="69DDC353" w:rsidR="00240283" w:rsidRPr="00967CDC" w:rsidRDefault="00240283" w:rsidP="7C07412D">
            <w:pPr>
              <w:spacing w:after="0" w:line="240" w:lineRule="auto"/>
              <w:rPr>
                <w:color w:val="000000"/>
                <w:sz w:val="20"/>
                <w:szCs w:val="20"/>
                <w:lang w:val="en-US"/>
              </w:rPr>
            </w:pPr>
          </w:p>
        </w:tc>
      </w:tr>
      <w:tr w:rsidR="00240283" w:rsidRPr="00967CDC" w14:paraId="018D7F0F" w14:textId="7C5850DD" w:rsidTr="050DE75C">
        <w:trPr>
          <w:trHeight w:val="302"/>
        </w:trPr>
        <w:tc>
          <w:tcPr>
            <w:tcW w:w="2636" w:type="dxa"/>
            <w:vMerge/>
            <w:vAlign w:val="center"/>
            <w:hideMark/>
          </w:tcPr>
          <w:p w14:paraId="48112966"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556E1B13"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DDEBF7"/>
            <w:vAlign w:val="bottom"/>
            <w:hideMark/>
          </w:tcPr>
          <w:p w14:paraId="7C118CC1"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(iii) Points of interest (related to transport information) to which people may wish to travel</w:t>
            </w:r>
          </w:p>
        </w:tc>
        <w:tc>
          <w:tcPr>
            <w:tcW w:w="576" w:type="dxa"/>
            <w:tcBorders>
              <w:top w:val="single" w:sz="4" w:space="0" w:color="auto"/>
              <w:left w:val="single" w:sz="4" w:space="0" w:color="auto"/>
              <w:bottom w:val="single" w:sz="4" w:space="0" w:color="auto"/>
              <w:right w:val="single" w:sz="4" w:space="0" w:color="auto"/>
            </w:tcBorders>
            <w:shd w:val="clear" w:color="auto" w:fill="DDEBF7"/>
            <w:hideMark/>
          </w:tcPr>
          <w:p w14:paraId="4851B4AF" w14:textId="434740C2" w:rsidR="00240283" w:rsidRPr="00967CDC" w:rsidRDefault="61E67F38"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4" w:space="0" w:color="auto"/>
              <w:bottom w:val="single" w:sz="4" w:space="0" w:color="auto"/>
              <w:right w:val="single" w:sz="4" w:space="0" w:color="auto"/>
            </w:tcBorders>
            <w:shd w:val="clear" w:color="auto" w:fill="DDEBF7"/>
          </w:tcPr>
          <w:p w14:paraId="0010871C" w14:textId="734F0248" w:rsidR="00240283" w:rsidRPr="00967CDC" w:rsidRDefault="22FDDB83"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DDEBF7"/>
          </w:tcPr>
          <w:p w14:paraId="356F6199" w14:textId="5C54457D" w:rsidR="00240283" w:rsidRPr="00967CDC" w:rsidRDefault="5A893016" w:rsidP="050DE75C">
            <w:pPr>
              <w:spacing w:after="0" w:line="240" w:lineRule="auto"/>
              <w:rPr>
                <w:b/>
                <w:bCs/>
                <w:color w:val="00B050"/>
                <w:sz w:val="20"/>
                <w:szCs w:val="20"/>
                <w:lang w:val="en-US"/>
              </w:rPr>
            </w:pPr>
            <w:r w:rsidRPr="050DE75C">
              <w:rPr>
                <w:b/>
                <w:bCs/>
                <w:color w:val="00B050"/>
                <w:sz w:val="20"/>
                <w:szCs w:val="20"/>
                <w:lang w:val="en-US"/>
              </w:rPr>
              <w:t>Y</w:t>
            </w:r>
          </w:p>
        </w:tc>
        <w:tc>
          <w:tcPr>
            <w:tcW w:w="1160" w:type="dxa"/>
            <w:tcBorders>
              <w:top w:val="single" w:sz="4" w:space="0" w:color="auto"/>
              <w:left w:val="single" w:sz="8" w:space="0" w:color="auto"/>
              <w:bottom w:val="single" w:sz="4" w:space="0" w:color="auto"/>
              <w:right w:val="single" w:sz="8" w:space="0" w:color="auto"/>
            </w:tcBorders>
            <w:shd w:val="clear" w:color="auto" w:fill="DDEBF7"/>
          </w:tcPr>
          <w:p w14:paraId="63232B44" w14:textId="77777777" w:rsidR="00240283" w:rsidRPr="00967CDC" w:rsidRDefault="00240283" w:rsidP="7C07412D">
            <w:pPr>
              <w:spacing w:after="0" w:line="240" w:lineRule="auto"/>
              <w:rPr>
                <w:color w:val="000000"/>
                <w:sz w:val="20"/>
                <w:szCs w:val="20"/>
                <w:lang w:val="en-US"/>
              </w:rPr>
            </w:pPr>
          </w:p>
        </w:tc>
      </w:tr>
      <w:tr w:rsidR="00240283" w:rsidRPr="005878B6" w14:paraId="3D0880D0" w14:textId="573FA8A4" w:rsidTr="050DE75C">
        <w:trPr>
          <w:trHeight w:val="300"/>
        </w:trPr>
        <w:tc>
          <w:tcPr>
            <w:tcW w:w="2636" w:type="dxa"/>
            <w:vMerge/>
            <w:vAlign w:val="center"/>
            <w:hideMark/>
          </w:tcPr>
          <w:p w14:paraId="2C5021FD"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tcBorders>
              <w:top w:val="single" w:sz="4" w:space="0" w:color="auto"/>
              <w:left w:val="single" w:sz="4" w:space="0" w:color="auto"/>
              <w:bottom w:val="single" w:sz="4" w:space="0" w:color="auto"/>
              <w:right w:val="single" w:sz="4" w:space="0" w:color="auto"/>
            </w:tcBorders>
            <w:shd w:val="clear" w:color="auto" w:fill="DDEBF7"/>
            <w:noWrap/>
            <w:vAlign w:val="center"/>
            <w:hideMark/>
          </w:tcPr>
          <w:p w14:paraId="1934C1F4" w14:textId="77777777" w:rsidR="00240283" w:rsidRPr="002F6BB0" w:rsidRDefault="00240283" w:rsidP="7C07412D">
            <w:pPr>
              <w:spacing w:after="0" w:line="240" w:lineRule="auto"/>
              <w:rPr>
                <w:color w:val="000000"/>
                <w:sz w:val="20"/>
                <w:szCs w:val="20"/>
              </w:rPr>
            </w:pPr>
            <w:r w:rsidRPr="7C07412D">
              <w:rPr>
                <w:color w:val="000000" w:themeColor="text1"/>
                <w:sz w:val="20"/>
                <w:szCs w:val="20"/>
              </w:rPr>
              <w:t xml:space="preserve">(b) Trip </w:t>
            </w:r>
            <w:proofErr w:type="spellStart"/>
            <w:r w:rsidRPr="7C07412D">
              <w:rPr>
                <w:color w:val="000000" w:themeColor="text1"/>
                <w:sz w:val="20"/>
                <w:szCs w:val="20"/>
              </w:rPr>
              <w:t>plans</w:t>
            </w:r>
            <w:proofErr w:type="spellEnd"/>
            <w:r w:rsidRPr="7C07412D">
              <w:rPr>
                <w:color w:val="000000" w:themeColor="text1"/>
                <w:sz w:val="20"/>
                <w:szCs w:val="20"/>
              </w:rPr>
              <w:t>:</w:t>
            </w:r>
          </w:p>
        </w:tc>
        <w:tc>
          <w:tcPr>
            <w:tcW w:w="6419" w:type="dxa"/>
            <w:tcBorders>
              <w:top w:val="single" w:sz="4" w:space="0" w:color="auto"/>
              <w:left w:val="single" w:sz="4" w:space="0" w:color="auto"/>
              <w:bottom w:val="single" w:sz="4" w:space="0" w:color="auto"/>
              <w:right w:val="single" w:sz="4" w:space="0" w:color="auto"/>
            </w:tcBorders>
            <w:shd w:val="clear" w:color="auto" w:fill="DDEBF7"/>
            <w:vAlign w:val="bottom"/>
            <w:hideMark/>
          </w:tcPr>
          <w:p w14:paraId="180160DB"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Operational Calendar, mapping day types to calendar dates</w:t>
            </w:r>
          </w:p>
        </w:tc>
        <w:tc>
          <w:tcPr>
            <w:tcW w:w="576" w:type="dxa"/>
            <w:tcBorders>
              <w:top w:val="single" w:sz="4" w:space="0" w:color="auto"/>
              <w:left w:val="single" w:sz="4" w:space="0" w:color="auto"/>
              <w:bottom w:val="single" w:sz="4" w:space="0" w:color="auto"/>
              <w:right w:val="single" w:sz="4" w:space="0" w:color="auto"/>
            </w:tcBorders>
            <w:shd w:val="clear" w:color="auto" w:fill="DDEBF7"/>
            <w:hideMark/>
          </w:tcPr>
          <w:p w14:paraId="07ED7E07" w14:textId="12BE94EE" w:rsidR="00240283" w:rsidRPr="00967CDC" w:rsidRDefault="423A6492"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4" w:space="0" w:color="auto"/>
              <w:bottom w:val="single" w:sz="4" w:space="0" w:color="auto"/>
              <w:right w:val="single" w:sz="4" w:space="0" w:color="auto"/>
            </w:tcBorders>
            <w:shd w:val="clear" w:color="auto" w:fill="DDEBF7"/>
          </w:tcPr>
          <w:p w14:paraId="68FAC3DC" w14:textId="0ABBCDCD" w:rsidR="00240283" w:rsidRPr="00967CDC" w:rsidRDefault="423A6492"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DDEBF7"/>
          </w:tcPr>
          <w:p w14:paraId="53188787" w14:textId="4B81C579" w:rsidR="00240283" w:rsidRPr="00967CDC" w:rsidRDefault="423A6492"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DDEBF7"/>
          </w:tcPr>
          <w:p w14:paraId="40358CB8" w14:textId="77777777" w:rsidR="00240283" w:rsidRPr="00967CDC" w:rsidRDefault="00240283" w:rsidP="7C07412D">
            <w:pPr>
              <w:spacing w:after="0" w:line="240" w:lineRule="auto"/>
              <w:rPr>
                <w:color w:val="000000"/>
                <w:sz w:val="20"/>
                <w:szCs w:val="20"/>
                <w:lang w:val="en-US"/>
              </w:rPr>
            </w:pPr>
          </w:p>
        </w:tc>
      </w:tr>
      <w:tr w:rsidR="00240283" w:rsidRPr="00967CDC" w14:paraId="16F4B1BD" w14:textId="61645352" w:rsidTr="050DE75C">
        <w:trPr>
          <w:trHeight w:val="300"/>
        </w:trPr>
        <w:tc>
          <w:tcPr>
            <w:tcW w:w="2636" w:type="dxa"/>
            <w:vMerge/>
            <w:vAlign w:val="center"/>
            <w:hideMark/>
          </w:tcPr>
          <w:p w14:paraId="0A42787B"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restart"/>
            <w:tcBorders>
              <w:top w:val="single" w:sz="4" w:space="0" w:color="auto"/>
              <w:left w:val="single" w:sz="4" w:space="0" w:color="auto"/>
              <w:bottom w:val="single" w:sz="4" w:space="0" w:color="auto"/>
              <w:right w:val="single" w:sz="4" w:space="0" w:color="auto"/>
            </w:tcBorders>
            <w:shd w:val="clear" w:color="auto" w:fill="DDEBF7"/>
            <w:vAlign w:val="center"/>
            <w:hideMark/>
          </w:tcPr>
          <w:p w14:paraId="3314B870"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(c) Location search (access nodes):</w:t>
            </w:r>
          </w:p>
        </w:tc>
        <w:tc>
          <w:tcPr>
            <w:tcW w:w="6419" w:type="dxa"/>
            <w:tcBorders>
              <w:top w:val="single" w:sz="4" w:space="0" w:color="auto"/>
              <w:left w:val="single" w:sz="4" w:space="0" w:color="auto"/>
              <w:bottom w:val="single" w:sz="4" w:space="0" w:color="auto"/>
              <w:right w:val="single" w:sz="4" w:space="0" w:color="auto"/>
            </w:tcBorders>
            <w:shd w:val="clear" w:color="auto" w:fill="DDEBF7"/>
            <w:vAlign w:val="bottom"/>
            <w:hideMark/>
          </w:tcPr>
          <w:p w14:paraId="3CF46B8B"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w:t>
            </w:r>
            <w:proofErr w:type="spellStart"/>
            <w:r w:rsidRPr="00967CDC">
              <w:rPr>
                <w:color w:val="000000" w:themeColor="text1"/>
                <w:sz w:val="20"/>
                <w:szCs w:val="20"/>
                <w:lang w:val="en-US"/>
              </w:rPr>
              <w:t>i</w:t>
            </w:r>
            <w:proofErr w:type="spellEnd"/>
            <w:r w:rsidRPr="00967CDC">
              <w:rPr>
                <w:color w:val="000000" w:themeColor="text1"/>
                <w:sz w:val="20"/>
                <w:szCs w:val="20"/>
                <w:lang w:val="en-US"/>
              </w:rPr>
              <w:t>) Identified access nodes (all scheduled modes)</w:t>
            </w:r>
          </w:p>
        </w:tc>
        <w:tc>
          <w:tcPr>
            <w:tcW w:w="576" w:type="dxa"/>
            <w:tcBorders>
              <w:top w:val="single" w:sz="4" w:space="0" w:color="auto"/>
              <w:left w:val="single" w:sz="4" w:space="0" w:color="auto"/>
              <w:bottom w:val="single" w:sz="4" w:space="0" w:color="auto"/>
              <w:right w:val="single" w:sz="4" w:space="0" w:color="auto"/>
            </w:tcBorders>
            <w:shd w:val="clear" w:color="auto" w:fill="DDEBF7"/>
            <w:hideMark/>
          </w:tcPr>
          <w:p w14:paraId="07CE7895" w14:textId="6E5D4C4E" w:rsidR="00240283" w:rsidRPr="00967CDC" w:rsidRDefault="3C69ECCA" w:rsidP="050DE75C">
            <w:pPr>
              <w:spacing w:after="0" w:line="240" w:lineRule="auto"/>
              <w:rPr>
                <w:b/>
                <w:bCs/>
                <w:color w:val="00B050"/>
                <w:sz w:val="20"/>
                <w:szCs w:val="20"/>
                <w:lang w:val="en-US"/>
              </w:rPr>
            </w:pPr>
            <w:r w:rsidRPr="050DE75C">
              <w:rPr>
                <w:b/>
                <w:bCs/>
                <w:color w:val="00B050"/>
                <w:sz w:val="20"/>
                <w:szCs w:val="20"/>
                <w:lang w:val="en-US"/>
              </w:rPr>
              <w:t>Y</w:t>
            </w:r>
          </w:p>
        </w:tc>
        <w:tc>
          <w:tcPr>
            <w:tcW w:w="525" w:type="dxa"/>
            <w:tcBorders>
              <w:top w:val="single" w:sz="4" w:space="0" w:color="auto"/>
              <w:left w:val="single" w:sz="4" w:space="0" w:color="auto"/>
              <w:bottom w:val="single" w:sz="4" w:space="0" w:color="auto"/>
              <w:right w:val="single" w:sz="4" w:space="0" w:color="auto"/>
            </w:tcBorders>
            <w:shd w:val="clear" w:color="auto" w:fill="DDEBF7"/>
          </w:tcPr>
          <w:p w14:paraId="567E6A21" w14:textId="3A2FEF71" w:rsidR="00240283" w:rsidRPr="00967CDC" w:rsidRDefault="25A7F625"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DDEBF7"/>
          </w:tcPr>
          <w:p w14:paraId="74B89482" w14:textId="1AC4F6CA" w:rsidR="00240283" w:rsidRPr="00967CDC" w:rsidRDefault="3C69ECCA" w:rsidP="050DE75C">
            <w:pPr>
              <w:spacing w:after="0" w:line="240" w:lineRule="auto"/>
              <w:rPr>
                <w:b/>
                <w:bCs/>
                <w:color w:val="00B050"/>
                <w:sz w:val="20"/>
                <w:szCs w:val="20"/>
                <w:lang w:val="en-US"/>
              </w:rPr>
            </w:pPr>
            <w:r w:rsidRPr="050DE75C">
              <w:rPr>
                <w:b/>
                <w:bCs/>
                <w:color w:val="00B050"/>
                <w:sz w:val="20"/>
                <w:szCs w:val="20"/>
                <w:lang w:val="en-US"/>
              </w:rPr>
              <w:t>Y</w:t>
            </w:r>
          </w:p>
        </w:tc>
        <w:tc>
          <w:tcPr>
            <w:tcW w:w="1160" w:type="dxa"/>
            <w:tcBorders>
              <w:top w:val="single" w:sz="4" w:space="0" w:color="auto"/>
              <w:left w:val="single" w:sz="8" w:space="0" w:color="auto"/>
              <w:bottom w:val="single" w:sz="4" w:space="0" w:color="auto"/>
              <w:right w:val="single" w:sz="8" w:space="0" w:color="auto"/>
            </w:tcBorders>
            <w:shd w:val="clear" w:color="auto" w:fill="DDEBF7"/>
          </w:tcPr>
          <w:p w14:paraId="60DD60E1" w14:textId="77777777" w:rsidR="00240283" w:rsidRPr="00967CDC" w:rsidRDefault="00240283" w:rsidP="7C07412D">
            <w:pPr>
              <w:spacing w:after="0" w:line="240" w:lineRule="auto"/>
              <w:rPr>
                <w:color w:val="000000"/>
                <w:sz w:val="20"/>
                <w:szCs w:val="20"/>
                <w:lang w:val="en-US"/>
              </w:rPr>
            </w:pPr>
          </w:p>
        </w:tc>
      </w:tr>
      <w:tr w:rsidR="00240283" w:rsidRPr="00967CDC" w14:paraId="0A0ECADD" w14:textId="27DA8DC1" w:rsidTr="050DE75C">
        <w:trPr>
          <w:trHeight w:val="645"/>
        </w:trPr>
        <w:tc>
          <w:tcPr>
            <w:tcW w:w="2636" w:type="dxa"/>
            <w:vMerge/>
            <w:vAlign w:val="center"/>
            <w:hideMark/>
          </w:tcPr>
          <w:p w14:paraId="44536FAF"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4FF0661D"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DDEBF7"/>
            <w:vAlign w:val="bottom"/>
            <w:hideMark/>
          </w:tcPr>
          <w:p w14:paraId="548A42B2"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(ii) Geometry/map layout structure of access nodes (all scheduled modes)</w:t>
            </w:r>
          </w:p>
        </w:tc>
        <w:tc>
          <w:tcPr>
            <w:tcW w:w="576" w:type="dxa"/>
            <w:tcBorders>
              <w:top w:val="single" w:sz="4" w:space="0" w:color="auto"/>
              <w:left w:val="single" w:sz="4" w:space="0" w:color="auto"/>
              <w:bottom w:val="single" w:sz="4" w:space="0" w:color="auto"/>
              <w:right w:val="single" w:sz="4" w:space="0" w:color="auto"/>
            </w:tcBorders>
            <w:shd w:val="clear" w:color="auto" w:fill="DDEBF7"/>
            <w:hideMark/>
          </w:tcPr>
          <w:p w14:paraId="572D9089" w14:textId="320A9D08" w:rsidR="00240283" w:rsidRPr="00967CDC" w:rsidRDefault="6244CDCC" w:rsidP="050DE75C">
            <w:pPr>
              <w:spacing w:after="0" w:line="240" w:lineRule="auto"/>
              <w:rPr>
                <w:b/>
                <w:bCs/>
                <w:color w:val="00B050"/>
                <w:sz w:val="20"/>
                <w:szCs w:val="20"/>
                <w:lang w:val="en-US"/>
              </w:rPr>
            </w:pPr>
            <w:r w:rsidRPr="050DE75C">
              <w:rPr>
                <w:b/>
                <w:bCs/>
                <w:color w:val="00B050"/>
                <w:sz w:val="20"/>
                <w:szCs w:val="20"/>
                <w:lang w:val="en-US"/>
              </w:rPr>
              <w:t>Y</w:t>
            </w:r>
          </w:p>
        </w:tc>
        <w:tc>
          <w:tcPr>
            <w:tcW w:w="525" w:type="dxa"/>
            <w:tcBorders>
              <w:top w:val="single" w:sz="4" w:space="0" w:color="auto"/>
              <w:left w:val="single" w:sz="4" w:space="0" w:color="auto"/>
              <w:bottom w:val="single" w:sz="4" w:space="0" w:color="auto"/>
              <w:right w:val="single" w:sz="4" w:space="0" w:color="auto"/>
            </w:tcBorders>
            <w:shd w:val="clear" w:color="auto" w:fill="DDEBF7"/>
          </w:tcPr>
          <w:p w14:paraId="68A48B8C" w14:textId="6F1D5F94" w:rsidR="00240283" w:rsidRPr="00967CDC" w:rsidRDefault="1D0BF237"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DDEBF7"/>
          </w:tcPr>
          <w:p w14:paraId="1D81BA8A" w14:textId="1C6D4420" w:rsidR="00240283" w:rsidRPr="00967CDC" w:rsidRDefault="6244CDCC" w:rsidP="050DE75C">
            <w:pPr>
              <w:spacing w:after="0" w:line="240" w:lineRule="auto"/>
              <w:rPr>
                <w:b/>
                <w:bCs/>
                <w:color w:val="00B050"/>
                <w:sz w:val="20"/>
                <w:szCs w:val="20"/>
                <w:lang w:val="en-US"/>
              </w:rPr>
            </w:pPr>
            <w:r w:rsidRPr="050DE75C">
              <w:rPr>
                <w:b/>
                <w:bCs/>
                <w:color w:val="00B050"/>
                <w:sz w:val="20"/>
                <w:szCs w:val="20"/>
                <w:lang w:val="en-US"/>
              </w:rPr>
              <w:t>Y</w:t>
            </w:r>
          </w:p>
        </w:tc>
        <w:tc>
          <w:tcPr>
            <w:tcW w:w="1160" w:type="dxa"/>
            <w:tcBorders>
              <w:top w:val="single" w:sz="4" w:space="0" w:color="auto"/>
              <w:left w:val="single" w:sz="8" w:space="0" w:color="auto"/>
              <w:bottom w:val="single" w:sz="4" w:space="0" w:color="auto"/>
              <w:right w:val="single" w:sz="8" w:space="0" w:color="auto"/>
            </w:tcBorders>
            <w:shd w:val="clear" w:color="auto" w:fill="DDEBF7"/>
          </w:tcPr>
          <w:p w14:paraId="067CDBD1" w14:textId="77777777" w:rsidR="00240283" w:rsidRPr="00967CDC" w:rsidRDefault="00240283" w:rsidP="7C07412D">
            <w:pPr>
              <w:spacing w:after="0" w:line="240" w:lineRule="auto"/>
              <w:rPr>
                <w:color w:val="000000"/>
                <w:sz w:val="20"/>
                <w:szCs w:val="20"/>
                <w:lang w:val="en-US"/>
              </w:rPr>
            </w:pPr>
          </w:p>
        </w:tc>
      </w:tr>
      <w:tr w:rsidR="00240283" w:rsidRPr="00967CDC" w14:paraId="7697D9AD" w14:textId="7F0984F6" w:rsidTr="050DE75C">
        <w:trPr>
          <w:trHeight w:val="600"/>
        </w:trPr>
        <w:tc>
          <w:tcPr>
            <w:tcW w:w="2636" w:type="dxa"/>
            <w:vMerge/>
            <w:vAlign w:val="center"/>
            <w:hideMark/>
          </w:tcPr>
          <w:p w14:paraId="748933C2"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restart"/>
            <w:tcBorders>
              <w:top w:val="single" w:sz="4" w:space="0" w:color="auto"/>
              <w:left w:val="single" w:sz="4" w:space="0" w:color="auto"/>
              <w:bottom w:val="single" w:sz="4" w:space="0" w:color="auto"/>
              <w:right w:val="single" w:sz="4" w:space="0" w:color="auto"/>
            </w:tcBorders>
            <w:shd w:val="clear" w:color="auto" w:fill="DDEBF7"/>
            <w:vAlign w:val="center"/>
            <w:hideMark/>
          </w:tcPr>
          <w:p w14:paraId="4E939183"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(d) Trip plan computation — scheduled modes transport:</w:t>
            </w:r>
          </w:p>
        </w:tc>
        <w:tc>
          <w:tcPr>
            <w:tcW w:w="6419" w:type="dxa"/>
            <w:tcBorders>
              <w:top w:val="single" w:sz="4" w:space="0" w:color="auto"/>
              <w:left w:val="single" w:sz="4" w:space="0" w:color="auto"/>
              <w:bottom w:val="single" w:sz="4" w:space="0" w:color="auto"/>
              <w:right w:val="single" w:sz="4" w:space="0" w:color="auto"/>
            </w:tcBorders>
            <w:shd w:val="clear" w:color="auto" w:fill="DDEBF7"/>
            <w:vAlign w:val="bottom"/>
            <w:hideMark/>
          </w:tcPr>
          <w:p w14:paraId="0E422822"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w:t>
            </w:r>
            <w:proofErr w:type="spellStart"/>
            <w:r w:rsidRPr="00967CDC">
              <w:rPr>
                <w:color w:val="000000" w:themeColor="text1"/>
                <w:sz w:val="20"/>
                <w:szCs w:val="20"/>
                <w:lang w:val="en-US"/>
              </w:rPr>
              <w:t>i</w:t>
            </w:r>
            <w:proofErr w:type="spellEnd"/>
            <w:r w:rsidRPr="00967CDC">
              <w:rPr>
                <w:color w:val="000000" w:themeColor="text1"/>
                <w:sz w:val="20"/>
                <w:szCs w:val="20"/>
                <w:lang w:val="en-US"/>
              </w:rPr>
              <w:t>) Connection links where interchanges may be made, default transfer times between modes at interchanges</w:t>
            </w:r>
          </w:p>
        </w:tc>
        <w:tc>
          <w:tcPr>
            <w:tcW w:w="576" w:type="dxa"/>
            <w:tcBorders>
              <w:top w:val="single" w:sz="4" w:space="0" w:color="auto"/>
              <w:left w:val="single" w:sz="4" w:space="0" w:color="auto"/>
              <w:bottom w:val="single" w:sz="4" w:space="0" w:color="auto"/>
              <w:right w:val="single" w:sz="4" w:space="0" w:color="auto"/>
            </w:tcBorders>
            <w:shd w:val="clear" w:color="auto" w:fill="DDEBF7"/>
            <w:hideMark/>
          </w:tcPr>
          <w:p w14:paraId="1B0A5627" w14:textId="42A5FCE1" w:rsidR="00240283" w:rsidRPr="00967CDC" w:rsidRDefault="74D8AED5"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4" w:space="0" w:color="auto"/>
              <w:bottom w:val="single" w:sz="4" w:space="0" w:color="auto"/>
              <w:right w:val="single" w:sz="4" w:space="0" w:color="auto"/>
            </w:tcBorders>
            <w:shd w:val="clear" w:color="auto" w:fill="DDEBF7"/>
          </w:tcPr>
          <w:p w14:paraId="57E4673A" w14:textId="09FD923E" w:rsidR="00240283" w:rsidRPr="00967CDC" w:rsidRDefault="74D8AED5"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DDEBF7"/>
          </w:tcPr>
          <w:p w14:paraId="23C3033B" w14:textId="738C699F" w:rsidR="00240283" w:rsidRPr="00967CDC" w:rsidRDefault="58E26ED2" w:rsidP="050DE75C">
            <w:pPr>
              <w:spacing w:after="0" w:line="240" w:lineRule="auto"/>
              <w:rPr>
                <w:b/>
                <w:bCs/>
                <w:color w:val="00B050"/>
                <w:sz w:val="20"/>
                <w:szCs w:val="20"/>
                <w:lang w:val="en-US"/>
              </w:rPr>
            </w:pPr>
            <w:r w:rsidRPr="050DE75C">
              <w:rPr>
                <w:b/>
                <w:bCs/>
                <w:color w:val="00B050"/>
                <w:sz w:val="20"/>
                <w:szCs w:val="20"/>
                <w:lang w:val="en-US"/>
              </w:rPr>
              <w:t>Y</w:t>
            </w:r>
          </w:p>
        </w:tc>
        <w:tc>
          <w:tcPr>
            <w:tcW w:w="1160" w:type="dxa"/>
            <w:tcBorders>
              <w:top w:val="single" w:sz="4" w:space="0" w:color="auto"/>
              <w:left w:val="single" w:sz="8" w:space="0" w:color="auto"/>
              <w:bottom w:val="single" w:sz="4" w:space="0" w:color="auto"/>
              <w:right w:val="single" w:sz="8" w:space="0" w:color="auto"/>
            </w:tcBorders>
            <w:shd w:val="clear" w:color="auto" w:fill="DDEBF7"/>
          </w:tcPr>
          <w:p w14:paraId="2B3EDFBC" w14:textId="77777777" w:rsidR="00240283" w:rsidRPr="00967CDC" w:rsidRDefault="00240283" w:rsidP="7C07412D">
            <w:pPr>
              <w:spacing w:after="0" w:line="240" w:lineRule="auto"/>
              <w:rPr>
                <w:color w:val="000000"/>
                <w:sz w:val="20"/>
                <w:szCs w:val="20"/>
                <w:lang w:val="en-US"/>
              </w:rPr>
            </w:pPr>
          </w:p>
        </w:tc>
      </w:tr>
      <w:tr w:rsidR="00240283" w:rsidRPr="00967CDC" w14:paraId="1898BCD1" w14:textId="2619E745" w:rsidTr="050DE75C">
        <w:trPr>
          <w:trHeight w:val="300"/>
        </w:trPr>
        <w:tc>
          <w:tcPr>
            <w:tcW w:w="2636" w:type="dxa"/>
            <w:vMerge/>
            <w:vAlign w:val="center"/>
            <w:hideMark/>
          </w:tcPr>
          <w:p w14:paraId="3A86B4F0"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5CD83506"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DDEBF7"/>
            <w:vAlign w:val="bottom"/>
            <w:hideMark/>
          </w:tcPr>
          <w:p w14:paraId="6D771F36"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(ii) Network topology and routes/lines (topology)</w:t>
            </w:r>
          </w:p>
        </w:tc>
        <w:tc>
          <w:tcPr>
            <w:tcW w:w="576" w:type="dxa"/>
            <w:tcBorders>
              <w:top w:val="single" w:sz="4" w:space="0" w:color="auto"/>
              <w:left w:val="single" w:sz="4" w:space="0" w:color="auto"/>
              <w:bottom w:val="single" w:sz="4" w:space="0" w:color="auto"/>
              <w:right w:val="single" w:sz="4" w:space="0" w:color="auto"/>
            </w:tcBorders>
            <w:shd w:val="clear" w:color="auto" w:fill="DDEBF7"/>
            <w:hideMark/>
          </w:tcPr>
          <w:p w14:paraId="0DF55A60" w14:textId="205E88CC" w:rsidR="00240283" w:rsidRPr="00967CDC" w:rsidRDefault="68402D2A" w:rsidP="050DE75C">
            <w:pPr>
              <w:spacing w:after="0" w:line="240" w:lineRule="auto"/>
              <w:rPr>
                <w:b/>
                <w:bCs/>
                <w:color w:val="00B050"/>
                <w:sz w:val="20"/>
                <w:szCs w:val="20"/>
                <w:lang w:val="en-US"/>
              </w:rPr>
            </w:pPr>
            <w:r w:rsidRPr="050DE75C">
              <w:rPr>
                <w:b/>
                <w:bCs/>
                <w:color w:val="00B050"/>
                <w:sz w:val="20"/>
                <w:szCs w:val="20"/>
                <w:lang w:val="en-US"/>
              </w:rPr>
              <w:t>Y</w:t>
            </w:r>
          </w:p>
        </w:tc>
        <w:tc>
          <w:tcPr>
            <w:tcW w:w="525" w:type="dxa"/>
            <w:tcBorders>
              <w:top w:val="single" w:sz="4" w:space="0" w:color="auto"/>
              <w:left w:val="single" w:sz="4" w:space="0" w:color="auto"/>
              <w:bottom w:val="single" w:sz="4" w:space="0" w:color="auto"/>
              <w:right w:val="single" w:sz="4" w:space="0" w:color="auto"/>
            </w:tcBorders>
            <w:shd w:val="clear" w:color="auto" w:fill="DDEBF7"/>
          </w:tcPr>
          <w:p w14:paraId="23DE0F47" w14:textId="55DA0226" w:rsidR="00240283" w:rsidRPr="00967CDC" w:rsidRDefault="754AA784"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DDEBF7"/>
          </w:tcPr>
          <w:p w14:paraId="72627051" w14:textId="0CAB7C9A" w:rsidR="00240283" w:rsidRPr="00967CDC" w:rsidRDefault="3382DD59" w:rsidP="050DE75C">
            <w:pPr>
              <w:spacing w:after="0" w:line="240" w:lineRule="auto"/>
              <w:rPr>
                <w:b/>
                <w:bCs/>
                <w:color w:val="00B050"/>
                <w:sz w:val="20"/>
                <w:szCs w:val="20"/>
                <w:lang w:val="en-US"/>
              </w:rPr>
            </w:pPr>
            <w:r w:rsidRPr="050DE75C">
              <w:rPr>
                <w:b/>
                <w:bCs/>
                <w:color w:val="00B050"/>
                <w:sz w:val="20"/>
                <w:szCs w:val="20"/>
                <w:lang w:val="en-US"/>
              </w:rPr>
              <w:t>Y</w:t>
            </w:r>
          </w:p>
        </w:tc>
        <w:tc>
          <w:tcPr>
            <w:tcW w:w="1160" w:type="dxa"/>
            <w:tcBorders>
              <w:top w:val="single" w:sz="4" w:space="0" w:color="auto"/>
              <w:left w:val="single" w:sz="8" w:space="0" w:color="auto"/>
              <w:bottom w:val="single" w:sz="4" w:space="0" w:color="auto"/>
              <w:right w:val="single" w:sz="8" w:space="0" w:color="auto"/>
            </w:tcBorders>
            <w:shd w:val="clear" w:color="auto" w:fill="DDEBF7"/>
          </w:tcPr>
          <w:p w14:paraId="4ACA0FD7" w14:textId="77777777" w:rsidR="00240283" w:rsidRPr="00967CDC" w:rsidRDefault="00240283" w:rsidP="7C07412D">
            <w:pPr>
              <w:spacing w:after="0" w:line="240" w:lineRule="auto"/>
              <w:rPr>
                <w:color w:val="000000"/>
                <w:sz w:val="20"/>
                <w:szCs w:val="20"/>
                <w:lang w:val="en-US"/>
              </w:rPr>
            </w:pPr>
          </w:p>
        </w:tc>
      </w:tr>
      <w:tr w:rsidR="00240283" w:rsidRPr="002F6BB0" w14:paraId="4F9748BC" w14:textId="44CE99C6" w:rsidTr="050DE75C">
        <w:trPr>
          <w:trHeight w:val="300"/>
        </w:trPr>
        <w:tc>
          <w:tcPr>
            <w:tcW w:w="2636" w:type="dxa"/>
            <w:vMerge/>
            <w:vAlign w:val="center"/>
            <w:hideMark/>
          </w:tcPr>
          <w:p w14:paraId="36904A49"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587E9A60"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DDEBF7"/>
            <w:vAlign w:val="bottom"/>
            <w:hideMark/>
          </w:tcPr>
          <w:p w14:paraId="0BF53623" w14:textId="77777777" w:rsidR="00240283" w:rsidRPr="002F6BB0" w:rsidRDefault="00240283" w:rsidP="7C07412D">
            <w:pPr>
              <w:spacing w:after="0" w:line="240" w:lineRule="auto"/>
              <w:rPr>
                <w:color w:val="000000"/>
                <w:sz w:val="20"/>
                <w:szCs w:val="20"/>
              </w:rPr>
            </w:pPr>
            <w:r w:rsidRPr="7C07412D">
              <w:rPr>
                <w:color w:val="000000" w:themeColor="text1"/>
                <w:sz w:val="20"/>
                <w:szCs w:val="20"/>
              </w:rPr>
              <w:t xml:space="preserve">(iii) Transport </w:t>
            </w:r>
            <w:proofErr w:type="spellStart"/>
            <w:r w:rsidRPr="7C07412D">
              <w:rPr>
                <w:color w:val="000000" w:themeColor="text1"/>
                <w:sz w:val="20"/>
                <w:szCs w:val="20"/>
              </w:rPr>
              <w:t>operators</w:t>
            </w:r>
            <w:proofErr w:type="spellEnd"/>
          </w:p>
        </w:tc>
        <w:tc>
          <w:tcPr>
            <w:tcW w:w="576" w:type="dxa"/>
            <w:tcBorders>
              <w:top w:val="single" w:sz="4" w:space="0" w:color="auto"/>
              <w:left w:val="single" w:sz="4" w:space="0" w:color="auto"/>
              <w:bottom w:val="single" w:sz="4" w:space="0" w:color="auto"/>
              <w:right w:val="single" w:sz="4" w:space="0" w:color="auto"/>
            </w:tcBorders>
            <w:shd w:val="clear" w:color="auto" w:fill="DDEBF7"/>
            <w:hideMark/>
          </w:tcPr>
          <w:p w14:paraId="592A8759" w14:textId="505536E6" w:rsidR="00240283" w:rsidRPr="002F6BB0" w:rsidRDefault="007720FC" w:rsidP="050DE75C">
            <w:pPr>
              <w:spacing w:after="0" w:line="240" w:lineRule="auto"/>
              <w:rPr>
                <w:b/>
                <w:bCs/>
                <w:color w:val="FF0000"/>
                <w:sz w:val="20"/>
                <w:szCs w:val="20"/>
              </w:rPr>
            </w:pPr>
            <w:r w:rsidRPr="050DE75C">
              <w:rPr>
                <w:b/>
                <w:bCs/>
                <w:color w:val="FF0000"/>
                <w:sz w:val="20"/>
                <w:szCs w:val="20"/>
              </w:rPr>
              <w:t>N</w:t>
            </w:r>
          </w:p>
        </w:tc>
        <w:tc>
          <w:tcPr>
            <w:tcW w:w="525" w:type="dxa"/>
            <w:tcBorders>
              <w:top w:val="single" w:sz="4" w:space="0" w:color="auto"/>
              <w:left w:val="single" w:sz="4" w:space="0" w:color="auto"/>
              <w:bottom w:val="single" w:sz="4" w:space="0" w:color="auto"/>
              <w:right w:val="single" w:sz="4" w:space="0" w:color="auto"/>
            </w:tcBorders>
            <w:shd w:val="clear" w:color="auto" w:fill="DDEBF7"/>
          </w:tcPr>
          <w:p w14:paraId="39385914" w14:textId="06778DFC" w:rsidR="00240283" w:rsidRPr="002F6BB0" w:rsidRDefault="007720FC" w:rsidP="050DE75C">
            <w:pPr>
              <w:spacing w:after="0" w:line="240" w:lineRule="auto"/>
              <w:rPr>
                <w:b/>
                <w:bCs/>
                <w:color w:val="FF0000"/>
                <w:sz w:val="20"/>
                <w:szCs w:val="20"/>
              </w:rPr>
            </w:pPr>
            <w:r w:rsidRPr="050DE75C">
              <w:rPr>
                <w:b/>
                <w:bCs/>
                <w:color w:val="FF0000"/>
                <w:sz w:val="20"/>
                <w:szCs w:val="20"/>
              </w:rPr>
              <w:t>N</w:t>
            </w:r>
          </w:p>
        </w:tc>
        <w:tc>
          <w:tcPr>
            <w:tcW w:w="541" w:type="dxa"/>
            <w:tcBorders>
              <w:top w:val="single" w:sz="4" w:space="0" w:color="auto"/>
              <w:left w:val="single" w:sz="4" w:space="0" w:color="auto"/>
              <w:bottom w:val="single" w:sz="4" w:space="0" w:color="auto"/>
              <w:right w:val="single" w:sz="8" w:space="0" w:color="auto"/>
            </w:tcBorders>
            <w:shd w:val="clear" w:color="auto" w:fill="DDEBF7"/>
          </w:tcPr>
          <w:p w14:paraId="3A13BD94" w14:textId="55B20CB9" w:rsidR="00240283" w:rsidRPr="002F6BB0" w:rsidRDefault="4DF1AA4D" w:rsidP="050DE75C">
            <w:pPr>
              <w:spacing w:after="0" w:line="240" w:lineRule="auto"/>
              <w:rPr>
                <w:b/>
                <w:bCs/>
                <w:color w:val="00B050"/>
                <w:sz w:val="20"/>
                <w:szCs w:val="20"/>
              </w:rPr>
            </w:pPr>
            <w:r w:rsidRPr="050DE75C">
              <w:rPr>
                <w:b/>
                <w:bCs/>
                <w:color w:val="00B050"/>
                <w:sz w:val="20"/>
                <w:szCs w:val="20"/>
              </w:rPr>
              <w:t>Y</w:t>
            </w:r>
          </w:p>
        </w:tc>
        <w:tc>
          <w:tcPr>
            <w:tcW w:w="1160" w:type="dxa"/>
            <w:tcBorders>
              <w:top w:val="single" w:sz="4" w:space="0" w:color="auto"/>
              <w:left w:val="single" w:sz="8" w:space="0" w:color="auto"/>
              <w:bottom w:val="single" w:sz="4" w:space="0" w:color="auto"/>
              <w:right w:val="single" w:sz="8" w:space="0" w:color="auto"/>
            </w:tcBorders>
            <w:shd w:val="clear" w:color="auto" w:fill="DDEBF7"/>
          </w:tcPr>
          <w:p w14:paraId="44EE25A2" w14:textId="77777777" w:rsidR="00240283" w:rsidRPr="002F6BB0" w:rsidRDefault="00240283" w:rsidP="7C07412D">
            <w:pPr>
              <w:spacing w:after="0" w:line="240" w:lineRule="auto"/>
              <w:rPr>
                <w:color w:val="000000"/>
                <w:sz w:val="20"/>
                <w:szCs w:val="20"/>
              </w:rPr>
            </w:pPr>
          </w:p>
        </w:tc>
      </w:tr>
      <w:tr w:rsidR="00240283" w:rsidRPr="002F6BB0" w14:paraId="0C970E76" w14:textId="7F26967C" w:rsidTr="050DE75C">
        <w:trPr>
          <w:trHeight w:val="300"/>
        </w:trPr>
        <w:tc>
          <w:tcPr>
            <w:tcW w:w="2636" w:type="dxa"/>
            <w:vMerge/>
            <w:vAlign w:val="center"/>
            <w:hideMark/>
          </w:tcPr>
          <w:p w14:paraId="79CE213F" w14:textId="77777777" w:rsidR="00240283" w:rsidRPr="002F6BB0" w:rsidRDefault="00240283" w:rsidP="002F6BB0">
            <w:pPr>
              <w:spacing w:after="0" w:line="240" w:lineRule="auto"/>
              <w:rPr>
                <w:rFonts w:ascii="Calibri" w:eastAsia="Times New Roman" w:hAnsi="Calibri" w:cs="Calibri"/>
                <w:color w:val="000000"/>
              </w:rPr>
            </w:pPr>
          </w:p>
        </w:tc>
        <w:tc>
          <w:tcPr>
            <w:tcW w:w="2645" w:type="dxa"/>
            <w:vMerge/>
            <w:vAlign w:val="center"/>
            <w:hideMark/>
          </w:tcPr>
          <w:p w14:paraId="73DE5CA1" w14:textId="77777777" w:rsidR="00240283" w:rsidRPr="002F6BB0" w:rsidRDefault="00240283" w:rsidP="002F6BB0">
            <w:pPr>
              <w:spacing w:after="0" w:line="240" w:lineRule="auto"/>
              <w:rPr>
                <w:rFonts w:ascii="Calibri" w:eastAsia="Times New Roman" w:hAnsi="Calibri" w:cs="Calibri"/>
                <w:color w:val="000000"/>
              </w:rPr>
            </w:pPr>
          </w:p>
        </w:tc>
        <w:tc>
          <w:tcPr>
            <w:tcW w:w="6419" w:type="dxa"/>
            <w:tcBorders>
              <w:top w:val="single" w:sz="4" w:space="0" w:color="auto"/>
              <w:left w:val="single" w:sz="4" w:space="0" w:color="auto"/>
              <w:bottom w:val="single" w:sz="4" w:space="0" w:color="auto"/>
              <w:right w:val="single" w:sz="4" w:space="0" w:color="auto"/>
            </w:tcBorders>
            <w:shd w:val="clear" w:color="auto" w:fill="DDEBF7"/>
            <w:vAlign w:val="bottom"/>
            <w:hideMark/>
          </w:tcPr>
          <w:p w14:paraId="34947850" w14:textId="77777777" w:rsidR="00240283" w:rsidRPr="002F6BB0" w:rsidRDefault="00240283" w:rsidP="7C07412D">
            <w:pPr>
              <w:spacing w:after="0" w:line="240" w:lineRule="auto"/>
              <w:rPr>
                <w:color w:val="000000"/>
                <w:sz w:val="20"/>
                <w:szCs w:val="20"/>
              </w:rPr>
            </w:pPr>
            <w:r w:rsidRPr="7C07412D">
              <w:rPr>
                <w:color w:val="000000" w:themeColor="text1"/>
                <w:sz w:val="20"/>
                <w:szCs w:val="20"/>
              </w:rPr>
              <w:t xml:space="preserve">(iv) </w:t>
            </w:r>
            <w:proofErr w:type="spellStart"/>
            <w:r w:rsidRPr="7C07412D">
              <w:rPr>
                <w:color w:val="000000" w:themeColor="text1"/>
                <w:sz w:val="20"/>
                <w:szCs w:val="20"/>
              </w:rPr>
              <w:t>Timetables</w:t>
            </w:r>
            <w:proofErr w:type="spellEnd"/>
          </w:p>
        </w:tc>
        <w:tc>
          <w:tcPr>
            <w:tcW w:w="576" w:type="dxa"/>
            <w:tcBorders>
              <w:top w:val="single" w:sz="4" w:space="0" w:color="auto"/>
              <w:left w:val="single" w:sz="4" w:space="0" w:color="auto"/>
              <w:bottom w:val="single" w:sz="4" w:space="0" w:color="auto"/>
              <w:right w:val="single" w:sz="4" w:space="0" w:color="auto"/>
            </w:tcBorders>
            <w:shd w:val="clear" w:color="auto" w:fill="DDEBF7"/>
            <w:hideMark/>
          </w:tcPr>
          <w:p w14:paraId="3ED85739" w14:textId="521D7B27" w:rsidR="00240283" w:rsidRPr="002F6BB0" w:rsidRDefault="78C8985F" w:rsidP="050DE75C">
            <w:pPr>
              <w:spacing w:after="0" w:line="240" w:lineRule="auto"/>
              <w:rPr>
                <w:b/>
                <w:bCs/>
                <w:color w:val="00B050"/>
                <w:sz w:val="20"/>
                <w:szCs w:val="20"/>
              </w:rPr>
            </w:pPr>
            <w:r w:rsidRPr="050DE75C">
              <w:rPr>
                <w:b/>
                <w:bCs/>
                <w:color w:val="00B050"/>
                <w:sz w:val="20"/>
                <w:szCs w:val="20"/>
              </w:rPr>
              <w:t>Y</w:t>
            </w:r>
          </w:p>
        </w:tc>
        <w:tc>
          <w:tcPr>
            <w:tcW w:w="525" w:type="dxa"/>
            <w:tcBorders>
              <w:top w:val="single" w:sz="4" w:space="0" w:color="auto"/>
              <w:left w:val="single" w:sz="4" w:space="0" w:color="auto"/>
              <w:bottom w:val="single" w:sz="4" w:space="0" w:color="auto"/>
              <w:right w:val="single" w:sz="4" w:space="0" w:color="auto"/>
            </w:tcBorders>
            <w:shd w:val="clear" w:color="auto" w:fill="DDEBF7"/>
          </w:tcPr>
          <w:p w14:paraId="367A64D0" w14:textId="376CA171" w:rsidR="00240283" w:rsidRPr="002F6BB0" w:rsidRDefault="19A1435A" w:rsidP="050DE75C">
            <w:pPr>
              <w:spacing w:after="0" w:line="240" w:lineRule="auto"/>
              <w:rPr>
                <w:b/>
                <w:bCs/>
                <w:color w:val="FF0000"/>
                <w:sz w:val="20"/>
                <w:szCs w:val="20"/>
              </w:rPr>
            </w:pPr>
            <w:r w:rsidRPr="050DE75C">
              <w:rPr>
                <w:b/>
                <w:bCs/>
                <w:color w:val="FF0000"/>
                <w:sz w:val="20"/>
                <w:szCs w:val="20"/>
              </w:rPr>
              <w:t>N</w:t>
            </w:r>
          </w:p>
        </w:tc>
        <w:tc>
          <w:tcPr>
            <w:tcW w:w="541" w:type="dxa"/>
            <w:tcBorders>
              <w:top w:val="single" w:sz="4" w:space="0" w:color="auto"/>
              <w:left w:val="single" w:sz="4" w:space="0" w:color="auto"/>
              <w:bottom w:val="single" w:sz="4" w:space="0" w:color="auto"/>
              <w:right w:val="single" w:sz="8" w:space="0" w:color="auto"/>
            </w:tcBorders>
            <w:shd w:val="clear" w:color="auto" w:fill="DDEBF7"/>
          </w:tcPr>
          <w:p w14:paraId="5857A2D5" w14:textId="1A639C2C" w:rsidR="00240283" w:rsidRPr="002F6BB0" w:rsidRDefault="19A1435A" w:rsidP="050DE75C">
            <w:pPr>
              <w:spacing w:after="0" w:line="240" w:lineRule="auto"/>
              <w:rPr>
                <w:b/>
                <w:bCs/>
                <w:color w:val="FF0000"/>
                <w:sz w:val="20"/>
                <w:szCs w:val="20"/>
              </w:rPr>
            </w:pPr>
            <w:r w:rsidRPr="050DE75C">
              <w:rPr>
                <w:b/>
                <w:bCs/>
                <w:color w:val="FF0000"/>
                <w:sz w:val="20"/>
                <w:szCs w:val="20"/>
              </w:rPr>
              <w:t>N</w:t>
            </w:r>
          </w:p>
        </w:tc>
        <w:tc>
          <w:tcPr>
            <w:tcW w:w="1160" w:type="dxa"/>
            <w:tcBorders>
              <w:top w:val="single" w:sz="4" w:space="0" w:color="auto"/>
              <w:left w:val="single" w:sz="8" w:space="0" w:color="auto"/>
              <w:bottom w:val="single" w:sz="4" w:space="0" w:color="auto"/>
              <w:right w:val="single" w:sz="8" w:space="0" w:color="auto"/>
            </w:tcBorders>
            <w:shd w:val="clear" w:color="auto" w:fill="DDEBF7"/>
          </w:tcPr>
          <w:p w14:paraId="0667FCB3" w14:textId="77777777" w:rsidR="00240283" w:rsidRPr="002F6BB0" w:rsidRDefault="00240283" w:rsidP="7C07412D">
            <w:pPr>
              <w:spacing w:after="0" w:line="240" w:lineRule="auto"/>
              <w:rPr>
                <w:color w:val="000000"/>
                <w:sz w:val="20"/>
                <w:szCs w:val="20"/>
              </w:rPr>
            </w:pPr>
          </w:p>
        </w:tc>
      </w:tr>
      <w:tr w:rsidR="00240283" w:rsidRPr="005878B6" w14:paraId="6D775BFE" w14:textId="5E5616FF" w:rsidTr="050DE75C">
        <w:trPr>
          <w:trHeight w:val="300"/>
        </w:trPr>
        <w:tc>
          <w:tcPr>
            <w:tcW w:w="2636" w:type="dxa"/>
            <w:vMerge/>
            <w:vAlign w:val="center"/>
            <w:hideMark/>
          </w:tcPr>
          <w:p w14:paraId="1A1275CC" w14:textId="77777777" w:rsidR="00240283" w:rsidRPr="002F6BB0" w:rsidRDefault="00240283" w:rsidP="002F6BB0">
            <w:pPr>
              <w:spacing w:after="0" w:line="240" w:lineRule="auto"/>
              <w:rPr>
                <w:rFonts w:ascii="Calibri" w:eastAsia="Times New Roman" w:hAnsi="Calibri" w:cs="Calibri"/>
                <w:color w:val="000000"/>
              </w:rPr>
            </w:pPr>
          </w:p>
        </w:tc>
        <w:tc>
          <w:tcPr>
            <w:tcW w:w="2645" w:type="dxa"/>
            <w:vMerge/>
            <w:vAlign w:val="center"/>
            <w:hideMark/>
          </w:tcPr>
          <w:p w14:paraId="513DDE09" w14:textId="77777777" w:rsidR="00240283" w:rsidRPr="002F6BB0" w:rsidRDefault="00240283" w:rsidP="002F6BB0">
            <w:pPr>
              <w:spacing w:after="0" w:line="240" w:lineRule="auto"/>
              <w:rPr>
                <w:rFonts w:ascii="Calibri" w:eastAsia="Times New Roman" w:hAnsi="Calibri" w:cs="Calibri"/>
                <w:color w:val="000000"/>
              </w:rPr>
            </w:pPr>
          </w:p>
        </w:tc>
        <w:tc>
          <w:tcPr>
            <w:tcW w:w="6419" w:type="dxa"/>
            <w:tcBorders>
              <w:top w:val="single" w:sz="4" w:space="0" w:color="auto"/>
              <w:left w:val="single" w:sz="4" w:space="0" w:color="auto"/>
              <w:bottom w:val="single" w:sz="4" w:space="0" w:color="auto"/>
              <w:right w:val="single" w:sz="4" w:space="0" w:color="auto"/>
            </w:tcBorders>
            <w:shd w:val="clear" w:color="auto" w:fill="DDEBF7"/>
            <w:vAlign w:val="bottom"/>
            <w:hideMark/>
          </w:tcPr>
          <w:p w14:paraId="4D7BF1AF"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(v) Planned interchanges between guaranteed scheduled services</w:t>
            </w:r>
          </w:p>
        </w:tc>
        <w:tc>
          <w:tcPr>
            <w:tcW w:w="576" w:type="dxa"/>
            <w:tcBorders>
              <w:top w:val="single" w:sz="4" w:space="0" w:color="auto"/>
              <w:left w:val="single" w:sz="4" w:space="0" w:color="auto"/>
              <w:bottom w:val="single" w:sz="4" w:space="0" w:color="auto"/>
              <w:right w:val="single" w:sz="4" w:space="0" w:color="auto"/>
            </w:tcBorders>
            <w:shd w:val="clear" w:color="auto" w:fill="DDEBF7"/>
            <w:hideMark/>
          </w:tcPr>
          <w:p w14:paraId="26F3AE6D" w14:textId="5A2F36B6" w:rsidR="00240283" w:rsidRPr="00967CDC" w:rsidRDefault="7C00CCCA"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4" w:space="0" w:color="auto"/>
              <w:bottom w:val="single" w:sz="4" w:space="0" w:color="auto"/>
              <w:right w:val="single" w:sz="4" w:space="0" w:color="auto"/>
            </w:tcBorders>
            <w:shd w:val="clear" w:color="auto" w:fill="DDEBF7"/>
          </w:tcPr>
          <w:p w14:paraId="3D383EF5" w14:textId="01D255E0" w:rsidR="00240283" w:rsidRPr="00967CDC" w:rsidRDefault="7C00CCCA"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DDEBF7"/>
          </w:tcPr>
          <w:p w14:paraId="10EA2BE2" w14:textId="09422315" w:rsidR="00240283" w:rsidRPr="00967CDC" w:rsidRDefault="7C00CCCA"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DDEBF7"/>
          </w:tcPr>
          <w:p w14:paraId="27BD28C7" w14:textId="77777777" w:rsidR="00240283" w:rsidRPr="00967CDC" w:rsidRDefault="00240283" w:rsidP="7C07412D">
            <w:pPr>
              <w:spacing w:after="0" w:line="240" w:lineRule="auto"/>
              <w:rPr>
                <w:color w:val="000000"/>
                <w:sz w:val="20"/>
                <w:szCs w:val="20"/>
                <w:lang w:val="en-US"/>
              </w:rPr>
            </w:pPr>
          </w:p>
        </w:tc>
      </w:tr>
      <w:tr w:rsidR="00240283" w:rsidRPr="002F6BB0" w14:paraId="232E2F8F" w14:textId="1ED2229A" w:rsidTr="050DE75C">
        <w:trPr>
          <w:trHeight w:val="300"/>
        </w:trPr>
        <w:tc>
          <w:tcPr>
            <w:tcW w:w="2636" w:type="dxa"/>
            <w:vMerge/>
            <w:vAlign w:val="center"/>
            <w:hideMark/>
          </w:tcPr>
          <w:p w14:paraId="17111BA8"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065EC397"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DDEBF7"/>
            <w:vAlign w:val="bottom"/>
            <w:hideMark/>
          </w:tcPr>
          <w:p w14:paraId="7C823D3C" w14:textId="77777777" w:rsidR="00240283" w:rsidRPr="002F6BB0" w:rsidRDefault="00240283" w:rsidP="7C07412D">
            <w:pPr>
              <w:spacing w:after="0" w:line="240" w:lineRule="auto"/>
              <w:rPr>
                <w:color w:val="000000"/>
                <w:sz w:val="20"/>
                <w:szCs w:val="20"/>
              </w:rPr>
            </w:pPr>
            <w:r w:rsidRPr="7C07412D">
              <w:rPr>
                <w:color w:val="000000" w:themeColor="text1"/>
                <w:sz w:val="20"/>
                <w:szCs w:val="20"/>
              </w:rPr>
              <w:t xml:space="preserve">(vi) Hours </w:t>
            </w:r>
            <w:proofErr w:type="spellStart"/>
            <w:r w:rsidRPr="7C07412D">
              <w:rPr>
                <w:color w:val="000000" w:themeColor="text1"/>
                <w:sz w:val="20"/>
                <w:szCs w:val="20"/>
              </w:rPr>
              <w:t>of</w:t>
            </w:r>
            <w:proofErr w:type="spellEnd"/>
            <w:r w:rsidRPr="7C07412D">
              <w:rPr>
                <w:color w:val="000000" w:themeColor="text1"/>
                <w:sz w:val="20"/>
                <w:szCs w:val="20"/>
              </w:rPr>
              <w:t xml:space="preserve"> </w:t>
            </w:r>
            <w:proofErr w:type="spellStart"/>
            <w:r w:rsidRPr="7C07412D">
              <w:rPr>
                <w:color w:val="000000" w:themeColor="text1"/>
                <w:sz w:val="20"/>
                <w:szCs w:val="20"/>
              </w:rPr>
              <w:t>operation</w:t>
            </w:r>
            <w:proofErr w:type="spellEnd"/>
          </w:p>
        </w:tc>
        <w:tc>
          <w:tcPr>
            <w:tcW w:w="576" w:type="dxa"/>
            <w:tcBorders>
              <w:top w:val="single" w:sz="4" w:space="0" w:color="auto"/>
              <w:left w:val="single" w:sz="4" w:space="0" w:color="auto"/>
              <w:bottom w:val="single" w:sz="4" w:space="0" w:color="auto"/>
              <w:right w:val="single" w:sz="4" w:space="0" w:color="auto"/>
            </w:tcBorders>
            <w:shd w:val="clear" w:color="auto" w:fill="DDEBF7"/>
            <w:hideMark/>
          </w:tcPr>
          <w:p w14:paraId="2B742EA5" w14:textId="411C3E3E" w:rsidR="00240283" w:rsidRPr="002F6BB0" w:rsidRDefault="5587EF7C" w:rsidP="050DE75C">
            <w:pPr>
              <w:spacing w:after="0" w:line="240" w:lineRule="auto"/>
              <w:rPr>
                <w:b/>
                <w:bCs/>
                <w:color w:val="FF0000"/>
                <w:sz w:val="20"/>
                <w:szCs w:val="20"/>
              </w:rPr>
            </w:pPr>
            <w:r w:rsidRPr="050DE75C">
              <w:rPr>
                <w:b/>
                <w:bCs/>
                <w:color w:val="FF0000"/>
                <w:sz w:val="20"/>
                <w:szCs w:val="20"/>
              </w:rPr>
              <w:t>N</w:t>
            </w:r>
          </w:p>
        </w:tc>
        <w:tc>
          <w:tcPr>
            <w:tcW w:w="525" w:type="dxa"/>
            <w:tcBorders>
              <w:top w:val="single" w:sz="4" w:space="0" w:color="auto"/>
              <w:left w:val="single" w:sz="4" w:space="0" w:color="auto"/>
              <w:bottom w:val="single" w:sz="4" w:space="0" w:color="auto"/>
              <w:right w:val="single" w:sz="4" w:space="0" w:color="auto"/>
            </w:tcBorders>
            <w:shd w:val="clear" w:color="auto" w:fill="DDEBF7"/>
          </w:tcPr>
          <w:p w14:paraId="301B728A" w14:textId="3E9C815C" w:rsidR="00240283" w:rsidRPr="002F6BB0" w:rsidRDefault="5587EF7C" w:rsidP="050DE75C">
            <w:pPr>
              <w:spacing w:after="0" w:line="240" w:lineRule="auto"/>
              <w:rPr>
                <w:b/>
                <w:bCs/>
                <w:color w:val="FF0000"/>
                <w:sz w:val="20"/>
                <w:szCs w:val="20"/>
              </w:rPr>
            </w:pPr>
            <w:r w:rsidRPr="050DE75C">
              <w:rPr>
                <w:b/>
                <w:bCs/>
                <w:color w:val="FF0000"/>
                <w:sz w:val="20"/>
                <w:szCs w:val="20"/>
              </w:rPr>
              <w:t>N</w:t>
            </w:r>
          </w:p>
        </w:tc>
        <w:tc>
          <w:tcPr>
            <w:tcW w:w="541" w:type="dxa"/>
            <w:tcBorders>
              <w:top w:val="single" w:sz="4" w:space="0" w:color="auto"/>
              <w:left w:val="single" w:sz="4" w:space="0" w:color="auto"/>
              <w:bottom w:val="single" w:sz="4" w:space="0" w:color="auto"/>
              <w:right w:val="single" w:sz="8" w:space="0" w:color="auto"/>
            </w:tcBorders>
            <w:shd w:val="clear" w:color="auto" w:fill="DDEBF7"/>
          </w:tcPr>
          <w:p w14:paraId="260B6E76" w14:textId="791A8551" w:rsidR="00240283" w:rsidRPr="002F6BB0" w:rsidRDefault="5587EF7C" w:rsidP="050DE75C">
            <w:pPr>
              <w:spacing w:after="0" w:line="240" w:lineRule="auto"/>
              <w:rPr>
                <w:b/>
                <w:bCs/>
                <w:color w:val="FF0000"/>
                <w:sz w:val="20"/>
                <w:szCs w:val="20"/>
              </w:rPr>
            </w:pPr>
            <w:r w:rsidRPr="050DE75C">
              <w:rPr>
                <w:b/>
                <w:bCs/>
                <w:color w:val="FF0000"/>
                <w:sz w:val="20"/>
                <w:szCs w:val="20"/>
              </w:rPr>
              <w:t>N</w:t>
            </w:r>
          </w:p>
        </w:tc>
        <w:tc>
          <w:tcPr>
            <w:tcW w:w="1160" w:type="dxa"/>
            <w:tcBorders>
              <w:top w:val="single" w:sz="4" w:space="0" w:color="auto"/>
              <w:left w:val="single" w:sz="8" w:space="0" w:color="auto"/>
              <w:bottom w:val="single" w:sz="4" w:space="0" w:color="auto"/>
              <w:right w:val="single" w:sz="8" w:space="0" w:color="auto"/>
            </w:tcBorders>
            <w:shd w:val="clear" w:color="auto" w:fill="DDEBF7"/>
          </w:tcPr>
          <w:p w14:paraId="7E862C48" w14:textId="77777777" w:rsidR="00240283" w:rsidRPr="002F6BB0" w:rsidRDefault="00240283" w:rsidP="7C07412D">
            <w:pPr>
              <w:spacing w:after="0" w:line="240" w:lineRule="auto"/>
              <w:rPr>
                <w:color w:val="000000"/>
                <w:sz w:val="20"/>
                <w:szCs w:val="20"/>
              </w:rPr>
            </w:pPr>
          </w:p>
        </w:tc>
      </w:tr>
      <w:tr w:rsidR="00240283" w:rsidRPr="005878B6" w14:paraId="5F85A9E8" w14:textId="7C5DCB27" w:rsidTr="050DE75C">
        <w:trPr>
          <w:trHeight w:val="900"/>
        </w:trPr>
        <w:tc>
          <w:tcPr>
            <w:tcW w:w="2636" w:type="dxa"/>
            <w:vMerge/>
            <w:vAlign w:val="center"/>
            <w:hideMark/>
          </w:tcPr>
          <w:p w14:paraId="3DE33C98" w14:textId="77777777" w:rsidR="00240283" w:rsidRPr="002F6BB0" w:rsidRDefault="00240283" w:rsidP="002F6BB0">
            <w:pPr>
              <w:spacing w:after="0" w:line="240" w:lineRule="auto"/>
              <w:rPr>
                <w:rFonts w:ascii="Calibri" w:eastAsia="Times New Roman" w:hAnsi="Calibri" w:cs="Calibri"/>
                <w:color w:val="000000"/>
              </w:rPr>
            </w:pPr>
          </w:p>
        </w:tc>
        <w:tc>
          <w:tcPr>
            <w:tcW w:w="2645" w:type="dxa"/>
            <w:vMerge/>
            <w:vAlign w:val="center"/>
            <w:hideMark/>
          </w:tcPr>
          <w:p w14:paraId="51985D2C" w14:textId="77777777" w:rsidR="00240283" w:rsidRPr="002F6BB0" w:rsidRDefault="00240283" w:rsidP="002F6BB0">
            <w:pPr>
              <w:spacing w:after="0" w:line="240" w:lineRule="auto"/>
              <w:rPr>
                <w:rFonts w:ascii="Calibri" w:eastAsia="Times New Roman" w:hAnsi="Calibri" w:cs="Calibri"/>
                <w:color w:val="000000"/>
              </w:rPr>
            </w:pPr>
          </w:p>
        </w:tc>
        <w:tc>
          <w:tcPr>
            <w:tcW w:w="6419" w:type="dxa"/>
            <w:tcBorders>
              <w:top w:val="single" w:sz="4" w:space="0" w:color="auto"/>
              <w:left w:val="single" w:sz="4" w:space="0" w:color="auto"/>
              <w:bottom w:val="single" w:sz="4" w:space="0" w:color="auto"/>
              <w:right w:val="single" w:sz="4" w:space="0" w:color="auto"/>
            </w:tcBorders>
            <w:shd w:val="clear" w:color="auto" w:fill="DDEBF7"/>
            <w:vAlign w:val="bottom"/>
            <w:hideMark/>
          </w:tcPr>
          <w:p w14:paraId="5D3B4589"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(vii) Stop facilities access nodes (including platform information, help desks/information points, ticket booths, lifts/stairs, entrances and exit locations)</w:t>
            </w:r>
          </w:p>
        </w:tc>
        <w:tc>
          <w:tcPr>
            <w:tcW w:w="576" w:type="dxa"/>
            <w:tcBorders>
              <w:top w:val="single" w:sz="4" w:space="0" w:color="auto"/>
              <w:left w:val="single" w:sz="4" w:space="0" w:color="auto"/>
              <w:bottom w:val="single" w:sz="4" w:space="0" w:color="auto"/>
              <w:right w:val="single" w:sz="4" w:space="0" w:color="auto"/>
            </w:tcBorders>
            <w:shd w:val="clear" w:color="auto" w:fill="DDEBF7"/>
            <w:hideMark/>
          </w:tcPr>
          <w:p w14:paraId="45E78FD5" w14:textId="3A329490" w:rsidR="00240283" w:rsidRPr="00967CDC" w:rsidRDefault="44200C77"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4" w:space="0" w:color="auto"/>
              <w:bottom w:val="single" w:sz="4" w:space="0" w:color="auto"/>
              <w:right w:val="single" w:sz="4" w:space="0" w:color="auto"/>
            </w:tcBorders>
            <w:shd w:val="clear" w:color="auto" w:fill="DDEBF7"/>
          </w:tcPr>
          <w:p w14:paraId="050FC6EE" w14:textId="3E75CFF1" w:rsidR="00240283" w:rsidRPr="00967CDC" w:rsidRDefault="44200C77"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DDEBF7"/>
          </w:tcPr>
          <w:p w14:paraId="5C4BC933" w14:textId="0ABE3B55" w:rsidR="00240283" w:rsidRPr="00967CDC" w:rsidRDefault="44200C77"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DDEBF7"/>
          </w:tcPr>
          <w:p w14:paraId="354780E5" w14:textId="77777777" w:rsidR="00240283" w:rsidRPr="00967CDC" w:rsidRDefault="00240283" w:rsidP="7C07412D">
            <w:pPr>
              <w:spacing w:after="0" w:line="240" w:lineRule="auto"/>
              <w:rPr>
                <w:color w:val="000000"/>
                <w:sz w:val="20"/>
                <w:szCs w:val="20"/>
                <w:lang w:val="en-US"/>
              </w:rPr>
            </w:pPr>
          </w:p>
        </w:tc>
      </w:tr>
      <w:tr w:rsidR="00240283" w:rsidRPr="005878B6" w14:paraId="6934B5B7" w14:textId="1328900F" w:rsidTr="050DE75C">
        <w:trPr>
          <w:trHeight w:val="300"/>
        </w:trPr>
        <w:tc>
          <w:tcPr>
            <w:tcW w:w="2636" w:type="dxa"/>
            <w:vMerge/>
            <w:vAlign w:val="center"/>
            <w:hideMark/>
          </w:tcPr>
          <w:p w14:paraId="25D406B8"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521287BA"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DDEBF7"/>
            <w:vAlign w:val="bottom"/>
            <w:hideMark/>
          </w:tcPr>
          <w:p w14:paraId="2BEDBDF8"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(viii) Vehicles (low floor; wheelchair accessible.)</w:t>
            </w:r>
          </w:p>
        </w:tc>
        <w:tc>
          <w:tcPr>
            <w:tcW w:w="576" w:type="dxa"/>
            <w:tcBorders>
              <w:top w:val="single" w:sz="4" w:space="0" w:color="auto"/>
              <w:left w:val="single" w:sz="4" w:space="0" w:color="auto"/>
              <w:bottom w:val="single" w:sz="4" w:space="0" w:color="auto"/>
              <w:right w:val="single" w:sz="4" w:space="0" w:color="auto"/>
            </w:tcBorders>
            <w:shd w:val="clear" w:color="auto" w:fill="DDEBF7"/>
            <w:hideMark/>
          </w:tcPr>
          <w:p w14:paraId="5A9D8CF0" w14:textId="10772429" w:rsidR="00240283" w:rsidRPr="00967CDC" w:rsidRDefault="110DF124"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4" w:space="0" w:color="auto"/>
              <w:bottom w:val="single" w:sz="4" w:space="0" w:color="auto"/>
              <w:right w:val="single" w:sz="4" w:space="0" w:color="auto"/>
            </w:tcBorders>
            <w:shd w:val="clear" w:color="auto" w:fill="DDEBF7"/>
          </w:tcPr>
          <w:p w14:paraId="00B6D829" w14:textId="700252B1" w:rsidR="00240283" w:rsidRPr="00967CDC" w:rsidRDefault="110DF124"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DDEBF7"/>
          </w:tcPr>
          <w:p w14:paraId="5E153F98" w14:textId="4172F03D" w:rsidR="00240283" w:rsidRPr="00967CDC" w:rsidRDefault="110DF124"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DDEBF7"/>
          </w:tcPr>
          <w:p w14:paraId="162B5223" w14:textId="77777777" w:rsidR="00240283" w:rsidRPr="00967CDC" w:rsidRDefault="00240283" w:rsidP="7C07412D">
            <w:pPr>
              <w:spacing w:after="0" w:line="240" w:lineRule="auto"/>
              <w:rPr>
                <w:color w:val="000000"/>
                <w:sz w:val="20"/>
                <w:szCs w:val="20"/>
                <w:lang w:val="en-US"/>
              </w:rPr>
            </w:pPr>
          </w:p>
        </w:tc>
      </w:tr>
      <w:tr w:rsidR="00240283" w:rsidRPr="005878B6" w14:paraId="224999B6" w14:textId="16FAD585" w:rsidTr="050DE75C">
        <w:trPr>
          <w:trHeight w:val="600"/>
        </w:trPr>
        <w:tc>
          <w:tcPr>
            <w:tcW w:w="2636" w:type="dxa"/>
            <w:vMerge/>
            <w:vAlign w:val="center"/>
            <w:hideMark/>
          </w:tcPr>
          <w:p w14:paraId="262C2837"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070F8DB1"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DDEBF7"/>
            <w:vAlign w:val="bottom"/>
            <w:hideMark/>
          </w:tcPr>
          <w:p w14:paraId="7ABB6C41"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(ix) Accessibility of access nodes, and paths within an interchange (such as existence of lifts, escalators)</w:t>
            </w:r>
          </w:p>
        </w:tc>
        <w:tc>
          <w:tcPr>
            <w:tcW w:w="576" w:type="dxa"/>
            <w:tcBorders>
              <w:top w:val="single" w:sz="4" w:space="0" w:color="auto"/>
              <w:left w:val="single" w:sz="4" w:space="0" w:color="auto"/>
              <w:bottom w:val="single" w:sz="4" w:space="0" w:color="auto"/>
              <w:right w:val="single" w:sz="4" w:space="0" w:color="auto"/>
            </w:tcBorders>
            <w:shd w:val="clear" w:color="auto" w:fill="DDEBF7"/>
            <w:hideMark/>
          </w:tcPr>
          <w:p w14:paraId="0334F938" w14:textId="7EDCF9EE" w:rsidR="00240283" w:rsidRPr="00967CDC" w:rsidRDefault="70F38CFB"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4" w:space="0" w:color="auto"/>
              <w:bottom w:val="single" w:sz="4" w:space="0" w:color="auto"/>
              <w:right w:val="single" w:sz="4" w:space="0" w:color="auto"/>
            </w:tcBorders>
            <w:shd w:val="clear" w:color="auto" w:fill="DDEBF7"/>
          </w:tcPr>
          <w:p w14:paraId="6F4DBDBD" w14:textId="2105DFF9" w:rsidR="00240283" w:rsidRPr="00967CDC" w:rsidRDefault="70F38CFB"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DDEBF7"/>
          </w:tcPr>
          <w:p w14:paraId="53BB5B38" w14:textId="6E5C3789" w:rsidR="00240283" w:rsidRPr="00967CDC" w:rsidRDefault="70F38CFB"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DDEBF7"/>
          </w:tcPr>
          <w:p w14:paraId="2FDE09C3" w14:textId="77777777" w:rsidR="00240283" w:rsidRPr="00967CDC" w:rsidRDefault="00240283" w:rsidP="7C07412D">
            <w:pPr>
              <w:spacing w:after="0" w:line="240" w:lineRule="auto"/>
              <w:rPr>
                <w:color w:val="000000"/>
                <w:sz w:val="20"/>
                <w:szCs w:val="20"/>
                <w:lang w:val="en-US"/>
              </w:rPr>
            </w:pPr>
          </w:p>
        </w:tc>
      </w:tr>
      <w:tr w:rsidR="00240283" w:rsidRPr="005878B6" w14:paraId="40D2AD93" w14:textId="74294B63" w:rsidTr="050DE75C">
        <w:trPr>
          <w:trHeight w:val="600"/>
        </w:trPr>
        <w:tc>
          <w:tcPr>
            <w:tcW w:w="2636" w:type="dxa"/>
            <w:vMerge/>
            <w:vAlign w:val="center"/>
            <w:hideMark/>
          </w:tcPr>
          <w:p w14:paraId="7C9A8FB7"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508863F4"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DDEBF7"/>
            <w:vAlign w:val="bottom"/>
            <w:hideMark/>
          </w:tcPr>
          <w:p w14:paraId="1B6F66E1"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(x) Existence of assistance services (such as existence of on-site assistance)</w:t>
            </w:r>
          </w:p>
        </w:tc>
        <w:tc>
          <w:tcPr>
            <w:tcW w:w="576" w:type="dxa"/>
            <w:tcBorders>
              <w:top w:val="single" w:sz="4" w:space="0" w:color="auto"/>
              <w:left w:val="single" w:sz="4" w:space="0" w:color="auto"/>
              <w:bottom w:val="single" w:sz="4" w:space="0" w:color="auto"/>
              <w:right w:val="single" w:sz="4" w:space="0" w:color="auto"/>
            </w:tcBorders>
            <w:shd w:val="clear" w:color="auto" w:fill="DDEBF7"/>
            <w:hideMark/>
          </w:tcPr>
          <w:p w14:paraId="1BCA740C" w14:textId="3670E13A" w:rsidR="00240283" w:rsidRPr="00967CDC" w:rsidRDefault="42391FAC"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4" w:space="0" w:color="auto"/>
              <w:bottom w:val="single" w:sz="4" w:space="0" w:color="auto"/>
              <w:right w:val="single" w:sz="4" w:space="0" w:color="auto"/>
            </w:tcBorders>
            <w:shd w:val="clear" w:color="auto" w:fill="DDEBF7"/>
          </w:tcPr>
          <w:p w14:paraId="640DB929" w14:textId="29A94251" w:rsidR="00240283" w:rsidRPr="00967CDC" w:rsidRDefault="42391FAC"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DDEBF7"/>
          </w:tcPr>
          <w:p w14:paraId="0F5CC956" w14:textId="3961878C" w:rsidR="00240283" w:rsidRPr="00967CDC" w:rsidRDefault="42391FAC"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DDEBF7"/>
          </w:tcPr>
          <w:p w14:paraId="6F3E1517" w14:textId="77777777" w:rsidR="00240283" w:rsidRPr="00967CDC" w:rsidRDefault="00240283" w:rsidP="7C07412D">
            <w:pPr>
              <w:spacing w:after="0" w:line="240" w:lineRule="auto"/>
              <w:rPr>
                <w:color w:val="000000"/>
                <w:sz w:val="20"/>
                <w:szCs w:val="20"/>
                <w:lang w:val="en-US"/>
              </w:rPr>
            </w:pPr>
          </w:p>
        </w:tc>
      </w:tr>
      <w:tr w:rsidR="00240283" w:rsidRPr="002F6BB0" w14:paraId="74572DD9" w14:textId="3BBC0493" w:rsidTr="050DE75C">
        <w:trPr>
          <w:trHeight w:val="300"/>
        </w:trPr>
        <w:tc>
          <w:tcPr>
            <w:tcW w:w="2636" w:type="dxa"/>
            <w:vMerge/>
            <w:vAlign w:val="center"/>
            <w:hideMark/>
          </w:tcPr>
          <w:p w14:paraId="6D59C999"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restart"/>
            <w:tcBorders>
              <w:top w:val="single" w:sz="4" w:space="0" w:color="auto"/>
              <w:left w:val="single" w:sz="4" w:space="0" w:color="auto"/>
              <w:bottom w:val="single" w:sz="4" w:space="0" w:color="auto"/>
              <w:right w:val="single" w:sz="4" w:space="0" w:color="auto"/>
            </w:tcBorders>
            <w:shd w:val="clear" w:color="auto" w:fill="DDEBF7"/>
            <w:vAlign w:val="center"/>
            <w:hideMark/>
          </w:tcPr>
          <w:p w14:paraId="2897F3AF"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(e) Trip plan computation — road transport (for personal modes):</w:t>
            </w:r>
          </w:p>
        </w:tc>
        <w:tc>
          <w:tcPr>
            <w:tcW w:w="6419" w:type="dxa"/>
            <w:tcBorders>
              <w:top w:val="single" w:sz="4" w:space="0" w:color="auto"/>
              <w:left w:val="single" w:sz="4" w:space="0" w:color="auto"/>
              <w:bottom w:val="single" w:sz="4" w:space="0" w:color="auto"/>
              <w:right w:val="single" w:sz="4" w:space="0" w:color="auto"/>
            </w:tcBorders>
            <w:shd w:val="clear" w:color="auto" w:fill="DDEBF7"/>
            <w:vAlign w:val="bottom"/>
            <w:hideMark/>
          </w:tcPr>
          <w:p w14:paraId="686C5936" w14:textId="77777777" w:rsidR="00240283" w:rsidRPr="002F6BB0" w:rsidRDefault="00240283" w:rsidP="7C07412D">
            <w:pPr>
              <w:spacing w:after="0" w:line="240" w:lineRule="auto"/>
              <w:rPr>
                <w:color w:val="000000"/>
                <w:sz w:val="20"/>
                <w:szCs w:val="20"/>
              </w:rPr>
            </w:pPr>
            <w:r w:rsidRPr="7C07412D">
              <w:rPr>
                <w:color w:val="000000" w:themeColor="text1"/>
                <w:sz w:val="20"/>
                <w:szCs w:val="20"/>
              </w:rPr>
              <w:t>(i) Road network</w:t>
            </w:r>
          </w:p>
        </w:tc>
        <w:tc>
          <w:tcPr>
            <w:tcW w:w="576" w:type="dxa"/>
            <w:tcBorders>
              <w:top w:val="single" w:sz="4" w:space="0" w:color="auto"/>
              <w:left w:val="single" w:sz="4" w:space="0" w:color="auto"/>
              <w:bottom w:val="single" w:sz="4" w:space="0" w:color="auto"/>
              <w:right w:val="single" w:sz="4" w:space="0" w:color="auto"/>
            </w:tcBorders>
            <w:shd w:val="clear" w:color="auto" w:fill="DDEBF7"/>
            <w:hideMark/>
          </w:tcPr>
          <w:p w14:paraId="1FA76840" w14:textId="22DE6A3C" w:rsidR="00240283" w:rsidRPr="002F6BB0" w:rsidRDefault="06EFFCDC" w:rsidP="050DE75C">
            <w:pPr>
              <w:spacing w:after="0" w:line="240" w:lineRule="auto"/>
              <w:rPr>
                <w:b/>
                <w:bCs/>
                <w:color w:val="FF0000"/>
                <w:sz w:val="20"/>
                <w:szCs w:val="20"/>
              </w:rPr>
            </w:pPr>
            <w:r w:rsidRPr="050DE75C">
              <w:rPr>
                <w:b/>
                <w:bCs/>
                <w:color w:val="FF0000"/>
                <w:sz w:val="20"/>
                <w:szCs w:val="20"/>
              </w:rPr>
              <w:t>N</w:t>
            </w:r>
          </w:p>
        </w:tc>
        <w:tc>
          <w:tcPr>
            <w:tcW w:w="525" w:type="dxa"/>
            <w:tcBorders>
              <w:top w:val="single" w:sz="4" w:space="0" w:color="auto"/>
              <w:left w:val="single" w:sz="4" w:space="0" w:color="auto"/>
              <w:bottom w:val="single" w:sz="4" w:space="0" w:color="auto"/>
              <w:right w:val="single" w:sz="4" w:space="0" w:color="auto"/>
            </w:tcBorders>
            <w:shd w:val="clear" w:color="auto" w:fill="DDEBF7"/>
          </w:tcPr>
          <w:p w14:paraId="7F1DAB6A" w14:textId="08D0298F" w:rsidR="00240283" w:rsidRPr="002F6BB0" w:rsidRDefault="06EFFCDC" w:rsidP="050DE75C">
            <w:pPr>
              <w:spacing w:after="0" w:line="240" w:lineRule="auto"/>
              <w:rPr>
                <w:b/>
                <w:bCs/>
                <w:color w:val="FF0000"/>
                <w:sz w:val="20"/>
                <w:szCs w:val="20"/>
              </w:rPr>
            </w:pPr>
            <w:r w:rsidRPr="050DE75C">
              <w:rPr>
                <w:b/>
                <w:bCs/>
                <w:color w:val="FF0000"/>
                <w:sz w:val="20"/>
                <w:szCs w:val="20"/>
              </w:rPr>
              <w:t>N</w:t>
            </w:r>
          </w:p>
        </w:tc>
        <w:tc>
          <w:tcPr>
            <w:tcW w:w="541" w:type="dxa"/>
            <w:tcBorders>
              <w:top w:val="single" w:sz="4" w:space="0" w:color="auto"/>
              <w:left w:val="single" w:sz="4" w:space="0" w:color="auto"/>
              <w:bottom w:val="single" w:sz="4" w:space="0" w:color="auto"/>
              <w:right w:val="single" w:sz="8" w:space="0" w:color="auto"/>
            </w:tcBorders>
            <w:shd w:val="clear" w:color="auto" w:fill="DDEBF7"/>
          </w:tcPr>
          <w:p w14:paraId="451988FC" w14:textId="1ED98B31" w:rsidR="00240283" w:rsidRPr="002F6BB0" w:rsidRDefault="268F5362" w:rsidP="050DE75C">
            <w:pPr>
              <w:spacing w:after="0" w:line="240" w:lineRule="auto"/>
              <w:rPr>
                <w:b/>
                <w:bCs/>
                <w:color w:val="00B050"/>
                <w:sz w:val="20"/>
                <w:szCs w:val="20"/>
              </w:rPr>
            </w:pPr>
            <w:r w:rsidRPr="050DE75C">
              <w:rPr>
                <w:b/>
                <w:bCs/>
                <w:color w:val="00B050"/>
                <w:sz w:val="20"/>
                <w:szCs w:val="20"/>
              </w:rPr>
              <w:t>Y</w:t>
            </w:r>
          </w:p>
        </w:tc>
        <w:tc>
          <w:tcPr>
            <w:tcW w:w="1160" w:type="dxa"/>
            <w:tcBorders>
              <w:top w:val="single" w:sz="4" w:space="0" w:color="auto"/>
              <w:left w:val="single" w:sz="8" w:space="0" w:color="auto"/>
              <w:bottom w:val="single" w:sz="4" w:space="0" w:color="auto"/>
              <w:right w:val="single" w:sz="8" w:space="0" w:color="auto"/>
            </w:tcBorders>
            <w:shd w:val="clear" w:color="auto" w:fill="DDEBF7"/>
          </w:tcPr>
          <w:p w14:paraId="37084090" w14:textId="77777777" w:rsidR="00240283" w:rsidRPr="002F6BB0" w:rsidRDefault="00240283" w:rsidP="7C07412D">
            <w:pPr>
              <w:spacing w:after="0" w:line="240" w:lineRule="auto"/>
              <w:rPr>
                <w:color w:val="000000"/>
                <w:sz w:val="20"/>
                <w:szCs w:val="20"/>
              </w:rPr>
            </w:pPr>
          </w:p>
        </w:tc>
      </w:tr>
      <w:tr w:rsidR="00240283" w:rsidRPr="00967CDC" w14:paraId="58BF8AF2" w14:textId="52A1A0E3" w:rsidTr="050DE75C">
        <w:trPr>
          <w:trHeight w:val="600"/>
        </w:trPr>
        <w:tc>
          <w:tcPr>
            <w:tcW w:w="2636" w:type="dxa"/>
            <w:vMerge/>
            <w:vAlign w:val="center"/>
            <w:hideMark/>
          </w:tcPr>
          <w:p w14:paraId="4F86CC6D" w14:textId="77777777" w:rsidR="00240283" w:rsidRPr="002F6BB0" w:rsidRDefault="00240283" w:rsidP="002F6BB0">
            <w:pPr>
              <w:spacing w:after="0" w:line="240" w:lineRule="auto"/>
              <w:rPr>
                <w:rFonts w:ascii="Calibri" w:eastAsia="Times New Roman" w:hAnsi="Calibri" w:cs="Calibri"/>
                <w:color w:val="000000"/>
              </w:rPr>
            </w:pPr>
          </w:p>
        </w:tc>
        <w:tc>
          <w:tcPr>
            <w:tcW w:w="2645" w:type="dxa"/>
            <w:vMerge/>
            <w:vAlign w:val="center"/>
            <w:hideMark/>
          </w:tcPr>
          <w:p w14:paraId="015D4F56" w14:textId="77777777" w:rsidR="00240283" w:rsidRPr="002F6BB0" w:rsidRDefault="00240283" w:rsidP="002F6BB0">
            <w:pPr>
              <w:spacing w:after="0" w:line="240" w:lineRule="auto"/>
              <w:rPr>
                <w:rFonts w:ascii="Calibri" w:eastAsia="Times New Roman" w:hAnsi="Calibri" w:cs="Calibri"/>
                <w:color w:val="000000"/>
              </w:rPr>
            </w:pPr>
          </w:p>
        </w:tc>
        <w:tc>
          <w:tcPr>
            <w:tcW w:w="6419" w:type="dxa"/>
            <w:tcBorders>
              <w:top w:val="single" w:sz="4" w:space="0" w:color="auto"/>
              <w:left w:val="single" w:sz="4" w:space="0" w:color="auto"/>
              <w:bottom w:val="single" w:sz="4" w:space="0" w:color="auto"/>
              <w:right w:val="single" w:sz="4" w:space="0" w:color="auto"/>
            </w:tcBorders>
            <w:shd w:val="clear" w:color="auto" w:fill="DDEBF7"/>
            <w:vAlign w:val="bottom"/>
            <w:hideMark/>
          </w:tcPr>
          <w:p w14:paraId="73B952A2"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(ii) Cycle network (segregated cycle lanes, on-road shared with vehicles, on-path shared with pedestrians)</w:t>
            </w:r>
          </w:p>
        </w:tc>
        <w:tc>
          <w:tcPr>
            <w:tcW w:w="576" w:type="dxa"/>
            <w:tcBorders>
              <w:top w:val="single" w:sz="4" w:space="0" w:color="auto"/>
              <w:left w:val="single" w:sz="4" w:space="0" w:color="auto"/>
              <w:bottom w:val="single" w:sz="4" w:space="0" w:color="auto"/>
              <w:right w:val="single" w:sz="4" w:space="0" w:color="auto"/>
            </w:tcBorders>
            <w:shd w:val="clear" w:color="auto" w:fill="DDEBF7"/>
            <w:hideMark/>
          </w:tcPr>
          <w:p w14:paraId="27A3FA21" w14:textId="1659D96B" w:rsidR="00240283" w:rsidRPr="00967CDC" w:rsidRDefault="396A3286"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4" w:space="0" w:color="auto"/>
              <w:bottom w:val="single" w:sz="4" w:space="0" w:color="auto"/>
              <w:right w:val="single" w:sz="4" w:space="0" w:color="auto"/>
            </w:tcBorders>
            <w:shd w:val="clear" w:color="auto" w:fill="DDEBF7"/>
          </w:tcPr>
          <w:p w14:paraId="09D06874" w14:textId="56F176A4" w:rsidR="00240283" w:rsidRPr="00967CDC" w:rsidRDefault="396A3286"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DDEBF7"/>
          </w:tcPr>
          <w:p w14:paraId="1138048A" w14:textId="7CBC6859" w:rsidR="00240283" w:rsidRPr="00967CDC" w:rsidRDefault="2383208B" w:rsidP="050DE75C">
            <w:pPr>
              <w:spacing w:after="0" w:line="240" w:lineRule="auto"/>
              <w:rPr>
                <w:b/>
                <w:bCs/>
                <w:color w:val="00B050"/>
                <w:sz w:val="20"/>
                <w:szCs w:val="20"/>
                <w:lang w:val="en-US"/>
              </w:rPr>
            </w:pPr>
            <w:r w:rsidRPr="050DE75C">
              <w:rPr>
                <w:b/>
                <w:bCs/>
                <w:color w:val="00B050"/>
                <w:sz w:val="20"/>
                <w:szCs w:val="20"/>
                <w:lang w:val="en-US"/>
              </w:rPr>
              <w:t>Y</w:t>
            </w:r>
          </w:p>
        </w:tc>
        <w:tc>
          <w:tcPr>
            <w:tcW w:w="1160" w:type="dxa"/>
            <w:tcBorders>
              <w:top w:val="single" w:sz="4" w:space="0" w:color="auto"/>
              <w:left w:val="single" w:sz="8" w:space="0" w:color="auto"/>
              <w:bottom w:val="single" w:sz="4" w:space="0" w:color="auto"/>
              <w:right w:val="single" w:sz="8" w:space="0" w:color="auto"/>
            </w:tcBorders>
            <w:shd w:val="clear" w:color="auto" w:fill="DDEBF7"/>
          </w:tcPr>
          <w:p w14:paraId="1DA616BC" w14:textId="77777777" w:rsidR="00240283" w:rsidRPr="00967CDC" w:rsidRDefault="00240283" w:rsidP="7C07412D">
            <w:pPr>
              <w:spacing w:after="0" w:line="240" w:lineRule="auto"/>
              <w:rPr>
                <w:color w:val="000000"/>
                <w:sz w:val="20"/>
                <w:szCs w:val="20"/>
                <w:lang w:val="en-US"/>
              </w:rPr>
            </w:pPr>
          </w:p>
        </w:tc>
      </w:tr>
      <w:tr w:rsidR="00240283" w:rsidRPr="00967CDC" w14:paraId="1416E5DA" w14:textId="07C2DDDA" w:rsidTr="050DE75C">
        <w:trPr>
          <w:trHeight w:val="300"/>
        </w:trPr>
        <w:tc>
          <w:tcPr>
            <w:tcW w:w="2636" w:type="dxa"/>
            <w:vMerge/>
            <w:vAlign w:val="center"/>
            <w:hideMark/>
          </w:tcPr>
          <w:p w14:paraId="47424047"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53A8BFE1"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DDEBF7"/>
            <w:vAlign w:val="bottom"/>
            <w:hideMark/>
          </w:tcPr>
          <w:p w14:paraId="0BD5FDA6"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(iii) Pedestrian network and accessibility facilities</w:t>
            </w:r>
          </w:p>
        </w:tc>
        <w:tc>
          <w:tcPr>
            <w:tcW w:w="576" w:type="dxa"/>
            <w:tcBorders>
              <w:top w:val="single" w:sz="4" w:space="0" w:color="auto"/>
              <w:left w:val="single" w:sz="4" w:space="0" w:color="auto"/>
              <w:bottom w:val="single" w:sz="4" w:space="0" w:color="auto"/>
              <w:right w:val="single" w:sz="4" w:space="0" w:color="auto"/>
            </w:tcBorders>
            <w:shd w:val="clear" w:color="auto" w:fill="DDEBF7"/>
            <w:hideMark/>
          </w:tcPr>
          <w:p w14:paraId="2B7073CA" w14:textId="3D1AE998" w:rsidR="00240283" w:rsidRPr="00967CDC" w:rsidRDefault="65C493BB"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4" w:space="0" w:color="auto"/>
              <w:bottom w:val="single" w:sz="4" w:space="0" w:color="auto"/>
              <w:right w:val="single" w:sz="4" w:space="0" w:color="auto"/>
            </w:tcBorders>
            <w:shd w:val="clear" w:color="auto" w:fill="DDEBF7"/>
          </w:tcPr>
          <w:p w14:paraId="14C7F184" w14:textId="12403D7B" w:rsidR="00240283" w:rsidRPr="00967CDC" w:rsidRDefault="65C493BB"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DDEBF7"/>
          </w:tcPr>
          <w:p w14:paraId="45E19B9F" w14:textId="434DCE66" w:rsidR="00240283" w:rsidRPr="00967CDC" w:rsidRDefault="30487527" w:rsidP="050DE75C">
            <w:pPr>
              <w:spacing w:after="0" w:line="240" w:lineRule="auto"/>
              <w:rPr>
                <w:b/>
                <w:bCs/>
                <w:color w:val="00B050"/>
                <w:sz w:val="20"/>
                <w:szCs w:val="20"/>
                <w:lang w:val="en-US"/>
              </w:rPr>
            </w:pPr>
            <w:r w:rsidRPr="050DE75C">
              <w:rPr>
                <w:b/>
                <w:bCs/>
                <w:color w:val="00B050"/>
                <w:sz w:val="20"/>
                <w:szCs w:val="20"/>
                <w:lang w:val="en-US"/>
              </w:rPr>
              <w:t>Y</w:t>
            </w:r>
          </w:p>
        </w:tc>
        <w:tc>
          <w:tcPr>
            <w:tcW w:w="1160" w:type="dxa"/>
            <w:tcBorders>
              <w:top w:val="single" w:sz="4" w:space="0" w:color="auto"/>
              <w:left w:val="single" w:sz="8" w:space="0" w:color="auto"/>
              <w:bottom w:val="single" w:sz="4" w:space="0" w:color="auto"/>
              <w:right w:val="single" w:sz="8" w:space="0" w:color="auto"/>
            </w:tcBorders>
            <w:shd w:val="clear" w:color="auto" w:fill="DDEBF7"/>
          </w:tcPr>
          <w:p w14:paraId="59C5A679" w14:textId="77777777" w:rsidR="00240283" w:rsidRPr="00967CDC" w:rsidRDefault="00240283" w:rsidP="7C07412D">
            <w:pPr>
              <w:spacing w:after="0" w:line="240" w:lineRule="auto"/>
              <w:rPr>
                <w:color w:val="000000"/>
                <w:sz w:val="20"/>
                <w:szCs w:val="20"/>
                <w:lang w:val="en-US"/>
              </w:rPr>
            </w:pPr>
          </w:p>
        </w:tc>
      </w:tr>
      <w:tr w:rsidR="00240283" w:rsidRPr="002F6BB0" w14:paraId="515FA564" w14:textId="0E90453B" w:rsidTr="050DE75C">
        <w:trPr>
          <w:trHeight w:val="300"/>
        </w:trPr>
        <w:tc>
          <w:tcPr>
            <w:tcW w:w="2636"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4D7C8B06" w14:textId="77777777" w:rsidR="00240283" w:rsidRPr="002F6BB0" w:rsidRDefault="00240283" w:rsidP="7C07412D">
            <w:pPr>
              <w:spacing w:after="0" w:line="240" w:lineRule="auto"/>
              <w:jc w:val="center"/>
              <w:rPr>
                <w:color w:val="000000"/>
                <w:sz w:val="20"/>
                <w:szCs w:val="20"/>
              </w:rPr>
            </w:pPr>
            <w:r w:rsidRPr="7C07412D">
              <w:rPr>
                <w:color w:val="000000" w:themeColor="text1"/>
                <w:sz w:val="20"/>
                <w:szCs w:val="20"/>
              </w:rPr>
              <w:t xml:space="preserve">1.2.   Level </w:t>
            </w:r>
            <w:proofErr w:type="spellStart"/>
            <w:r w:rsidRPr="7C07412D">
              <w:rPr>
                <w:color w:val="000000" w:themeColor="text1"/>
                <w:sz w:val="20"/>
                <w:szCs w:val="20"/>
              </w:rPr>
              <w:t>of</w:t>
            </w:r>
            <w:proofErr w:type="spellEnd"/>
            <w:r w:rsidRPr="7C07412D">
              <w:rPr>
                <w:color w:val="000000" w:themeColor="text1"/>
                <w:sz w:val="20"/>
                <w:szCs w:val="20"/>
              </w:rPr>
              <w:t xml:space="preserve"> </w:t>
            </w:r>
            <w:proofErr w:type="spellStart"/>
            <w:r w:rsidRPr="7C07412D">
              <w:rPr>
                <w:color w:val="000000" w:themeColor="text1"/>
                <w:sz w:val="20"/>
                <w:szCs w:val="20"/>
              </w:rPr>
              <w:t>service</w:t>
            </w:r>
            <w:proofErr w:type="spellEnd"/>
            <w:r w:rsidRPr="7C07412D">
              <w:rPr>
                <w:color w:val="000000" w:themeColor="text1"/>
                <w:sz w:val="20"/>
                <w:szCs w:val="20"/>
              </w:rPr>
              <w:t xml:space="preserve"> 2</w:t>
            </w:r>
          </w:p>
        </w:tc>
        <w:tc>
          <w:tcPr>
            <w:tcW w:w="264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3DEE532D" w14:textId="77777777" w:rsidR="00240283" w:rsidRPr="00226C11" w:rsidRDefault="00240283" w:rsidP="7C07412D">
            <w:pPr>
              <w:spacing w:after="0" w:line="240" w:lineRule="auto"/>
              <w:rPr>
                <w:color w:val="000000"/>
                <w:sz w:val="20"/>
                <w:szCs w:val="20"/>
                <w:lang w:val="en-GB"/>
              </w:rPr>
            </w:pPr>
            <w:r w:rsidRPr="00226C11">
              <w:rPr>
                <w:color w:val="000000" w:themeColor="text1"/>
                <w:sz w:val="20"/>
                <w:szCs w:val="20"/>
                <w:lang w:val="en-GB"/>
              </w:rPr>
              <w:t>(a) Location search (demand-responsive modes):</w:t>
            </w:r>
          </w:p>
        </w:tc>
        <w:tc>
          <w:tcPr>
            <w:tcW w:w="6419" w:type="dxa"/>
            <w:tcBorders>
              <w:top w:val="single" w:sz="4" w:space="0" w:color="auto"/>
              <w:left w:val="single" w:sz="4" w:space="0" w:color="auto"/>
              <w:bottom w:val="single" w:sz="4" w:space="0" w:color="auto"/>
              <w:right w:val="single" w:sz="4" w:space="0" w:color="auto"/>
            </w:tcBorders>
            <w:shd w:val="clear" w:color="auto" w:fill="BDD7EE"/>
            <w:vAlign w:val="bottom"/>
            <w:hideMark/>
          </w:tcPr>
          <w:p w14:paraId="7AF9B1B2" w14:textId="77777777" w:rsidR="00240283" w:rsidRPr="002F6BB0" w:rsidRDefault="00240283" w:rsidP="7C07412D">
            <w:pPr>
              <w:spacing w:after="0" w:line="240" w:lineRule="auto"/>
              <w:rPr>
                <w:color w:val="000000"/>
                <w:sz w:val="20"/>
                <w:szCs w:val="20"/>
              </w:rPr>
            </w:pPr>
            <w:r w:rsidRPr="7C07412D">
              <w:rPr>
                <w:color w:val="000000" w:themeColor="text1"/>
                <w:sz w:val="20"/>
                <w:szCs w:val="20"/>
              </w:rPr>
              <w:t xml:space="preserve">(i) Park &amp; Ride </w:t>
            </w:r>
            <w:proofErr w:type="spellStart"/>
            <w:r w:rsidRPr="7C07412D">
              <w:rPr>
                <w:color w:val="000000" w:themeColor="text1"/>
                <w:sz w:val="20"/>
                <w:szCs w:val="20"/>
              </w:rPr>
              <w:t>stops</w:t>
            </w:r>
            <w:proofErr w:type="spellEnd"/>
          </w:p>
        </w:tc>
        <w:tc>
          <w:tcPr>
            <w:tcW w:w="576" w:type="dxa"/>
            <w:tcBorders>
              <w:top w:val="single" w:sz="4" w:space="0" w:color="auto"/>
              <w:left w:val="single" w:sz="4" w:space="0" w:color="auto"/>
              <w:bottom w:val="single" w:sz="4" w:space="0" w:color="auto"/>
              <w:right w:val="single" w:sz="4" w:space="0" w:color="auto"/>
            </w:tcBorders>
            <w:shd w:val="clear" w:color="auto" w:fill="BDD7EE"/>
            <w:hideMark/>
          </w:tcPr>
          <w:p w14:paraId="5822FD63" w14:textId="51A67193" w:rsidR="00240283" w:rsidRPr="002F6BB0" w:rsidRDefault="61C497DD" w:rsidP="050DE75C">
            <w:pPr>
              <w:spacing w:after="0" w:line="240" w:lineRule="auto"/>
              <w:rPr>
                <w:b/>
                <w:bCs/>
                <w:color w:val="FF0000"/>
                <w:sz w:val="20"/>
                <w:szCs w:val="20"/>
              </w:rPr>
            </w:pPr>
            <w:r w:rsidRPr="050DE75C">
              <w:rPr>
                <w:b/>
                <w:bCs/>
                <w:color w:val="FF0000"/>
                <w:sz w:val="20"/>
                <w:szCs w:val="20"/>
              </w:rPr>
              <w:t>N</w:t>
            </w:r>
          </w:p>
        </w:tc>
        <w:tc>
          <w:tcPr>
            <w:tcW w:w="525" w:type="dxa"/>
            <w:tcBorders>
              <w:top w:val="single" w:sz="4" w:space="0" w:color="auto"/>
              <w:left w:val="single" w:sz="4" w:space="0" w:color="auto"/>
              <w:bottom w:val="single" w:sz="4" w:space="0" w:color="auto"/>
              <w:right w:val="single" w:sz="4" w:space="0" w:color="auto"/>
            </w:tcBorders>
            <w:shd w:val="clear" w:color="auto" w:fill="BDD7EE"/>
          </w:tcPr>
          <w:p w14:paraId="041B20E3" w14:textId="7720E864" w:rsidR="00240283" w:rsidRPr="002F6BB0" w:rsidRDefault="61C497DD" w:rsidP="050DE75C">
            <w:pPr>
              <w:spacing w:after="0" w:line="240" w:lineRule="auto"/>
              <w:rPr>
                <w:b/>
                <w:bCs/>
                <w:color w:val="FF0000"/>
                <w:sz w:val="20"/>
                <w:szCs w:val="20"/>
              </w:rPr>
            </w:pPr>
            <w:r w:rsidRPr="050DE75C">
              <w:rPr>
                <w:b/>
                <w:bCs/>
                <w:color w:val="FF0000"/>
                <w:sz w:val="20"/>
                <w:szCs w:val="20"/>
              </w:rPr>
              <w:t>N</w:t>
            </w:r>
          </w:p>
        </w:tc>
        <w:tc>
          <w:tcPr>
            <w:tcW w:w="541" w:type="dxa"/>
            <w:tcBorders>
              <w:top w:val="single" w:sz="4" w:space="0" w:color="auto"/>
              <w:left w:val="single" w:sz="4" w:space="0" w:color="auto"/>
              <w:bottom w:val="single" w:sz="4" w:space="0" w:color="auto"/>
              <w:right w:val="single" w:sz="8" w:space="0" w:color="auto"/>
            </w:tcBorders>
            <w:shd w:val="clear" w:color="auto" w:fill="BDD7EE"/>
          </w:tcPr>
          <w:p w14:paraId="7AED3AAB" w14:textId="05626D22" w:rsidR="00240283" w:rsidRPr="002F6BB0" w:rsidRDefault="69B5A228" w:rsidP="050DE75C">
            <w:pPr>
              <w:spacing w:after="0" w:line="240" w:lineRule="auto"/>
              <w:rPr>
                <w:b/>
                <w:bCs/>
                <w:color w:val="FF0000"/>
                <w:sz w:val="20"/>
                <w:szCs w:val="20"/>
              </w:rPr>
            </w:pPr>
            <w:r w:rsidRPr="050DE75C">
              <w:rPr>
                <w:b/>
                <w:bCs/>
                <w:color w:val="FF0000"/>
                <w:sz w:val="20"/>
                <w:szCs w:val="20"/>
              </w:rPr>
              <w:t>N</w:t>
            </w:r>
          </w:p>
        </w:tc>
        <w:tc>
          <w:tcPr>
            <w:tcW w:w="1160" w:type="dxa"/>
            <w:tcBorders>
              <w:top w:val="single" w:sz="4" w:space="0" w:color="auto"/>
              <w:left w:val="single" w:sz="8" w:space="0" w:color="auto"/>
              <w:bottom w:val="single" w:sz="4" w:space="0" w:color="auto"/>
              <w:right w:val="single" w:sz="8" w:space="0" w:color="auto"/>
            </w:tcBorders>
            <w:shd w:val="clear" w:color="auto" w:fill="BDD7EE"/>
          </w:tcPr>
          <w:p w14:paraId="4FBC90AB" w14:textId="77777777" w:rsidR="00240283" w:rsidRPr="002F6BB0" w:rsidRDefault="00240283" w:rsidP="7C07412D">
            <w:pPr>
              <w:spacing w:after="0" w:line="240" w:lineRule="auto"/>
              <w:rPr>
                <w:color w:val="000000"/>
                <w:sz w:val="20"/>
                <w:szCs w:val="20"/>
              </w:rPr>
            </w:pPr>
          </w:p>
        </w:tc>
      </w:tr>
      <w:tr w:rsidR="00240283" w:rsidRPr="002F6BB0" w14:paraId="14339C00" w14:textId="1006DEB8" w:rsidTr="050DE75C">
        <w:trPr>
          <w:trHeight w:val="300"/>
        </w:trPr>
        <w:tc>
          <w:tcPr>
            <w:tcW w:w="2636" w:type="dxa"/>
            <w:vMerge/>
            <w:vAlign w:val="center"/>
            <w:hideMark/>
          </w:tcPr>
          <w:p w14:paraId="5D58D2C8" w14:textId="77777777" w:rsidR="00240283" w:rsidRPr="002F6BB0" w:rsidRDefault="00240283" w:rsidP="002F6BB0">
            <w:pPr>
              <w:spacing w:after="0" w:line="240" w:lineRule="auto"/>
              <w:rPr>
                <w:rFonts w:ascii="Calibri" w:eastAsia="Times New Roman" w:hAnsi="Calibri" w:cs="Calibri"/>
                <w:color w:val="000000"/>
              </w:rPr>
            </w:pPr>
          </w:p>
        </w:tc>
        <w:tc>
          <w:tcPr>
            <w:tcW w:w="2645" w:type="dxa"/>
            <w:vMerge/>
            <w:vAlign w:val="center"/>
            <w:hideMark/>
          </w:tcPr>
          <w:p w14:paraId="339B1A40" w14:textId="77777777" w:rsidR="00240283" w:rsidRPr="002F6BB0" w:rsidRDefault="00240283" w:rsidP="002F6BB0">
            <w:pPr>
              <w:spacing w:after="0" w:line="240" w:lineRule="auto"/>
              <w:rPr>
                <w:rFonts w:ascii="Calibri" w:eastAsia="Times New Roman" w:hAnsi="Calibri" w:cs="Calibri"/>
                <w:color w:val="000000"/>
              </w:rPr>
            </w:pPr>
          </w:p>
        </w:tc>
        <w:tc>
          <w:tcPr>
            <w:tcW w:w="6419" w:type="dxa"/>
            <w:tcBorders>
              <w:top w:val="single" w:sz="4" w:space="0" w:color="auto"/>
              <w:left w:val="single" w:sz="4" w:space="0" w:color="auto"/>
              <w:bottom w:val="single" w:sz="4" w:space="0" w:color="auto"/>
              <w:right w:val="single" w:sz="4" w:space="0" w:color="auto"/>
            </w:tcBorders>
            <w:shd w:val="clear" w:color="auto" w:fill="BDD7EE"/>
            <w:vAlign w:val="bottom"/>
            <w:hideMark/>
          </w:tcPr>
          <w:p w14:paraId="604AC9B0" w14:textId="77777777" w:rsidR="00240283" w:rsidRPr="002F6BB0" w:rsidRDefault="00240283" w:rsidP="7C07412D">
            <w:pPr>
              <w:spacing w:after="0" w:line="240" w:lineRule="auto"/>
              <w:rPr>
                <w:color w:val="000000"/>
                <w:sz w:val="20"/>
                <w:szCs w:val="20"/>
              </w:rPr>
            </w:pPr>
            <w:r w:rsidRPr="7C07412D">
              <w:rPr>
                <w:color w:val="000000" w:themeColor="text1"/>
                <w:sz w:val="20"/>
                <w:szCs w:val="20"/>
              </w:rPr>
              <w:t xml:space="preserve">(ii) Bike </w:t>
            </w:r>
            <w:proofErr w:type="spellStart"/>
            <w:r w:rsidRPr="7C07412D">
              <w:rPr>
                <w:color w:val="000000" w:themeColor="text1"/>
                <w:sz w:val="20"/>
                <w:szCs w:val="20"/>
              </w:rPr>
              <w:t>sharing</w:t>
            </w:r>
            <w:proofErr w:type="spellEnd"/>
            <w:r w:rsidRPr="7C07412D">
              <w:rPr>
                <w:color w:val="000000" w:themeColor="text1"/>
                <w:sz w:val="20"/>
                <w:szCs w:val="20"/>
              </w:rPr>
              <w:t xml:space="preserve"> </w:t>
            </w:r>
            <w:proofErr w:type="spellStart"/>
            <w:r w:rsidRPr="7C07412D">
              <w:rPr>
                <w:color w:val="000000" w:themeColor="text1"/>
                <w:sz w:val="20"/>
                <w:szCs w:val="20"/>
              </w:rPr>
              <w:t>stations</w:t>
            </w:r>
            <w:proofErr w:type="spellEnd"/>
          </w:p>
        </w:tc>
        <w:tc>
          <w:tcPr>
            <w:tcW w:w="576" w:type="dxa"/>
            <w:tcBorders>
              <w:top w:val="single" w:sz="4" w:space="0" w:color="auto"/>
              <w:left w:val="single" w:sz="4" w:space="0" w:color="auto"/>
              <w:bottom w:val="single" w:sz="4" w:space="0" w:color="auto"/>
              <w:right w:val="single" w:sz="4" w:space="0" w:color="auto"/>
            </w:tcBorders>
            <w:shd w:val="clear" w:color="auto" w:fill="BDD7EE"/>
            <w:hideMark/>
          </w:tcPr>
          <w:p w14:paraId="302846DF" w14:textId="45C02A5D" w:rsidR="00240283" w:rsidRPr="002F6BB0" w:rsidRDefault="69B5A228" w:rsidP="050DE75C">
            <w:pPr>
              <w:spacing w:after="0" w:line="240" w:lineRule="auto"/>
              <w:rPr>
                <w:b/>
                <w:bCs/>
                <w:color w:val="FF0000"/>
                <w:sz w:val="20"/>
                <w:szCs w:val="20"/>
              </w:rPr>
            </w:pPr>
            <w:r w:rsidRPr="050DE75C">
              <w:rPr>
                <w:b/>
                <w:bCs/>
                <w:color w:val="FF0000"/>
                <w:sz w:val="20"/>
                <w:szCs w:val="20"/>
              </w:rPr>
              <w:t>N</w:t>
            </w:r>
          </w:p>
        </w:tc>
        <w:tc>
          <w:tcPr>
            <w:tcW w:w="525" w:type="dxa"/>
            <w:tcBorders>
              <w:top w:val="single" w:sz="4" w:space="0" w:color="auto"/>
              <w:left w:val="single" w:sz="4" w:space="0" w:color="auto"/>
              <w:bottom w:val="single" w:sz="4" w:space="0" w:color="auto"/>
              <w:right w:val="single" w:sz="4" w:space="0" w:color="auto"/>
            </w:tcBorders>
            <w:shd w:val="clear" w:color="auto" w:fill="BDD7EE"/>
          </w:tcPr>
          <w:p w14:paraId="0C2B141D" w14:textId="4997EF7F" w:rsidR="00240283" w:rsidRPr="002F6BB0" w:rsidRDefault="69B5A228" w:rsidP="050DE75C">
            <w:pPr>
              <w:spacing w:after="0" w:line="240" w:lineRule="auto"/>
              <w:rPr>
                <w:b/>
                <w:bCs/>
                <w:color w:val="FF0000"/>
                <w:sz w:val="20"/>
                <w:szCs w:val="20"/>
              </w:rPr>
            </w:pPr>
            <w:r w:rsidRPr="050DE75C">
              <w:rPr>
                <w:b/>
                <w:bCs/>
                <w:color w:val="FF0000"/>
                <w:sz w:val="20"/>
                <w:szCs w:val="20"/>
              </w:rPr>
              <w:t>N</w:t>
            </w:r>
          </w:p>
        </w:tc>
        <w:tc>
          <w:tcPr>
            <w:tcW w:w="541" w:type="dxa"/>
            <w:tcBorders>
              <w:top w:val="single" w:sz="4" w:space="0" w:color="auto"/>
              <w:left w:val="single" w:sz="4" w:space="0" w:color="auto"/>
              <w:bottom w:val="single" w:sz="4" w:space="0" w:color="auto"/>
              <w:right w:val="single" w:sz="8" w:space="0" w:color="auto"/>
            </w:tcBorders>
            <w:shd w:val="clear" w:color="auto" w:fill="BDD7EE"/>
          </w:tcPr>
          <w:p w14:paraId="1F218C7E" w14:textId="559B84EF" w:rsidR="00240283" w:rsidRPr="002F6BB0" w:rsidRDefault="69B5A228" w:rsidP="050DE75C">
            <w:pPr>
              <w:spacing w:after="0" w:line="240" w:lineRule="auto"/>
              <w:rPr>
                <w:b/>
                <w:bCs/>
                <w:color w:val="FF0000"/>
                <w:sz w:val="20"/>
                <w:szCs w:val="20"/>
              </w:rPr>
            </w:pPr>
            <w:r w:rsidRPr="050DE75C">
              <w:rPr>
                <w:b/>
                <w:bCs/>
                <w:color w:val="FF0000"/>
                <w:sz w:val="20"/>
                <w:szCs w:val="20"/>
              </w:rPr>
              <w:t>N</w:t>
            </w:r>
          </w:p>
        </w:tc>
        <w:tc>
          <w:tcPr>
            <w:tcW w:w="1160" w:type="dxa"/>
            <w:tcBorders>
              <w:top w:val="single" w:sz="4" w:space="0" w:color="auto"/>
              <w:left w:val="single" w:sz="8" w:space="0" w:color="auto"/>
              <w:bottom w:val="single" w:sz="4" w:space="0" w:color="auto"/>
              <w:right w:val="single" w:sz="8" w:space="0" w:color="auto"/>
            </w:tcBorders>
            <w:shd w:val="clear" w:color="auto" w:fill="BDD7EE"/>
          </w:tcPr>
          <w:p w14:paraId="729AF037" w14:textId="77777777" w:rsidR="00240283" w:rsidRPr="002F6BB0" w:rsidRDefault="00240283" w:rsidP="7C07412D">
            <w:pPr>
              <w:spacing w:after="0" w:line="240" w:lineRule="auto"/>
              <w:rPr>
                <w:color w:val="000000"/>
                <w:sz w:val="20"/>
                <w:szCs w:val="20"/>
              </w:rPr>
            </w:pPr>
          </w:p>
        </w:tc>
      </w:tr>
      <w:tr w:rsidR="00240283" w:rsidRPr="002F6BB0" w14:paraId="30E6EA5D" w14:textId="3CFE50BD" w:rsidTr="050DE75C">
        <w:trPr>
          <w:trHeight w:val="300"/>
        </w:trPr>
        <w:tc>
          <w:tcPr>
            <w:tcW w:w="2636" w:type="dxa"/>
            <w:vMerge/>
            <w:vAlign w:val="center"/>
            <w:hideMark/>
          </w:tcPr>
          <w:p w14:paraId="1AF46E50" w14:textId="77777777" w:rsidR="00240283" w:rsidRPr="002F6BB0" w:rsidRDefault="00240283" w:rsidP="002F6BB0">
            <w:pPr>
              <w:spacing w:after="0" w:line="240" w:lineRule="auto"/>
              <w:rPr>
                <w:rFonts w:ascii="Calibri" w:eastAsia="Times New Roman" w:hAnsi="Calibri" w:cs="Calibri"/>
                <w:color w:val="000000"/>
              </w:rPr>
            </w:pPr>
          </w:p>
        </w:tc>
        <w:tc>
          <w:tcPr>
            <w:tcW w:w="2645" w:type="dxa"/>
            <w:vMerge/>
            <w:vAlign w:val="center"/>
            <w:hideMark/>
          </w:tcPr>
          <w:p w14:paraId="2E38C363" w14:textId="77777777" w:rsidR="00240283" w:rsidRPr="002F6BB0" w:rsidRDefault="00240283" w:rsidP="002F6BB0">
            <w:pPr>
              <w:spacing w:after="0" w:line="240" w:lineRule="auto"/>
              <w:rPr>
                <w:rFonts w:ascii="Calibri" w:eastAsia="Times New Roman" w:hAnsi="Calibri" w:cs="Calibri"/>
                <w:color w:val="000000"/>
              </w:rPr>
            </w:pPr>
          </w:p>
        </w:tc>
        <w:tc>
          <w:tcPr>
            <w:tcW w:w="6419" w:type="dxa"/>
            <w:tcBorders>
              <w:top w:val="single" w:sz="4" w:space="0" w:color="auto"/>
              <w:left w:val="single" w:sz="4" w:space="0" w:color="auto"/>
              <w:bottom w:val="single" w:sz="4" w:space="0" w:color="auto"/>
              <w:right w:val="single" w:sz="4" w:space="0" w:color="auto"/>
            </w:tcBorders>
            <w:shd w:val="clear" w:color="auto" w:fill="BDD7EE"/>
            <w:vAlign w:val="bottom"/>
            <w:hideMark/>
          </w:tcPr>
          <w:p w14:paraId="52AC7C03" w14:textId="77777777" w:rsidR="00240283" w:rsidRPr="002F6BB0" w:rsidRDefault="00240283" w:rsidP="7C07412D">
            <w:pPr>
              <w:spacing w:after="0" w:line="240" w:lineRule="auto"/>
              <w:rPr>
                <w:color w:val="000000"/>
                <w:sz w:val="20"/>
                <w:szCs w:val="20"/>
              </w:rPr>
            </w:pPr>
            <w:r w:rsidRPr="7C07412D">
              <w:rPr>
                <w:color w:val="000000" w:themeColor="text1"/>
                <w:sz w:val="20"/>
                <w:szCs w:val="20"/>
              </w:rPr>
              <w:t>(iii) Car-</w:t>
            </w:r>
            <w:proofErr w:type="spellStart"/>
            <w:r w:rsidRPr="7C07412D">
              <w:rPr>
                <w:color w:val="000000" w:themeColor="text1"/>
                <w:sz w:val="20"/>
                <w:szCs w:val="20"/>
              </w:rPr>
              <w:t>sharing</w:t>
            </w:r>
            <w:proofErr w:type="spellEnd"/>
            <w:r w:rsidRPr="7C07412D">
              <w:rPr>
                <w:color w:val="000000" w:themeColor="text1"/>
                <w:sz w:val="20"/>
                <w:szCs w:val="20"/>
              </w:rPr>
              <w:t xml:space="preserve"> </w:t>
            </w:r>
            <w:proofErr w:type="spellStart"/>
            <w:r w:rsidRPr="7C07412D">
              <w:rPr>
                <w:color w:val="000000" w:themeColor="text1"/>
                <w:sz w:val="20"/>
                <w:szCs w:val="20"/>
              </w:rPr>
              <w:t>stations</w:t>
            </w:r>
            <w:proofErr w:type="spellEnd"/>
          </w:p>
        </w:tc>
        <w:tc>
          <w:tcPr>
            <w:tcW w:w="576" w:type="dxa"/>
            <w:tcBorders>
              <w:top w:val="single" w:sz="4" w:space="0" w:color="auto"/>
              <w:left w:val="single" w:sz="4" w:space="0" w:color="auto"/>
              <w:bottom w:val="single" w:sz="4" w:space="0" w:color="auto"/>
              <w:right w:val="single" w:sz="4" w:space="0" w:color="auto"/>
            </w:tcBorders>
            <w:shd w:val="clear" w:color="auto" w:fill="BDD7EE"/>
            <w:hideMark/>
          </w:tcPr>
          <w:p w14:paraId="3E1E7122" w14:textId="19B3821C" w:rsidR="00240283" w:rsidRPr="002F6BB0" w:rsidRDefault="0559B4C2" w:rsidP="050DE75C">
            <w:pPr>
              <w:spacing w:after="0" w:line="240" w:lineRule="auto"/>
              <w:rPr>
                <w:b/>
                <w:bCs/>
                <w:color w:val="FF0000"/>
                <w:sz w:val="20"/>
                <w:szCs w:val="20"/>
              </w:rPr>
            </w:pPr>
            <w:r w:rsidRPr="050DE75C">
              <w:rPr>
                <w:b/>
                <w:bCs/>
                <w:color w:val="FF0000"/>
                <w:sz w:val="20"/>
                <w:szCs w:val="20"/>
              </w:rPr>
              <w:t>N</w:t>
            </w:r>
          </w:p>
        </w:tc>
        <w:tc>
          <w:tcPr>
            <w:tcW w:w="525" w:type="dxa"/>
            <w:tcBorders>
              <w:top w:val="single" w:sz="4" w:space="0" w:color="auto"/>
              <w:left w:val="single" w:sz="4" w:space="0" w:color="auto"/>
              <w:bottom w:val="single" w:sz="4" w:space="0" w:color="auto"/>
              <w:right w:val="single" w:sz="4" w:space="0" w:color="auto"/>
            </w:tcBorders>
            <w:shd w:val="clear" w:color="auto" w:fill="BDD7EE"/>
          </w:tcPr>
          <w:p w14:paraId="3D6CCDFB" w14:textId="6EAEFCAF" w:rsidR="00240283" w:rsidRPr="002F6BB0" w:rsidRDefault="0559B4C2" w:rsidP="050DE75C">
            <w:pPr>
              <w:spacing w:after="0" w:line="240" w:lineRule="auto"/>
              <w:rPr>
                <w:b/>
                <w:bCs/>
                <w:color w:val="FF0000"/>
                <w:sz w:val="20"/>
                <w:szCs w:val="20"/>
              </w:rPr>
            </w:pPr>
            <w:r w:rsidRPr="050DE75C">
              <w:rPr>
                <w:b/>
                <w:bCs/>
                <w:color w:val="FF0000"/>
                <w:sz w:val="20"/>
                <w:szCs w:val="20"/>
              </w:rPr>
              <w:t>N</w:t>
            </w:r>
          </w:p>
        </w:tc>
        <w:tc>
          <w:tcPr>
            <w:tcW w:w="541" w:type="dxa"/>
            <w:tcBorders>
              <w:top w:val="single" w:sz="4" w:space="0" w:color="auto"/>
              <w:left w:val="single" w:sz="4" w:space="0" w:color="auto"/>
              <w:bottom w:val="single" w:sz="4" w:space="0" w:color="auto"/>
              <w:right w:val="single" w:sz="8" w:space="0" w:color="auto"/>
            </w:tcBorders>
            <w:shd w:val="clear" w:color="auto" w:fill="BDD7EE"/>
          </w:tcPr>
          <w:p w14:paraId="50C4E5E2" w14:textId="7E99621F" w:rsidR="00240283" w:rsidRPr="002F6BB0" w:rsidRDefault="0559B4C2" w:rsidP="050DE75C">
            <w:pPr>
              <w:spacing w:after="0" w:line="240" w:lineRule="auto"/>
              <w:rPr>
                <w:b/>
                <w:bCs/>
                <w:color w:val="FF0000"/>
                <w:sz w:val="20"/>
                <w:szCs w:val="20"/>
              </w:rPr>
            </w:pPr>
            <w:r w:rsidRPr="050DE75C">
              <w:rPr>
                <w:b/>
                <w:bCs/>
                <w:color w:val="FF0000"/>
                <w:sz w:val="20"/>
                <w:szCs w:val="20"/>
              </w:rPr>
              <w:t>N</w:t>
            </w:r>
          </w:p>
        </w:tc>
        <w:tc>
          <w:tcPr>
            <w:tcW w:w="1160" w:type="dxa"/>
            <w:tcBorders>
              <w:top w:val="single" w:sz="4" w:space="0" w:color="auto"/>
              <w:left w:val="single" w:sz="8" w:space="0" w:color="auto"/>
              <w:bottom w:val="single" w:sz="4" w:space="0" w:color="auto"/>
              <w:right w:val="single" w:sz="8" w:space="0" w:color="auto"/>
            </w:tcBorders>
            <w:shd w:val="clear" w:color="auto" w:fill="BDD7EE"/>
          </w:tcPr>
          <w:p w14:paraId="036C25BA" w14:textId="77777777" w:rsidR="00240283" w:rsidRPr="002F6BB0" w:rsidRDefault="00240283" w:rsidP="7C07412D">
            <w:pPr>
              <w:spacing w:after="0" w:line="240" w:lineRule="auto"/>
              <w:rPr>
                <w:color w:val="000000"/>
                <w:sz w:val="20"/>
                <w:szCs w:val="20"/>
              </w:rPr>
            </w:pPr>
          </w:p>
        </w:tc>
      </w:tr>
      <w:tr w:rsidR="00240283" w:rsidRPr="005878B6" w14:paraId="0BDF8962" w14:textId="66EFF37C" w:rsidTr="050DE75C">
        <w:trPr>
          <w:trHeight w:val="600"/>
        </w:trPr>
        <w:tc>
          <w:tcPr>
            <w:tcW w:w="2636" w:type="dxa"/>
            <w:vMerge/>
            <w:vAlign w:val="center"/>
            <w:hideMark/>
          </w:tcPr>
          <w:p w14:paraId="25B9B06D" w14:textId="77777777" w:rsidR="00240283" w:rsidRPr="002F6BB0" w:rsidRDefault="00240283" w:rsidP="002F6BB0">
            <w:pPr>
              <w:spacing w:after="0" w:line="240" w:lineRule="auto"/>
              <w:rPr>
                <w:rFonts w:ascii="Calibri" w:eastAsia="Times New Roman" w:hAnsi="Calibri" w:cs="Calibri"/>
                <w:color w:val="000000"/>
              </w:rPr>
            </w:pPr>
          </w:p>
        </w:tc>
        <w:tc>
          <w:tcPr>
            <w:tcW w:w="2645" w:type="dxa"/>
            <w:vMerge/>
            <w:vAlign w:val="center"/>
            <w:hideMark/>
          </w:tcPr>
          <w:p w14:paraId="5FB219BE" w14:textId="77777777" w:rsidR="00240283" w:rsidRPr="002F6BB0" w:rsidRDefault="00240283" w:rsidP="002F6BB0">
            <w:pPr>
              <w:spacing w:after="0" w:line="240" w:lineRule="auto"/>
              <w:rPr>
                <w:rFonts w:ascii="Calibri" w:eastAsia="Times New Roman" w:hAnsi="Calibri" w:cs="Calibri"/>
                <w:color w:val="000000"/>
              </w:rPr>
            </w:pPr>
          </w:p>
        </w:tc>
        <w:tc>
          <w:tcPr>
            <w:tcW w:w="6419" w:type="dxa"/>
            <w:tcBorders>
              <w:top w:val="single" w:sz="4" w:space="0" w:color="auto"/>
              <w:left w:val="single" w:sz="4" w:space="0" w:color="auto"/>
              <w:bottom w:val="single" w:sz="4" w:space="0" w:color="auto"/>
              <w:right w:val="single" w:sz="4" w:space="0" w:color="auto"/>
            </w:tcBorders>
            <w:shd w:val="clear" w:color="auto" w:fill="BDD7EE"/>
            <w:vAlign w:val="bottom"/>
            <w:hideMark/>
          </w:tcPr>
          <w:p w14:paraId="4E926730"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 xml:space="preserve">(iv) Publicly accessible </w:t>
            </w:r>
            <w:proofErr w:type="spellStart"/>
            <w:r w:rsidRPr="00967CDC">
              <w:rPr>
                <w:color w:val="000000" w:themeColor="text1"/>
                <w:sz w:val="20"/>
                <w:szCs w:val="20"/>
                <w:lang w:val="en-US"/>
              </w:rPr>
              <w:t>refuelling</w:t>
            </w:r>
            <w:proofErr w:type="spellEnd"/>
            <w:r w:rsidRPr="00967CDC">
              <w:rPr>
                <w:color w:val="000000" w:themeColor="text1"/>
                <w:sz w:val="20"/>
                <w:szCs w:val="20"/>
                <w:lang w:val="en-US"/>
              </w:rPr>
              <w:t xml:space="preserve"> stations for petrol, diesel, CNG/LNG, hydrogen powered vehicles, charging stations for electric vehicles</w:t>
            </w:r>
          </w:p>
        </w:tc>
        <w:tc>
          <w:tcPr>
            <w:tcW w:w="576" w:type="dxa"/>
            <w:tcBorders>
              <w:top w:val="single" w:sz="4" w:space="0" w:color="auto"/>
              <w:left w:val="single" w:sz="4" w:space="0" w:color="auto"/>
              <w:bottom w:val="single" w:sz="4" w:space="0" w:color="auto"/>
              <w:right w:val="single" w:sz="4" w:space="0" w:color="auto"/>
            </w:tcBorders>
            <w:shd w:val="clear" w:color="auto" w:fill="BDD7EE"/>
            <w:hideMark/>
          </w:tcPr>
          <w:p w14:paraId="618D7C1F" w14:textId="2C6EDDDC" w:rsidR="00240283" w:rsidRPr="00967CDC" w:rsidRDefault="7F4EFFBF"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4" w:space="0" w:color="auto"/>
              <w:bottom w:val="single" w:sz="4" w:space="0" w:color="auto"/>
              <w:right w:val="single" w:sz="4" w:space="0" w:color="auto"/>
            </w:tcBorders>
            <w:shd w:val="clear" w:color="auto" w:fill="BDD7EE"/>
          </w:tcPr>
          <w:p w14:paraId="7A76EBFD" w14:textId="234E92EC" w:rsidR="00240283" w:rsidRPr="00967CDC" w:rsidRDefault="7F4EFFBF"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BDD7EE"/>
          </w:tcPr>
          <w:p w14:paraId="10D34AFF" w14:textId="09A9CED8" w:rsidR="00240283" w:rsidRPr="00967CDC" w:rsidRDefault="7F4EFFBF"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BDD7EE"/>
          </w:tcPr>
          <w:p w14:paraId="1E5CCE9D" w14:textId="77777777" w:rsidR="00240283" w:rsidRPr="00967CDC" w:rsidRDefault="00240283" w:rsidP="7C07412D">
            <w:pPr>
              <w:spacing w:after="0" w:line="240" w:lineRule="auto"/>
              <w:rPr>
                <w:color w:val="000000"/>
                <w:sz w:val="20"/>
                <w:szCs w:val="20"/>
                <w:lang w:val="en-US"/>
              </w:rPr>
            </w:pPr>
          </w:p>
        </w:tc>
      </w:tr>
      <w:tr w:rsidR="00240283" w:rsidRPr="005878B6" w14:paraId="29F2D13A" w14:textId="696F2C75" w:rsidTr="050DE75C">
        <w:trPr>
          <w:trHeight w:val="300"/>
        </w:trPr>
        <w:tc>
          <w:tcPr>
            <w:tcW w:w="2636" w:type="dxa"/>
            <w:vMerge/>
            <w:vAlign w:val="center"/>
            <w:hideMark/>
          </w:tcPr>
          <w:p w14:paraId="19A61918"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141D72CE"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BDD7EE"/>
            <w:vAlign w:val="bottom"/>
            <w:hideMark/>
          </w:tcPr>
          <w:p w14:paraId="48CA0E72"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(v) Secure bike parking (such as locked bike garages)</w:t>
            </w:r>
          </w:p>
        </w:tc>
        <w:tc>
          <w:tcPr>
            <w:tcW w:w="576" w:type="dxa"/>
            <w:tcBorders>
              <w:top w:val="single" w:sz="4" w:space="0" w:color="auto"/>
              <w:left w:val="single" w:sz="4" w:space="0" w:color="auto"/>
              <w:bottom w:val="single" w:sz="4" w:space="0" w:color="auto"/>
              <w:right w:val="single" w:sz="4" w:space="0" w:color="auto"/>
            </w:tcBorders>
            <w:shd w:val="clear" w:color="auto" w:fill="BDD7EE"/>
            <w:hideMark/>
          </w:tcPr>
          <w:p w14:paraId="0A98FB71" w14:textId="31419040" w:rsidR="00240283" w:rsidRPr="00967CDC" w:rsidRDefault="52408738"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4" w:space="0" w:color="auto"/>
              <w:bottom w:val="single" w:sz="4" w:space="0" w:color="auto"/>
              <w:right w:val="single" w:sz="4" w:space="0" w:color="auto"/>
            </w:tcBorders>
            <w:shd w:val="clear" w:color="auto" w:fill="BDD7EE"/>
          </w:tcPr>
          <w:p w14:paraId="4FDC954E" w14:textId="38BFC74D" w:rsidR="00240283" w:rsidRPr="00967CDC" w:rsidRDefault="52408738"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BDD7EE"/>
          </w:tcPr>
          <w:p w14:paraId="764335A6" w14:textId="58DB09CA" w:rsidR="00240283" w:rsidRPr="00967CDC" w:rsidRDefault="52408738"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BDD7EE"/>
          </w:tcPr>
          <w:p w14:paraId="69097305" w14:textId="77777777" w:rsidR="00240283" w:rsidRPr="00967CDC" w:rsidRDefault="00240283" w:rsidP="7C07412D">
            <w:pPr>
              <w:spacing w:after="0" w:line="240" w:lineRule="auto"/>
              <w:rPr>
                <w:color w:val="000000"/>
                <w:sz w:val="20"/>
                <w:szCs w:val="20"/>
                <w:lang w:val="en-US"/>
              </w:rPr>
            </w:pPr>
          </w:p>
        </w:tc>
      </w:tr>
      <w:tr w:rsidR="00240283" w:rsidRPr="00967CDC" w14:paraId="1430075D" w14:textId="2A8E83F3" w:rsidTr="050DE75C">
        <w:trPr>
          <w:trHeight w:val="900"/>
        </w:trPr>
        <w:tc>
          <w:tcPr>
            <w:tcW w:w="2636" w:type="dxa"/>
            <w:vMerge/>
            <w:vAlign w:val="center"/>
            <w:hideMark/>
          </w:tcPr>
          <w:p w14:paraId="63517A3B"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tcBorders>
              <w:top w:val="single" w:sz="4" w:space="0" w:color="auto"/>
              <w:left w:val="single" w:sz="4" w:space="0" w:color="auto"/>
              <w:bottom w:val="single" w:sz="4" w:space="0" w:color="auto"/>
              <w:right w:val="single" w:sz="4" w:space="0" w:color="auto"/>
            </w:tcBorders>
            <w:shd w:val="clear" w:color="auto" w:fill="BDD7EE"/>
            <w:vAlign w:val="center"/>
            <w:hideMark/>
          </w:tcPr>
          <w:p w14:paraId="47CB134F" w14:textId="77777777" w:rsidR="00240283" w:rsidRPr="002F6BB0" w:rsidRDefault="00240283" w:rsidP="7C07412D">
            <w:pPr>
              <w:spacing w:after="0" w:line="240" w:lineRule="auto"/>
              <w:rPr>
                <w:color w:val="000000"/>
                <w:sz w:val="20"/>
                <w:szCs w:val="20"/>
              </w:rPr>
            </w:pPr>
            <w:r w:rsidRPr="7C07412D">
              <w:rPr>
                <w:color w:val="000000" w:themeColor="text1"/>
                <w:sz w:val="20"/>
                <w:szCs w:val="20"/>
              </w:rPr>
              <w:t xml:space="preserve">(b) Information </w:t>
            </w:r>
            <w:proofErr w:type="spellStart"/>
            <w:r w:rsidRPr="7C07412D">
              <w:rPr>
                <w:color w:val="000000" w:themeColor="text1"/>
                <w:sz w:val="20"/>
                <w:szCs w:val="20"/>
              </w:rPr>
              <w:t>service</w:t>
            </w:r>
            <w:proofErr w:type="spellEnd"/>
            <w:r w:rsidRPr="7C07412D">
              <w:rPr>
                <w:color w:val="000000" w:themeColor="text1"/>
                <w:sz w:val="20"/>
                <w:szCs w:val="20"/>
              </w:rPr>
              <w:t>:</w:t>
            </w:r>
          </w:p>
        </w:tc>
        <w:tc>
          <w:tcPr>
            <w:tcW w:w="6419" w:type="dxa"/>
            <w:tcBorders>
              <w:top w:val="single" w:sz="4" w:space="0" w:color="auto"/>
              <w:left w:val="single" w:sz="4" w:space="0" w:color="auto"/>
              <w:bottom w:val="single" w:sz="4" w:space="0" w:color="auto"/>
              <w:right w:val="single" w:sz="4" w:space="0" w:color="auto"/>
            </w:tcBorders>
            <w:shd w:val="clear" w:color="auto" w:fill="BDD7EE"/>
            <w:vAlign w:val="bottom"/>
            <w:hideMark/>
          </w:tcPr>
          <w:p w14:paraId="54B08A6D"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Where and how to buy tickets for scheduled modes, demand responsive modes and car parking (all scheduled modes and demand-responsive incl. retail channels, fulfilment methods, payment methods)</w:t>
            </w:r>
          </w:p>
        </w:tc>
        <w:tc>
          <w:tcPr>
            <w:tcW w:w="576" w:type="dxa"/>
            <w:tcBorders>
              <w:top w:val="single" w:sz="4" w:space="0" w:color="auto"/>
              <w:left w:val="single" w:sz="4" w:space="0" w:color="auto"/>
              <w:bottom w:val="single" w:sz="4" w:space="0" w:color="auto"/>
              <w:right w:val="single" w:sz="4" w:space="0" w:color="auto"/>
            </w:tcBorders>
            <w:shd w:val="clear" w:color="auto" w:fill="BDD7EE"/>
            <w:hideMark/>
          </w:tcPr>
          <w:p w14:paraId="13BB5171" w14:textId="31C441E3" w:rsidR="00240283" w:rsidRPr="00967CDC" w:rsidRDefault="4735D253" w:rsidP="050DE75C">
            <w:pPr>
              <w:spacing w:after="0" w:line="240" w:lineRule="auto"/>
              <w:rPr>
                <w:b/>
                <w:bCs/>
                <w:color w:val="00B050"/>
                <w:sz w:val="20"/>
                <w:szCs w:val="20"/>
                <w:lang w:val="en-US"/>
              </w:rPr>
            </w:pPr>
            <w:r w:rsidRPr="050DE75C">
              <w:rPr>
                <w:b/>
                <w:bCs/>
                <w:color w:val="00B050"/>
                <w:sz w:val="20"/>
                <w:szCs w:val="20"/>
                <w:lang w:val="en-US"/>
              </w:rPr>
              <w:t>Y</w:t>
            </w:r>
          </w:p>
        </w:tc>
        <w:tc>
          <w:tcPr>
            <w:tcW w:w="525" w:type="dxa"/>
            <w:tcBorders>
              <w:top w:val="single" w:sz="4" w:space="0" w:color="auto"/>
              <w:left w:val="single" w:sz="4" w:space="0" w:color="auto"/>
              <w:bottom w:val="single" w:sz="4" w:space="0" w:color="auto"/>
              <w:right w:val="single" w:sz="4" w:space="0" w:color="auto"/>
            </w:tcBorders>
            <w:shd w:val="clear" w:color="auto" w:fill="BDD7EE"/>
          </w:tcPr>
          <w:p w14:paraId="4F3E9F71" w14:textId="509B6C08" w:rsidR="00240283" w:rsidRPr="00967CDC" w:rsidRDefault="71C26D48"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BDD7EE"/>
          </w:tcPr>
          <w:p w14:paraId="1C66FA33" w14:textId="7C46BB0C" w:rsidR="00240283" w:rsidRPr="00967CDC" w:rsidRDefault="71C26D48"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BDD7EE"/>
          </w:tcPr>
          <w:p w14:paraId="3868C1CB" w14:textId="77777777" w:rsidR="00240283" w:rsidRPr="00967CDC" w:rsidRDefault="00240283" w:rsidP="7C07412D">
            <w:pPr>
              <w:spacing w:after="0" w:line="240" w:lineRule="auto"/>
              <w:rPr>
                <w:color w:val="000000"/>
                <w:sz w:val="20"/>
                <w:szCs w:val="20"/>
                <w:lang w:val="en-US"/>
              </w:rPr>
            </w:pPr>
          </w:p>
        </w:tc>
      </w:tr>
      <w:tr w:rsidR="00240283" w:rsidRPr="005878B6" w14:paraId="5A7BDC0E" w14:textId="25DF4B49" w:rsidTr="050DE75C">
        <w:trPr>
          <w:trHeight w:val="300"/>
        </w:trPr>
        <w:tc>
          <w:tcPr>
            <w:tcW w:w="2636" w:type="dxa"/>
            <w:vMerge/>
            <w:vAlign w:val="center"/>
            <w:hideMark/>
          </w:tcPr>
          <w:p w14:paraId="11972DD1"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restart"/>
            <w:tcBorders>
              <w:top w:val="single" w:sz="4" w:space="0" w:color="auto"/>
              <w:left w:val="single" w:sz="4" w:space="0" w:color="auto"/>
              <w:bottom w:val="single" w:sz="4" w:space="0" w:color="auto"/>
              <w:right w:val="single" w:sz="4" w:space="0" w:color="auto"/>
            </w:tcBorders>
            <w:shd w:val="clear" w:color="auto" w:fill="BDD7EE"/>
            <w:vAlign w:val="center"/>
            <w:hideMark/>
          </w:tcPr>
          <w:p w14:paraId="6FC552C9"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(c) Trip plans, auxiliary information, availability check:</w:t>
            </w:r>
          </w:p>
        </w:tc>
        <w:tc>
          <w:tcPr>
            <w:tcW w:w="6419" w:type="dxa"/>
            <w:tcBorders>
              <w:top w:val="single" w:sz="4" w:space="0" w:color="auto"/>
              <w:left w:val="single" w:sz="4" w:space="0" w:color="auto"/>
              <w:bottom w:val="single" w:sz="4" w:space="0" w:color="auto"/>
              <w:right w:val="single" w:sz="4" w:space="0" w:color="auto"/>
            </w:tcBorders>
            <w:shd w:val="clear" w:color="auto" w:fill="BDD7EE"/>
            <w:vAlign w:val="bottom"/>
            <w:hideMark/>
          </w:tcPr>
          <w:p w14:paraId="0005DB24"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w:t>
            </w:r>
            <w:proofErr w:type="spellStart"/>
            <w:r w:rsidRPr="00967CDC">
              <w:rPr>
                <w:color w:val="000000" w:themeColor="text1"/>
                <w:sz w:val="20"/>
                <w:szCs w:val="20"/>
                <w:lang w:val="en-US"/>
              </w:rPr>
              <w:t>i</w:t>
            </w:r>
            <w:proofErr w:type="spellEnd"/>
            <w:r w:rsidRPr="00967CDC">
              <w:rPr>
                <w:color w:val="000000" w:themeColor="text1"/>
                <w:sz w:val="20"/>
                <w:szCs w:val="20"/>
                <w:lang w:val="en-US"/>
              </w:rPr>
              <w:t>) Basic common standard fares (all scheduled modes):</w:t>
            </w:r>
          </w:p>
        </w:tc>
        <w:tc>
          <w:tcPr>
            <w:tcW w:w="576" w:type="dxa"/>
            <w:tcBorders>
              <w:top w:val="single" w:sz="4" w:space="0" w:color="auto"/>
              <w:left w:val="single" w:sz="4" w:space="0" w:color="auto"/>
              <w:bottom w:val="single" w:sz="4" w:space="0" w:color="auto"/>
              <w:right w:val="single" w:sz="4" w:space="0" w:color="auto"/>
            </w:tcBorders>
            <w:shd w:val="clear" w:color="auto" w:fill="BDD7EE"/>
            <w:hideMark/>
          </w:tcPr>
          <w:p w14:paraId="7BB499C4" w14:textId="6C1B72ED" w:rsidR="00240283" w:rsidRPr="00967CDC" w:rsidRDefault="6EFDDC7B"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4" w:space="0" w:color="auto"/>
              <w:bottom w:val="single" w:sz="4" w:space="0" w:color="auto"/>
              <w:right w:val="single" w:sz="4" w:space="0" w:color="auto"/>
            </w:tcBorders>
            <w:shd w:val="clear" w:color="auto" w:fill="BDD7EE"/>
          </w:tcPr>
          <w:p w14:paraId="78DEF1B9" w14:textId="4F48BAAA" w:rsidR="00240283" w:rsidRPr="00967CDC" w:rsidRDefault="32FF4C9F"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BDD7EE"/>
          </w:tcPr>
          <w:p w14:paraId="504C15C4" w14:textId="27FB6ADF" w:rsidR="00240283" w:rsidRPr="00967CDC" w:rsidRDefault="1E477816"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BDD7EE"/>
          </w:tcPr>
          <w:p w14:paraId="0257EE63" w14:textId="77777777" w:rsidR="00240283" w:rsidRPr="00967CDC" w:rsidRDefault="00240283" w:rsidP="7C07412D">
            <w:pPr>
              <w:spacing w:after="0" w:line="240" w:lineRule="auto"/>
              <w:rPr>
                <w:color w:val="000000"/>
                <w:sz w:val="20"/>
                <w:szCs w:val="20"/>
                <w:lang w:val="en-US"/>
              </w:rPr>
            </w:pPr>
          </w:p>
        </w:tc>
      </w:tr>
      <w:tr w:rsidR="00240283" w:rsidRPr="00967CDC" w14:paraId="17532354" w14:textId="02610EA8" w:rsidTr="050DE75C">
        <w:trPr>
          <w:trHeight w:val="300"/>
        </w:trPr>
        <w:tc>
          <w:tcPr>
            <w:tcW w:w="2636" w:type="dxa"/>
            <w:vMerge/>
            <w:vAlign w:val="center"/>
            <w:hideMark/>
          </w:tcPr>
          <w:p w14:paraId="5CB5E36B"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48E27402"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BDD7EE"/>
            <w:vAlign w:val="bottom"/>
            <w:hideMark/>
          </w:tcPr>
          <w:p w14:paraId="32895F66" w14:textId="77777777" w:rsidR="00240283" w:rsidRPr="00967CDC" w:rsidRDefault="00240283" w:rsidP="7C07412D">
            <w:pPr>
              <w:spacing w:after="0" w:line="240" w:lineRule="auto"/>
              <w:ind w:firstLineChars="500" w:firstLine="1000"/>
              <w:rPr>
                <w:color w:val="000000"/>
                <w:sz w:val="20"/>
                <w:szCs w:val="20"/>
                <w:lang w:val="en-US"/>
              </w:rPr>
            </w:pPr>
            <w:r w:rsidRPr="00967CDC">
              <w:rPr>
                <w:color w:val="000000" w:themeColor="text1"/>
                <w:sz w:val="20"/>
                <w:szCs w:val="20"/>
                <w:lang w:val="en-US"/>
              </w:rPr>
              <w:t>* Fare network data (fare zones/stops and fare stages)</w:t>
            </w:r>
          </w:p>
        </w:tc>
        <w:tc>
          <w:tcPr>
            <w:tcW w:w="576" w:type="dxa"/>
            <w:tcBorders>
              <w:top w:val="single" w:sz="4" w:space="0" w:color="auto"/>
              <w:left w:val="single" w:sz="4" w:space="0" w:color="auto"/>
              <w:bottom w:val="single" w:sz="4" w:space="0" w:color="auto"/>
              <w:right w:val="single" w:sz="4" w:space="0" w:color="auto"/>
            </w:tcBorders>
            <w:shd w:val="clear" w:color="auto" w:fill="BDD7EE"/>
            <w:hideMark/>
          </w:tcPr>
          <w:p w14:paraId="5B1D8A65" w14:textId="61D61CD3" w:rsidR="00240283" w:rsidRPr="00967CDC" w:rsidRDefault="6F54AFC9" w:rsidP="050DE75C">
            <w:pPr>
              <w:spacing w:after="0" w:line="240" w:lineRule="auto"/>
              <w:rPr>
                <w:b/>
                <w:bCs/>
                <w:color w:val="00B050"/>
                <w:sz w:val="20"/>
                <w:szCs w:val="20"/>
                <w:lang w:val="en-US"/>
              </w:rPr>
            </w:pPr>
            <w:r w:rsidRPr="050DE75C">
              <w:rPr>
                <w:b/>
                <w:bCs/>
                <w:color w:val="00B050"/>
                <w:sz w:val="20"/>
                <w:szCs w:val="20"/>
                <w:lang w:val="en-US"/>
              </w:rPr>
              <w:t>Y</w:t>
            </w:r>
          </w:p>
        </w:tc>
        <w:tc>
          <w:tcPr>
            <w:tcW w:w="525" w:type="dxa"/>
            <w:tcBorders>
              <w:top w:val="single" w:sz="4" w:space="0" w:color="auto"/>
              <w:left w:val="single" w:sz="4" w:space="0" w:color="auto"/>
              <w:bottom w:val="single" w:sz="4" w:space="0" w:color="auto"/>
              <w:right w:val="single" w:sz="4" w:space="0" w:color="auto"/>
            </w:tcBorders>
            <w:shd w:val="clear" w:color="auto" w:fill="BDD7EE"/>
          </w:tcPr>
          <w:p w14:paraId="5402488C" w14:textId="0D03CF28" w:rsidR="00240283" w:rsidRPr="00967CDC" w:rsidRDefault="12116287" w:rsidP="050DE75C">
            <w:pPr>
              <w:spacing w:after="0" w:line="240" w:lineRule="auto"/>
              <w:ind w:firstLineChars="500" w:firstLine="1000"/>
              <w:rPr>
                <w:b/>
                <w:bCs/>
                <w:color w:val="FF0000"/>
                <w:sz w:val="20"/>
                <w:szCs w:val="20"/>
                <w:lang w:val="en-US"/>
              </w:rPr>
            </w:pPr>
            <w:r w:rsidRPr="050DE75C">
              <w:rPr>
                <w:b/>
                <w:bCs/>
                <w:color w:val="FF0000"/>
                <w:sz w:val="20"/>
                <w:szCs w:val="20"/>
                <w:lang w:val="en-US"/>
              </w:rPr>
              <w:t xml:space="preserve">NN </w:t>
            </w:r>
          </w:p>
        </w:tc>
        <w:tc>
          <w:tcPr>
            <w:tcW w:w="541" w:type="dxa"/>
            <w:tcBorders>
              <w:top w:val="single" w:sz="4" w:space="0" w:color="auto"/>
              <w:left w:val="single" w:sz="4" w:space="0" w:color="auto"/>
              <w:bottom w:val="single" w:sz="4" w:space="0" w:color="auto"/>
              <w:right w:val="single" w:sz="8" w:space="0" w:color="auto"/>
            </w:tcBorders>
            <w:shd w:val="clear" w:color="auto" w:fill="BDD7EE"/>
          </w:tcPr>
          <w:p w14:paraId="22A52C50" w14:textId="6FC2379A" w:rsidR="00240283" w:rsidRPr="00967CDC" w:rsidRDefault="12116287" w:rsidP="050DE75C">
            <w:pPr>
              <w:spacing w:after="0" w:line="240" w:lineRule="auto"/>
              <w:ind w:firstLineChars="500" w:firstLine="1000"/>
              <w:rPr>
                <w:b/>
                <w:bCs/>
                <w:color w:val="FF0000"/>
                <w:sz w:val="20"/>
                <w:szCs w:val="20"/>
                <w:lang w:val="en-US"/>
              </w:rPr>
            </w:pPr>
            <w:proofErr w:type="spellStart"/>
            <w:r w:rsidRPr="050DE75C">
              <w:rPr>
                <w:b/>
                <w:bCs/>
                <w:color w:val="FF0000"/>
                <w:sz w:val="20"/>
                <w:szCs w:val="20"/>
                <w:lang w:val="en-US"/>
              </w:rPr>
              <w:t>nN</w:t>
            </w:r>
            <w:proofErr w:type="spellEnd"/>
          </w:p>
        </w:tc>
        <w:tc>
          <w:tcPr>
            <w:tcW w:w="1160" w:type="dxa"/>
            <w:tcBorders>
              <w:top w:val="single" w:sz="4" w:space="0" w:color="auto"/>
              <w:left w:val="single" w:sz="8" w:space="0" w:color="auto"/>
              <w:bottom w:val="single" w:sz="4" w:space="0" w:color="auto"/>
              <w:right w:val="single" w:sz="8" w:space="0" w:color="auto"/>
            </w:tcBorders>
            <w:shd w:val="clear" w:color="auto" w:fill="BDD7EE"/>
          </w:tcPr>
          <w:p w14:paraId="607BE978" w14:textId="77777777" w:rsidR="00240283" w:rsidRPr="00967CDC" w:rsidRDefault="00240283" w:rsidP="7C07412D">
            <w:pPr>
              <w:spacing w:after="0" w:line="240" w:lineRule="auto"/>
              <w:ind w:firstLineChars="500" w:firstLine="1000"/>
              <w:rPr>
                <w:color w:val="000000"/>
                <w:sz w:val="20"/>
                <w:szCs w:val="20"/>
                <w:lang w:val="en-US"/>
              </w:rPr>
            </w:pPr>
          </w:p>
        </w:tc>
      </w:tr>
      <w:tr w:rsidR="00240283" w:rsidRPr="00967CDC" w14:paraId="50023CD0" w14:textId="0CB89867" w:rsidTr="050DE75C">
        <w:trPr>
          <w:trHeight w:val="600"/>
        </w:trPr>
        <w:tc>
          <w:tcPr>
            <w:tcW w:w="2636" w:type="dxa"/>
            <w:vMerge/>
            <w:vAlign w:val="center"/>
            <w:hideMark/>
          </w:tcPr>
          <w:p w14:paraId="6B7F10CD"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04B466A9"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BDD7EE"/>
            <w:vAlign w:val="bottom"/>
            <w:hideMark/>
          </w:tcPr>
          <w:p w14:paraId="17D32150" w14:textId="77777777" w:rsidR="00240283" w:rsidRPr="00967CDC" w:rsidRDefault="00240283" w:rsidP="7C07412D">
            <w:pPr>
              <w:spacing w:after="0" w:line="240" w:lineRule="auto"/>
              <w:ind w:firstLineChars="500" w:firstLine="1000"/>
              <w:rPr>
                <w:color w:val="000000"/>
                <w:sz w:val="20"/>
                <w:szCs w:val="20"/>
                <w:lang w:val="en-US"/>
              </w:rPr>
            </w:pPr>
            <w:r w:rsidRPr="00967CDC">
              <w:rPr>
                <w:color w:val="000000" w:themeColor="text1"/>
                <w:sz w:val="20"/>
                <w:szCs w:val="20"/>
                <w:lang w:val="en-US"/>
              </w:rPr>
              <w:t>* Standard fare structures (point to point including daily and weekly fares, zonal fares, flat fares)</w:t>
            </w:r>
          </w:p>
        </w:tc>
        <w:tc>
          <w:tcPr>
            <w:tcW w:w="576" w:type="dxa"/>
            <w:tcBorders>
              <w:top w:val="single" w:sz="4" w:space="0" w:color="auto"/>
              <w:left w:val="single" w:sz="4" w:space="0" w:color="auto"/>
              <w:bottom w:val="single" w:sz="4" w:space="0" w:color="auto"/>
              <w:right w:val="single" w:sz="4" w:space="0" w:color="auto"/>
            </w:tcBorders>
            <w:shd w:val="clear" w:color="auto" w:fill="BDD7EE"/>
            <w:hideMark/>
          </w:tcPr>
          <w:p w14:paraId="19B1AB38" w14:textId="410536BF" w:rsidR="00240283" w:rsidRPr="00967CDC" w:rsidRDefault="02B8B4E0" w:rsidP="050DE75C">
            <w:pPr>
              <w:spacing w:after="0" w:line="240" w:lineRule="auto"/>
              <w:rPr>
                <w:b/>
                <w:bCs/>
                <w:color w:val="00B050"/>
                <w:sz w:val="20"/>
                <w:szCs w:val="20"/>
                <w:lang w:val="en-US"/>
              </w:rPr>
            </w:pPr>
            <w:r w:rsidRPr="050DE75C">
              <w:rPr>
                <w:b/>
                <w:bCs/>
                <w:color w:val="00B050"/>
                <w:sz w:val="20"/>
                <w:szCs w:val="20"/>
                <w:lang w:val="en-US"/>
              </w:rPr>
              <w:t>Y</w:t>
            </w:r>
          </w:p>
        </w:tc>
        <w:tc>
          <w:tcPr>
            <w:tcW w:w="525" w:type="dxa"/>
            <w:tcBorders>
              <w:top w:val="single" w:sz="4" w:space="0" w:color="auto"/>
              <w:left w:val="single" w:sz="4" w:space="0" w:color="auto"/>
              <w:bottom w:val="single" w:sz="4" w:space="0" w:color="auto"/>
              <w:right w:val="single" w:sz="4" w:space="0" w:color="auto"/>
            </w:tcBorders>
            <w:shd w:val="clear" w:color="auto" w:fill="BDD7EE"/>
          </w:tcPr>
          <w:p w14:paraId="58C251DD" w14:textId="0BD52A96" w:rsidR="00240283" w:rsidRPr="00967CDC" w:rsidRDefault="02B8B4E0" w:rsidP="050DE75C">
            <w:pPr>
              <w:spacing w:after="0" w:line="240" w:lineRule="auto"/>
              <w:ind w:firstLineChars="500" w:firstLine="1000"/>
              <w:rPr>
                <w:b/>
                <w:bCs/>
                <w:color w:val="FF0000"/>
                <w:sz w:val="20"/>
                <w:szCs w:val="20"/>
                <w:lang w:val="en-US"/>
              </w:rPr>
            </w:pPr>
            <w:r w:rsidRPr="050DE75C">
              <w:rPr>
                <w:b/>
                <w:bCs/>
                <w:color w:val="FF0000"/>
                <w:sz w:val="20"/>
                <w:szCs w:val="20"/>
                <w:lang w:val="en-US"/>
              </w:rPr>
              <w:t>N</w:t>
            </w:r>
            <w:r w:rsidR="69BDF479"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BDD7EE"/>
          </w:tcPr>
          <w:p w14:paraId="19DD33D8" w14:textId="663F5816" w:rsidR="00240283" w:rsidRPr="00967CDC" w:rsidRDefault="69BDF479" w:rsidP="050DE75C">
            <w:pPr>
              <w:spacing w:after="0" w:line="240" w:lineRule="auto"/>
              <w:ind w:firstLineChars="500" w:firstLine="1000"/>
              <w:rPr>
                <w:b/>
                <w:bCs/>
                <w:color w:val="FF0000"/>
                <w:sz w:val="20"/>
                <w:szCs w:val="20"/>
                <w:lang w:val="en-US"/>
              </w:rPr>
            </w:pPr>
            <w:r w:rsidRPr="050DE75C">
              <w:rPr>
                <w:b/>
                <w:bCs/>
                <w:color w:val="FF0000"/>
                <w:sz w:val="20"/>
                <w:szCs w:val="20"/>
                <w:lang w:val="en-US"/>
              </w:rPr>
              <w:t xml:space="preserve"> N</w:t>
            </w:r>
          </w:p>
        </w:tc>
        <w:tc>
          <w:tcPr>
            <w:tcW w:w="1160" w:type="dxa"/>
            <w:tcBorders>
              <w:top w:val="single" w:sz="4" w:space="0" w:color="auto"/>
              <w:left w:val="single" w:sz="8" w:space="0" w:color="auto"/>
              <w:bottom w:val="single" w:sz="4" w:space="0" w:color="auto"/>
              <w:right w:val="single" w:sz="8" w:space="0" w:color="auto"/>
            </w:tcBorders>
            <w:shd w:val="clear" w:color="auto" w:fill="BDD7EE"/>
          </w:tcPr>
          <w:p w14:paraId="20BB6443" w14:textId="77777777" w:rsidR="00240283" w:rsidRPr="00967CDC" w:rsidRDefault="00240283" w:rsidP="7C07412D">
            <w:pPr>
              <w:spacing w:after="0" w:line="240" w:lineRule="auto"/>
              <w:ind w:firstLineChars="500" w:firstLine="1000"/>
              <w:rPr>
                <w:color w:val="000000"/>
                <w:sz w:val="20"/>
                <w:szCs w:val="20"/>
                <w:lang w:val="en-US"/>
              </w:rPr>
            </w:pPr>
          </w:p>
        </w:tc>
      </w:tr>
      <w:tr w:rsidR="00240283" w:rsidRPr="005878B6" w14:paraId="4613A226" w14:textId="500224B2" w:rsidTr="050DE75C">
        <w:trPr>
          <w:trHeight w:val="300"/>
        </w:trPr>
        <w:tc>
          <w:tcPr>
            <w:tcW w:w="2636" w:type="dxa"/>
            <w:vMerge/>
            <w:vAlign w:val="center"/>
            <w:hideMark/>
          </w:tcPr>
          <w:p w14:paraId="00E3DD9E"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40B9B903"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BDD7EE"/>
            <w:vAlign w:val="bottom"/>
            <w:hideMark/>
          </w:tcPr>
          <w:p w14:paraId="2FFB6DED"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(ii) Vehicle facilities such as classes of carriage, on-board Wi-Fi.</w:t>
            </w:r>
          </w:p>
        </w:tc>
        <w:tc>
          <w:tcPr>
            <w:tcW w:w="576" w:type="dxa"/>
            <w:tcBorders>
              <w:top w:val="single" w:sz="4" w:space="0" w:color="auto"/>
              <w:left w:val="single" w:sz="4" w:space="0" w:color="auto"/>
              <w:bottom w:val="single" w:sz="4" w:space="0" w:color="auto"/>
              <w:right w:val="single" w:sz="4" w:space="0" w:color="auto"/>
            </w:tcBorders>
            <w:shd w:val="clear" w:color="auto" w:fill="BDD7EE"/>
            <w:hideMark/>
          </w:tcPr>
          <w:p w14:paraId="5BB4E720" w14:textId="7138173F" w:rsidR="00240283" w:rsidRPr="00967CDC" w:rsidRDefault="59EA7C01"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4" w:space="0" w:color="auto"/>
              <w:bottom w:val="single" w:sz="4" w:space="0" w:color="auto"/>
              <w:right w:val="single" w:sz="4" w:space="0" w:color="auto"/>
            </w:tcBorders>
            <w:shd w:val="clear" w:color="auto" w:fill="BDD7EE"/>
          </w:tcPr>
          <w:p w14:paraId="62B41124" w14:textId="63994BD1" w:rsidR="00240283" w:rsidRPr="00967CDC" w:rsidRDefault="59EA7C01"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BDD7EE"/>
          </w:tcPr>
          <w:p w14:paraId="59FC38F3" w14:textId="3153F118" w:rsidR="00240283" w:rsidRPr="00967CDC" w:rsidRDefault="59EA7C01"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BDD7EE"/>
          </w:tcPr>
          <w:p w14:paraId="7D46B001" w14:textId="77777777" w:rsidR="00240283" w:rsidRPr="00967CDC" w:rsidRDefault="00240283" w:rsidP="7C07412D">
            <w:pPr>
              <w:spacing w:after="0" w:line="240" w:lineRule="auto"/>
              <w:rPr>
                <w:color w:val="000000"/>
                <w:sz w:val="20"/>
                <w:szCs w:val="20"/>
                <w:lang w:val="en-US"/>
              </w:rPr>
            </w:pPr>
          </w:p>
        </w:tc>
      </w:tr>
      <w:tr w:rsidR="00240283" w:rsidRPr="00967CDC" w14:paraId="2FFE2EFC" w14:textId="1BDB136C" w:rsidTr="050DE75C">
        <w:trPr>
          <w:trHeight w:val="900"/>
        </w:trPr>
        <w:tc>
          <w:tcPr>
            <w:tcW w:w="2636" w:type="dxa"/>
            <w:vMerge w:val="restart"/>
            <w:tcBorders>
              <w:top w:val="single" w:sz="4" w:space="0" w:color="auto"/>
              <w:left w:val="single" w:sz="4" w:space="0" w:color="auto"/>
              <w:bottom w:val="single" w:sz="4" w:space="0" w:color="auto"/>
              <w:right w:val="single" w:sz="4" w:space="0" w:color="auto"/>
            </w:tcBorders>
            <w:shd w:val="clear" w:color="auto" w:fill="9BC2E6"/>
            <w:vAlign w:val="center"/>
            <w:hideMark/>
          </w:tcPr>
          <w:p w14:paraId="7A405861" w14:textId="77777777" w:rsidR="00240283" w:rsidRPr="002F6BB0" w:rsidRDefault="00240283" w:rsidP="7C07412D">
            <w:pPr>
              <w:spacing w:after="0" w:line="240" w:lineRule="auto"/>
              <w:jc w:val="center"/>
              <w:rPr>
                <w:color w:val="000000"/>
                <w:sz w:val="20"/>
                <w:szCs w:val="20"/>
              </w:rPr>
            </w:pPr>
            <w:r w:rsidRPr="7C07412D">
              <w:rPr>
                <w:color w:val="000000" w:themeColor="text1"/>
                <w:sz w:val="20"/>
                <w:szCs w:val="20"/>
              </w:rPr>
              <w:t xml:space="preserve">1.3.   Level </w:t>
            </w:r>
            <w:proofErr w:type="spellStart"/>
            <w:r w:rsidRPr="7C07412D">
              <w:rPr>
                <w:color w:val="000000" w:themeColor="text1"/>
                <w:sz w:val="20"/>
                <w:szCs w:val="20"/>
              </w:rPr>
              <w:t>of</w:t>
            </w:r>
            <w:proofErr w:type="spellEnd"/>
            <w:r w:rsidRPr="7C07412D">
              <w:rPr>
                <w:color w:val="000000" w:themeColor="text1"/>
                <w:sz w:val="20"/>
                <w:szCs w:val="20"/>
              </w:rPr>
              <w:t xml:space="preserve"> </w:t>
            </w:r>
            <w:proofErr w:type="spellStart"/>
            <w:r w:rsidRPr="7C07412D">
              <w:rPr>
                <w:color w:val="000000" w:themeColor="text1"/>
                <w:sz w:val="20"/>
                <w:szCs w:val="20"/>
              </w:rPr>
              <w:t>service</w:t>
            </w:r>
            <w:proofErr w:type="spellEnd"/>
            <w:r w:rsidRPr="7C07412D">
              <w:rPr>
                <w:color w:val="000000" w:themeColor="text1"/>
                <w:sz w:val="20"/>
                <w:szCs w:val="20"/>
              </w:rPr>
              <w:t xml:space="preserve"> 3</w:t>
            </w:r>
          </w:p>
        </w:tc>
        <w:tc>
          <w:tcPr>
            <w:tcW w:w="2645" w:type="dxa"/>
            <w:vMerge w:val="restart"/>
            <w:tcBorders>
              <w:top w:val="single" w:sz="4" w:space="0" w:color="auto"/>
              <w:left w:val="single" w:sz="4" w:space="0" w:color="auto"/>
              <w:bottom w:val="single" w:sz="4" w:space="0" w:color="auto"/>
              <w:right w:val="single" w:sz="4" w:space="0" w:color="auto"/>
            </w:tcBorders>
            <w:shd w:val="clear" w:color="auto" w:fill="9BC2E6"/>
            <w:vAlign w:val="center"/>
            <w:hideMark/>
          </w:tcPr>
          <w:p w14:paraId="118B7382"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(a) Detailed common standard and special fare query (all scheduled modes):</w:t>
            </w:r>
          </w:p>
        </w:tc>
        <w:tc>
          <w:tcPr>
            <w:tcW w:w="6419" w:type="dxa"/>
            <w:tcBorders>
              <w:top w:val="single" w:sz="4" w:space="0" w:color="auto"/>
              <w:left w:val="single" w:sz="4" w:space="0" w:color="auto"/>
              <w:bottom w:val="single" w:sz="4" w:space="0" w:color="auto"/>
              <w:right w:val="single" w:sz="4" w:space="0" w:color="auto"/>
            </w:tcBorders>
            <w:shd w:val="clear" w:color="auto" w:fill="9BC2E6"/>
            <w:vAlign w:val="bottom"/>
            <w:hideMark/>
          </w:tcPr>
          <w:p w14:paraId="2DDAF5DB"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w:t>
            </w:r>
            <w:proofErr w:type="spellStart"/>
            <w:r w:rsidRPr="00967CDC">
              <w:rPr>
                <w:color w:val="000000" w:themeColor="text1"/>
                <w:sz w:val="20"/>
                <w:szCs w:val="20"/>
                <w:lang w:val="en-US"/>
              </w:rPr>
              <w:t>i</w:t>
            </w:r>
            <w:proofErr w:type="spellEnd"/>
            <w:r w:rsidRPr="00967CDC">
              <w:rPr>
                <w:color w:val="000000" w:themeColor="text1"/>
                <w:sz w:val="20"/>
                <w:szCs w:val="20"/>
                <w:lang w:val="en-US"/>
              </w:rPr>
              <w:t xml:space="preserve">) Passenger classes (classes of </w:t>
            </w:r>
            <w:proofErr w:type="gramStart"/>
            <w:r w:rsidRPr="00967CDC">
              <w:rPr>
                <w:color w:val="000000" w:themeColor="text1"/>
                <w:sz w:val="20"/>
                <w:szCs w:val="20"/>
                <w:lang w:val="en-US"/>
              </w:rPr>
              <w:t>user</w:t>
            </w:r>
            <w:proofErr w:type="gramEnd"/>
            <w:r w:rsidRPr="00967CDC">
              <w:rPr>
                <w:color w:val="000000" w:themeColor="text1"/>
                <w:sz w:val="20"/>
                <w:szCs w:val="20"/>
                <w:lang w:val="en-US"/>
              </w:rPr>
              <w:t xml:space="preserve"> such as adult, child, student, veteran, impaired access and qualifying conditions and classes of travel such as 1st, 2nd.)</w:t>
            </w:r>
          </w:p>
        </w:tc>
        <w:tc>
          <w:tcPr>
            <w:tcW w:w="576" w:type="dxa"/>
            <w:tcBorders>
              <w:top w:val="single" w:sz="4" w:space="0" w:color="auto"/>
              <w:left w:val="single" w:sz="4" w:space="0" w:color="auto"/>
              <w:bottom w:val="single" w:sz="4" w:space="0" w:color="auto"/>
              <w:right w:val="single" w:sz="4" w:space="0" w:color="auto"/>
            </w:tcBorders>
            <w:shd w:val="clear" w:color="auto" w:fill="9BC2E6"/>
            <w:hideMark/>
          </w:tcPr>
          <w:p w14:paraId="44168BCE" w14:textId="5587CDEF" w:rsidR="00240283" w:rsidRPr="00967CDC" w:rsidRDefault="1846AB97" w:rsidP="050DE75C">
            <w:pPr>
              <w:spacing w:after="0" w:line="240" w:lineRule="auto"/>
              <w:rPr>
                <w:b/>
                <w:bCs/>
                <w:color w:val="00B050"/>
                <w:sz w:val="20"/>
                <w:szCs w:val="20"/>
                <w:lang w:val="en-US"/>
              </w:rPr>
            </w:pPr>
            <w:r w:rsidRPr="050DE75C">
              <w:rPr>
                <w:b/>
                <w:bCs/>
                <w:color w:val="00B050"/>
                <w:sz w:val="20"/>
                <w:szCs w:val="20"/>
                <w:lang w:val="en-US"/>
              </w:rPr>
              <w:t>Y</w:t>
            </w:r>
          </w:p>
        </w:tc>
        <w:tc>
          <w:tcPr>
            <w:tcW w:w="525" w:type="dxa"/>
            <w:tcBorders>
              <w:top w:val="single" w:sz="4" w:space="0" w:color="auto"/>
              <w:left w:val="single" w:sz="4" w:space="0" w:color="auto"/>
              <w:bottom w:val="single" w:sz="4" w:space="0" w:color="auto"/>
              <w:right w:val="single" w:sz="4" w:space="0" w:color="auto"/>
            </w:tcBorders>
            <w:shd w:val="clear" w:color="auto" w:fill="9BC2E6"/>
          </w:tcPr>
          <w:p w14:paraId="46F850C4" w14:textId="2068D829" w:rsidR="00240283" w:rsidRPr="00967CDC" w:rsidRDefault="00189A2E"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9BC2E6"/>
          </w:tcPr>
          <w:p w14:paraId="71F8CADA" w14:textId="17C46668" w:rsidR="00240283" w:rsidRPr="00967CDC" w:rsidRDefault="00189A2E"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9BC2E6"/>
          </w:tcPr>
          <w:p w14:paraId="3E84CFDB" w14:textId="77777777" w:rsidR="00240283" w:rsidRPr="00967CDC" w:rsidRDefault="00240283" w:rsidP="7C07412D">
            <w:pPr>
              <w:spacing w:after="0" w:line="240" w:lineRule="auto"/>
              <w:rPr>
                <w:color w:val="000000"/>
                <w:sz w:val="20"/>
                <w:szCs w:val="20"/>
                <w:lang w:val="en-US"/>
              </w:rPr>
            </w:pPr>
          </w:p>
        </w:tc>
      </w:tr>
      <w:tr w:rsidR="00240283" w:rsidRPr="00967CDC" w14:paraId="72D83B04" w14:textId="0826D230" w:rsidTr="050DE75C">
        <w:trPr>
          <w:trHeight w:val="1800"/>
        </w:trPr>
        <w:tc>
          <w:tcPr>
            <w:tcW w:w="2636" w:type="dxa"/>
            <w:vMerge/>
            <w:vAlign w:val="center"/>
            <w:hideMark/>
          </w:tcPr>
          <w:p w14:paraId="455D4885"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26B40164"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9BC2E6"/>
            <w:vAlign w:val="bottom"/>
            <w:hideMark/>
          </w:tcPr>
          <w:p w14:paraId="62A62275"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(ii) Common fare products (access rights such as zone/point-to-point including daily and weekly tickets/single/return, eligibility of access, basic usage conditions such as validity period/operator/time of travel/interchanging, standard point to point fares prices for different point to point pairs including daily and weekly fares/zonal fare prices/flat fare prices)</w:t>
            </w:r>
          </w:p>
        </w:tc>
        <w:tc>
          <w:tcPr>
            <w:tcW w:w="576" w:type="dxa"/>
            <w:tcBorders>
              <w:top w:val="single" w:sz="4" w:space="0" w:color="auto"/>
              <w:left w:val="single" w:sz="4" w:space="0" w:color="auto"/>
              <w:bottom w:val="single" w:sz="4" w:space="0" w:color="auto"/>
              <w:right w:val="single" w:sz="4" w:space="0" w:color="auto"/>
            </w:tcBorders>
            <w:shd w:val="clear" w:color="auto" w:fill="9BC2E6"/>
            <w:hideMark/>
          </w:tcPr>
          <w:p w14:paraId="1A84C723" w14:textId="46956137" w:rsidR="00240283" w:rsidRPr="00967CDC" w:rsidRDefault="4891CFB0" w:rsidP="050DE75C">
            <w:pPr>
              <w:spacing w:after="0" w:line="240" w:lineRule="auto"/>
              <w:rPr>
                <w:b/>
                <w:bCs/>
                <w:color w:val="00B050"/>
                <w:sz w:val="20"/>
                <w:szCs w:val="20"/>
                <w:lang w:val="en-US"/>
              </w:rPr>
            </w:pPr>
            <w:r w:rsidRPr="050DE75C">
              <w:rPr>
                <w:b/>
                <w:bCs/>
                <w:color w:val="00B050"/>
                <w:sz w:val="20"/>
                <w:szCs w:val="20"/>
                <w:lang w:val="en-US"/>
              </w:rPr>
              <w:t>Y</w:t>
            </w:r>
          </w:p>
        </w:tc>
        <w:tc>
          <w:tcPr>
            <w:tcW w:w="525" w:type="dxa"/>
            <w:tcBorders>
              <w:top w:val="single" w:sz="4" w:space="0" w:color="auto"/>
              <w:left w:val="single" w:sz="4" w:space="0" w:color="auto"/>
              <w:bottom w:val="single" w:sz="4" w:space="0" w:color="auto"/>
              <w:right w:val="single" w:sz="4" w:space="0" w:color="auto"/>
            </w:tcBorders>
            <w:shd w:val="clear" w:color="auto" w:fill="9BC2E6"/>
          </w:tcPr>
          <w:p w14:paraId="77E253AF" w14:textId="4D13F9FC" w:rsidR="00240283" w:rsidRPr="00967CDC" w:rsidRDefault="56E25397"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9BC2E6"/>
          </w:tcPr>
          <w:p w14:paraId="1D5DA41E" w14:textId="5A4EDF7B" w:rsidR="00240283" w:rsidRPr="00967CDC" w:rsidRDefault="56E25397"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9BC2E6"/>
          </w:tcPr>
          <w:p w14:paraId="545A35CE" w14:textId="77777777" w:rsidR="00240283" w:rsidRPr="00967CDC" w:rsidRDefault="00240283" w:rsidP="7C07412D">
            <w:pPr>
              <w:spacing w:after="0" w:line="240" w:lineRule="auto"/>
              <w:rPr>
                <w:color w:val="000000"/>
                <w:sz w:val="20"/>
                <w:szCs w:val="20"/>
                <w:lang w:val="en-US"/>
              </w:rPr>
            </w:pPr>
          </w:p>
        </w:tc>
      </w:tr>
      <w:tr w:rsidR="00240283" w:rsidRPr="005878B6" w14:paraId="42C7BD2D" w14:textId="23CF0CC9" w:rsidTr="050DE75C">
        <w:trPr>
          <w:trHeight w:val="1200"/>
        </w:trPr>
        <w:tc>
          <w:tcPr>
            <w:tcW w:w="2636" w:type="dxa"/>
            <w:vMerge/>
            <w:vAlign w:val="center"/>
            <w:hideMark/>
          </w:tcPr>
          <w:p w14:paraId="6C5CF638"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455EC698"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9BC2E6"/>
            <w:vAlign w:val="bottom"/>
            <w:hideMark/>
          </w:tcPr>
          <w:p w14:paraId="5FF57F9F"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(iii) Special Fare Products: offers with additional special conditions such as promotional fares, group fares, season passes, aggregated products combining different products and add on products such as parking and travel, minimum stay</w:t>
            </w:r>
          </w:p>
        </w:tc>
        <w:tc>
          <w:tcPr>
            <w:tcW w:w="576" w:type="dxa"/>
            <w:tcBorders>
              <w:top w:val="single" w:sz="4" w:space="0" w:color="auto"/>
              <w:left w:val="single" w:sz="4" w:space="0" w:color="auto"/>
              <w:bottom w:val="single" w:sz="4" w:space="0" w:color="auto"/>
              <w:right w:val="single" w:sz="4" w:space="0" w:color="auto"/>
            </w:tcBorders>
            <w:shd w:val="clear" w:color="auto" w:fill="9BC2E6"/>
            <w:hideMark/>
          </w:tcPr>
          <w:p w14:paraId="682DDEC3" w14:textId="17198B38" w:rsidR="00240283" w:rsidRPr="00967CDC" w:rsidRDefault="4BE43B7E"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4" w:space="0" w:color="auto"/>
              <w:bottom w:val="single" w:sz="4" w:space="0" w:color="auto"/>
              <w:right w:val="single" w:sz="4" w:space="0" w:color="auto"/>
            </w:tcBorders>
            <w:shd w:val="clear" w:color="auto" w:fill="9BC2E6"/>
          </w:tcPr>
          <w:p w14:paraId="707B7CCB" w14:textId="439E4A8D" w:rsidR="00240283" w:rsidRPr="00967CDC" w:rsidRDefault="4BE43B7E"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9BC2E6"/>
          </w:tcPr>
          <w:p w14:paraId="0CCD069E" w14:textId="419BBDEC" w:rsidR="00240283" w:rsidRPr="00967CDC" w:rsidRDefault="4BE43B7E"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9BC2E6"/>
          </w:tcPr>
          <w:p w14:paraId="592A328A" w14:textId="77777777" w:rsidR="00240283" w:rsidRPr="00967CDC" w:rsidRDefault="00240283" w:rsidP="7C07412D">
            <w:pPr>
              <w:spacing w:after="0" w:line="240" w:lineRule="auto"/>
              <w:rPr>
                <w:color w:val="000000"/>
                <w:sz w:val="20"/>
                <w:szCs w:val="20"/>
                <w:lang w:val="en-US"/>
              </w:rPr>
            </w:pPr>
          </w:p>
        </w:tc>
      </w:tr>
      <w:tr w:rsidR="00240283" w:rsidRPr="00967CDC" w14:paraId="081D647B" w14:textId="42E1C8D3" w:rsidTr="050DE75C">
        <w:trPr>
          <w:trHeight w:val="1200"/>
        </w:trPr>
        <w:tc>
          <w:tcPr>
            <w:tcW w:w="2636" w:type="dxa"/>
            <w:vMerge/>
            <w:vAlign w:val="center"/>
            <w:hideMark/>
          </w:tcPr>
          <w:p w14:paraId="03B13521"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404FD4EE"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9BC2E6"/>
            <w:vAlign w:val="bottom"/>
            <w:hideMark/>
          </w:tcPr>
          <w:p w14:paraId="51A8932A"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(iv) Basic commercial conditions such as refunding/replacing/exchanging/transferring and basic booking conditions such as purchase windows, validity periods, routing restrictions zonal sequence fares, minimum stay.</w:t>
            </w:r>
          </w:p>
        </w:tc>
        <w:tc>
          <w:tcPr>
            <w:tcW w:w="576" w:type="dxa"/>
            <w:tcBorders>
              <w:top w:val="single" w:sz="4" w:space="0" w:color="auto"/>
              <w:left w:val="single" w:sz="4" w:space="0" w:color="auto"/>
              <w:bottom w:val="single" w:sz="4" w:space="0" w:color="auto"/>
              <w:right w:val="single" w:sz="4" w:space="0" w:color="auto"/>
            </w:tcBorders>
            <w:shd w:val="clear" w:color="auto" w:fill="9BC2E6"/>
            <w:hideMark/>
          </w:tcPr>
          <w:p w14:paraId="4B2290E4" w14:textId="61A1A8B9" w:rsidR="00240283" w:rsidRPr="00967CDC" w:rsidRDefault="752286A2" w:rsidP="050DE75C">
            <w:pPr>
              <w:spacing w:after="0" w:line="240" w:lineRule="auto"/>
              <w:rPr>
                <w:b/>
                <w:bCs/>
                <w:color w:val="00B050"/>
                <w:sz w:val="20"/>
                <w:szCs w:val="20"/>
                <w:lang w:val="en-US"/>
              </w:rPr>
            </w:pPr>
            <w:r w:rsidRPr="050DE75C">
              <w:rPr>
                <w:b/>
                <w:bCs/>
                <w:color w:val="00B050"/>
                <w:sz w:val="20"/>
                <w:szCs w:val="20"/>
                <w:lang w:val="en-US"/>
              </w:rPr>
              <w:t>Y</w:t>
            </w:r>
          </w:p>
        </w:tc>
        <w:tc>
          <w:tcPr>
            <w:tcW w:w="525" w:type="dxa"/>
            <w:tcBorders>
              <w:top w:val="single" w:sz="4" w:space="0" w:color="auto"/>
              <w:left w:val="single" w:sz="4" w:space="0" w:color="auto"/>
              <w:bottom w:val="single" w:sz="4" w:space="0" w:color="auto"/>
              <w:right w:val="single" w:sz="4" w:space="0" w:color="auto"/>
            </w:tcBorders>
            <w:shd w:val="clear" w:color="auto" w:fill="9BC2E6"/>
          </w:tcPr>
          <w:p w14:paraId="6C3C8CE1" w14:textId="6A69F3E2" w:rsidR="00240283" w:rsidRPr="00967CDC" w:rsidRDefault="39903141"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9BC2E6"/>
          </w:tcPr>
          <w:p w14:paraId="40D0C746" w14:textId="05BA3510" w:rsidR="00240283" w:rsidRPr="00967CDC" w:rsidRDefault="39903141"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9BC2E6"/>
          </w:tcPr>
          <w:p w14:paraId="6AE227AF" w14:textId="77777777" w:rsidR="00240283" w:rsidRPr="00967CDC" w:rsidRDefault="00240283" w:rsidP="7C07412D">
            <w:pPr>
              <w:spacing w:after="0" w:line="240" w:lineRule="auto"/>
              <w:rPr>
                <w:color w:val="000000"/>
                <w:sz w:val="20"/>
                <w:szCs w:val="20"/>
                <w:lang w:val="en-US"/>
              </w:rPr>
            </w:pPr>
          </w:p>
        </w:tc>
      </w:tr>
      <w:tr w:rsidR="00240283" w:rsidRPr="005878B6" w14:paraId="0E3410BA" w14:textId="01194709" w:rsidTr="050DE75C">
        <w:trPr>
          <w:trHeight w:val="600"/>
        </w:trPr>
        <w:tc>
          <w:tcPr>
            <w:tcW w:w="2636" w:type="dxa"/>
            <w:vMerge/>
            <w:vAlign w:val="center"/>
            <w:hideMark/>
          </w:tcPr>
          <w:p w14:paraId="6AA47A81"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restart"/>
            <w:tcBorders>
              <w:top w:val="single" w:sz="4" w:space="0" w:color="auto"/>
              <w:left w:val="single" w:sz="4" w:space="0" w:color="auto"/>
              <w:bottom w:val="single" w:sz="4" w:space="0" w:color="auto"/>
              <w:right w:val="single" w:sz="4" w:space="0" w:color="auto"/>
            </w:tcBorders>
            <w:shd w:val="clear" w:color="auto" w:fill="9BC2E6"/>
            <w:vAlign w:val="center"/>
            <w:hideMark/>
          </w:tcPr>
          <w:p w14:paraId="42FC8D11" w14:textId="77777777" w:rsidR="00240283" w:rsidRPr="00226C11" w:rsidRDefault="00240283" w:rsidP="7C07412D">
            <w:pPr>
              <w:spacing w:after="0" w:line="240" w:lineRule="auto"/>
              <w:rPr>
                <w:color w:val="000000"/>
                <w:sz w:val="20"/>
                <w:szCs w:val="20"/>
                <w:lang w:val="en-GB"/>
              </w:rPr>
            </w:pPr>
            <w:r w:rsidRPr="00226C11">
              <w:rPr>
                <w:color w:val="000000" w:themeColor="text1"/>
                <w:sz w:val="20"/>
                <w:szCs w:val="20"/>
                <w:lang w:val="en-GB"/>
              </w:rPr>
              <w:t>(b) Information service (all modes):</w:t>
            </w:r>
          </w:p>
        </w:tc>
        <w:tc>
          <w:tcPr>
            <w:tcW w:w="6419" w:type="dxa"/>
            <w:tcBorders>
              <w:top w:val="single" w:sz="4" w:space="0" w:color="auto"/>
              <w:left w:val="single" w:sz="4" w:space="0" w:color="auto"/>
              <w:bottom w:val="single" w:sz="4" w:space="0" w:color="auto"/>
              <w:right w:val="single" w:sz="4" w:space="0" w:color="auto"/>
            </w:tcBorders>
            <w:shd w:val="clear" w:color="auto" w:fill="9BC2E6"/>
            <w:vAlign w:val="bottom"/>
            <w:hideMark/>
          </w:tcPr>
          <w:p w14:paraId="6DBC95B9"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w:t>
            </w:r>
            <w:proofErr w:type="spellStart"/>
            <w:r w:rsidRPr="00967CDC">
              <w:rPr>
                <w:color w:val="000000" w:themeColor="text1"/>
                <w:sz w:val="20"/>
                <w:szCs w:val="20"/>
                <w:lang w:val="en-US"/>
              </w:rPr>
              <w:t>i</w:t>
            </w:r>
            <w:proofErr w:type="spellEnd"/>
            <w:r w:rsidRPr="00967CDC">
              <w:rPr>
                <w:color w:val="000000" w:themeColor="text1"/>
                <w:sz w:val="20"/>
                <w:szCs w:val="20"/>
                <w:lang w:val="en-US"/>
              </w:rPr>
              <w:t>) How to pay tolls (incl. retail channels, fulfilment methods, payment methods)</w:t>
            </w:r>
          </w:p>
        </w:tc>
        <w:tc>
          <w:tcPr>
            <w:tcW w:w="576" w:type="dxa"/>
            <w:tcBorders>
              <w:top w:val="single" w:sz="4" w:space="0" w:color="auto"/>
              <w:left w:val="single" w:sz="4" w:space="0" w:color="auto"/>
              <w:bottom w:val="single" w:sz="4" w:space="0" w:color="auto"/>
              <w:right w:val="single" w:sz="4" w:space="0" w:color="auto"/>
            </w:tcBorders>
            <w:shd w:val="clear" w:color="auto" w:fill="9BC2E6"/>
            <w:hideMark/>
          </w:tcPr>
          <w:p w14:paraId="76C8BE29" w14:textId="5AC8079B" w:rsidR="00240283" w:rsidRPr="00967CDC" w:rsidRDefault="045A218A"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4" w:space="0" w:color="auto"/>
              <w:bottom w:val="single" w:sz="4" w:space="0" w:color="auto"/>
              <w:right w:val="single" w:sz="4" w:space="0" w:color="auto"/>
            </w:tcBorders>
            <w:shd w:val="clear" w:color="auto" w:fill="9BC2E6"/>
          </w:tcPr>
          <w:p w14:paraId="0C72FF4D" w14:textId="58135B49" w:rsidR="00240283" w:rsidRPr="00967CDC" w:rsidRDefault="045A218A"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9BC2E6"/>
          </w:tcPr>
          <w:p w14:paraId="68338FAB" w14:textId="50BDF621" w:rsidR="00240283" w:rsidRPr="00967CDC" w:rsidRDefault="045A218A"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9BC2E6"/>
          </w:tcPr>
          <w:p w14:paraId="41C6CB75" w14:textId="77777777" w:rsidR="00240283" w:rsidRPr="00967CDC" w:rsidRDefault="00240283" w:rsidP="7C07412D">
            <w:pPr>
              <w:spacing w:after="0" w:line="240" w:lineRule="auto"/>
              <w:rPr>
                <w:color w:val="000000"/>
                <w:sz w:val="20"/>
                <w:szCs w:val="20"/>
                <w:lang w:val="en-US"/>
              </w:rPr>
            </w:pPr>
          </w:p>
        </w:tc>
      </w:tr>
      <w:tr w:rsidR="00240283" w:rsidRPr="005878B6" w14:paraId="4DDDE362" w14:textId="02782146" w:rsidTr="050DE75C">
        <w:trPr>
          <w:trHeight w:val="600"/>
        </w:trPr>
        <w:tc>
          <w:tcPr>
            <w:tcW w:w="2636" w:type="dxa"/>
            <w:vMerge/>
            <w:vAlign w:val="center"/>
            <w:hideMark/>
          </w:tcPr>
          <w:p w14:paraId="7E725D59"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04741EDD"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9BC2E6"/>
            <w:vAlign w:val="bottom"/>
            <w:hideMark/>
          </w:tcPr>
          <w:p w14:paraId="75D0BDC1"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(ii) How to book car sharing, taxis, cycle hire etc. (incl. retail channels, fulfilment methods, payment methods)</w:t>
            </w:r>
          </w:p>
        </w:tc>
        <w:tc>
          <w:tcPr>
            <w:tcW w:w="576" w:type="dxa"/>
            <w:tcBorders>
              <w:top w:val="single" w:sz="4" w:space="0" w:color="auto"/>
              <w:left w:val="single" w:sz="4" w:space="0" w:color="auto"/>
              <w:bottom w:val="single" w:sz="4" w:space="0" w:color="auto"/>
              <w:right w:val="single" w:sz="4" w:space="0" w:color="auto"/>
            </w:tcBorders>
            <w:shd w:val="clear" w:color="auto" w:fill="9BC2E6"/>
            <w:hideMark/>
          </w:tcPr>
          <w:p w14:paraId="640C7B2A" w14:textId="348AA3EC" w:rsidR="00240283" w:rsidRPr="00967CDC" w:rsidRDefault="3779150B"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4" w:space="0" w:color="auto"/>
              <w:bottom w:val="single" w:sz="4" w:space="0" w:color="auto"/>
              <w:right w:val="single" w:sz="4" w:space="0" w:color="auto"/>
            </w:tcBorders>
            <w:shd w:val="clear" w:color="auto" w:fill="9BC2E6"/>
          </w:tcPr>
          <w:p w14:paraId="782B9D18" w14:textId="1B91F58D" w:rsidR="00240283" w:rsidRPr="00967CDC" w:rsidRDefault="3779150B"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9BC2E6"/>
          </w:tcPr>
          <w:p w14:paraId="4462FAAC" w14:textId="2FCA824A" w:rsidR="00240283" w:rsidRPr="00967CDC" w:rsidRDefault="3779150B"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9BC2E6"/>
          </w:tcPr>
          <w:p w14:paraId="55A12A3C" w14:textId="77777777" w:rsidR="00240283" w:rsidRPr="00967CDC" w:rsidRDefault="00240283" w:rsidP="7C07412D">
            <w:pPr>
              <w:spacing w:after="0" w:line="240" w:lineRule="auto"/>
              <w:rPr>
                <w:color w:val="000000"/>
                <w:sz w:val="20"/>
                <w:szCs w:val="20"/>
                <w:lang w:val="en-US"/>
              </w:rPr>
            </w:pPr>
          </w:p>
        </w:tc>
      </w:tr>
      <w:tr w:rsidR="00240283" w:rsidRPr="005878B6" w14:paraId="0EF6FD11" w14:textId="22DE154B" w:rsidTr="050DE75C">
        <w:trPr>
          <w:trHeight w:val="1200"/>
        </w:trPr>
        <w:tc>
          <w:tcPr>
            <w:tcW w:w="2636" w:type="dxa"/>
            <w:vMerge/>
            <w:vAlign w:val="center"/>
            <w:hideMark/>
          </w:tcPr>
          <w:p w14:paraId="5468FA5F"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5A59EB32"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9BC2E6"/>
            <w:vAlign w:val="bottom"/>
            <w:hideMark/>
          </w:tcPr>
          <w:p w14:paraId="46A0D174"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w:t>
            </w:r>
            <w:proofErr w:type="gramStart"/>
            <w:r w:rsidRPr="00967CDC">
              <w:rPr>
                <w:color w:val="000000" w:themeColor="text1"/>
                <w:sz w:val="20"/>
                <w:szCs w:val="20"/>
                <w:lang w:val="en-US"/>
              </w:rPr>
              <w:t>iii) Where</w:t>
            </w:r>
            <w:proofErr w:type="gramEnd"/>
            <w:r w:rsidRPr="00967CDC">
              <w:rPr>
                <w:color w:val="000000" w:themeColor="text1"/>
                <w:sz w:val="20"/>
                <w:szCs w:val="20"/>
                <w:lang w:val="en-US"/>
              </w:rPr>
              <w:t xml:space="preserve"> how to pay </w:t>
            </w:r>
            <w:proofErr w:type="gramStart"/>
            <w:r w:rsidRPr="00967CDC">
              <w:rPr>
                <w:color w:val="000000" w:themeColor="text1"/>
                <w:sz w:val="20"/>
                <w:szCs w:val="20"/>
                <w:lang w:val="en-US"/>
              </w:rPr>
              <w:t>for car</w:t>
            </w:r>
            <w:proofErr w:type="gramEnd"/>
            <w:r w:rsidRPr="00967CDC">
              <w:rPr>
                <w:color w:val="000000" w:themeColor="text1"/>
                <w:sz w:val="20"/>
                <w:szCs w:val="20"/>
                <w:lang w:val="en-US"/>
              </w:rPr>
              <w:t xml:space="preserve"> parking, public charging stations for electric vehicles and </w:t>
            </w:r>
            <w:proofErr w:type="spellStart"/>
            <w:r w:rsidRPr="00967CDC">
              <w:rPr>
                <w:color w:val="000000" w:themeColor="text1"/>
                <w:sz w:val="20"/>
                <w:szCs w:val="20"/>
                <w:lang w:val="en-US"/>
              </w:rPr>
              <w:t>refuelling</w:t>
            </w:r>
            <w:proofErr w:type="spellEnd"/>
            <w:r w:rsidRPr="00967CDC">
              <w:rPr>
                <w:color w:val="000000" w:themeColor="text1"/>
                <w:sz w:val="20"/>
                <w:szCs w:val="20"/>
                <w:lang w:val="en-US"/>
              </w:rPr>
              <w:t xml:space="preserve"> points for CNG/LNG, hydrogen, </w:t>
            </w:r>
            <w:proofErr w:type="gramStart"/>
            <w:r w:rsidRPr="00967CDC">
              <w:rPr>
                <w:color w:val="000000" w:themeColor="text1"/>
                <w:sz w:val="20"/>
                <w:szCs w:val="20"/>
                <w:lang w:val="en-US"/>
              </w:rPr>
              <w:t>petrol and diesel powered</w:t>
            </w:r>
            <w:proofErr w:type="gramEnd"/>
            <w:r w:rsidRPr="00967CDC">
              <w:rPr>
                <w:color w:val="000000" w:themeColor="text1"/>
                <w:sz w:val="20"/>
                <w:szCs w:val="20"/>
                <w:lang w:val="en-US"/>
              </w:rPr>
              <w:t xml:space="preserve"> vehicles (incl. retail channels, fulfilment methods, payment methods)</w:t>
            </w:r>
          </w:p>
        </w:tc>
        <w:tc>
          <w:tcPr>
            <w:tcW w:w="576" w:type="dxa"/>
            <w:tcBorders>
              <w:top w:val="single" w:sz="4" w:space="0" w:color="auto"/>
              <w:left w:val="single" w:sz="4" w:space="0" w:color="auto"/>
              <w:bottom w:val="single" w:sz="4" w:space="0" w:color="auto"/>
              <w:right w:val="single" w:sz="4" w:space="0" w:color="auto"/>
            </w:tcBorders>
            <w:shd w:val="clear" w:color="auto" w:fill="9BC2E6"/>
            <w:hideMark/>
          </w:tcPr>
          <w:p w14:paraId="22902563" w14:textId="41C18033" w:rsidR="00240283" w:rsidRPr="00967CDC" w:rsidRDefault="4D5405E3"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4" w:space="0" w:color="auto"/>
              <w:bottom w:val="single" w:sz="4" w:space="0" w:color="auto"/>
              <w:right w:val="single" w:sz="4" w:space="0" w:color="auto"/>
            </w:tcBorders>
            <w:shd w:val="clear" w:color="auto" w:fill="9BC2E6"/>
          </w:tcPr>
          <w:p w14:paraId="16DA8D50" w14:textId="7E912EDF" w:rsidR="00240283" w:rsidRPr="00967CDC" w:rsidRDefault="4D5405E3"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9BC2E6"/>
          </w:tcPr>
          <w:p w14:paraId="7D15B83C" w14:textId="28157133" w:rsidR="00240283" w:rsidRPr="00967CDC" w:rsidRDefault="4D5405E3"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9BC2E6"/>
          </w:tcPr>
          <w:p w14:paraId="3CE3B264" w14:textId="77777777" w:rsidR="00240283" w:rsidRPr="00967CDC" w:rsidRDefault="00240283" w:rsidP="7C07412D">
            <w:pPr>
              <w:spacing w:after="0" w:line="240" w:lineRule="auto"/>
              <w:rPr>
                <w:color w:val="000000"/>
                <w:sz w:val="20"/>
                <w:szCs w:val="20"/>
                <w:lang w:val="en-US"/>
              </w:rPr>
            </w:pPr>
          </w:p>
        </w:tc>
      </w:tr>
      <w:tr w:rsidR="00240283" w:rsidRPr="005878B6" w14:paraId="67B5F157" w14:textId="063F7F7F" w:rsidTr="050DE75C">
        <w:trPr>
          <w:trHeight w:val="900"/>
        </w:trPr>
        <w:tc>
          <w:tcPr>
            <w:tcW w:w="2636" w:type="dxa"/>
            <w:vMerge/>
            <w:vAlign w:val="center"/>
            <w:hideMark/>
          </w:tcPr>
          <w:p w14:paraId="34572E32"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restart"/>
            <w:tcBorders>
              <w:top w:val="single" w:sz="4" w:space="0" w:color="auto"/>
              <w:left w:val="single" w:sz="4" w:space="0" w:color="auto"/>
              <w:bottom w:val="single" w:sz="4" w:space="0" w:color="auto"/>
              <w:right w:val="single" w:sz="4" w:space="0" w:color="auto"/>
            </w:tcBorders>
            <w:shd w:val="clear" w:color="auto" w:fill="9BC2E6"/>
            <w:vAlign w:val="center"/>
            <w:hideMark/>
          </w:tcPr>
          <w:p w14:paraId="0F9416C6" w14:textId="77777777" w:rsidR="00240283" w:rsidRPr="002F6BB0" w:rsidRDefault="00240283" w:rsidP="7C07412D">
            <w:pPr>
              <w:spacing w:after="0" w:line="240" w:lineRule="auto"/>
              <w:rPr>
                <w:color w:val="000000"/>
                <w:sz w:val="20"/>
                <w:szCs w:val="20"/>
              </w:rPr>
            </w:pPr>
            <w:r w:rsidRPr="7C07412D">
              <w:rPr>
                <w:color w:val="000000" w:themeColor="text1"/>
                <w:sz w:val="20"/>
                <w:szCs w:val="20"/>
              </w:rPr>
              <w:t xml:space="preserve">(c) Trip </w:t>
            </w:r>
            <w:proofErr w:type="spellStart"/>
            <w:r w:rsidRPr="7C07412D">
              <w:rPr>
                <w:color w:val="000000" w:themeColor="text1"/>
                <w:sz w:val="20"/>
                <w:szCs w:val="20"/>
              </w:rPr>
              <w:t>plans</w:t>
            </w:r>
            <w:proofErr w:type="spellEnd"/>
            <w:r w:rsidRPr="7C07412D">
              <w:rPr>
                <w:color w:val="000000" w:themeColor="text1"/>
                <w:sz w:val="20"/>
                <w:szCs w:val="20"/>
              </w:rPr>
              <w:t>:</w:t>
            </w:r>
          </w:p>
        </w:tc>
        <w:tc>
          <w:tcPr>
            <w:tcW w:w="6419" w:type="dxa"/>
            <w:tcBorders>
              <w:top w:val="single" w:sz="4" w:space="0" w:color="auto"/>
              <w:left w:val="single" w:sz="4" w:space="0" w:color="auto"/>
              <w:bottom w:val="single" w:sz="4" w:space="0" w:color="auto"/>
              <w:right w:val="single" w:sz="4" w:space="0" w:color="auto"/>
            </w:tcBorders>
            <w:shd w:val="clear" w:color="auto" w:fill="9BC2E6"/>
            <w:vAlign w:val="bottom"/>
            <w:hideMark/>
          </w:tcPr>
          <w:p w14:paraId="3F3A5EE8"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w:t>
            </w:r>
            <w:proofErr w:type="spellStart"/>
            <w:r w:rsidRPr="00967CDC">
              <w:rPr>
                <w:color w:val="000000" w:themeColor="text1"/>
                <w:sz w:val="20"/>
                <w:szCs w:val="20"/>
                <w:lang w:val="en-US"/>
              </w:rPr>
              <w:t>i</w:t>
            </w:r>
            <w:proofErr w:type="spellEnd"/>
            <w:r w:rsidRPr="00967CDC">
              <w:rPr>
                <w:color w:val="000000" w:themeColor="text1"/>
                <w:sz w:val="20"/>
                <w:szCs w:val="20"/>
                <w:lang w:val="en-US"/>
              </w:rPr>
              <w:t xml:space="preserve">) Detailed cycle network attributes (surface quality, side-by-side cycling, shared surface, on/off road, scenic </w:t>
            </w:r>
            <w:proofErr w:type="gramStart"/>
            <w:r w:rsidRPr="00967CDC">
              <w:rPr>
                <w:color w:val="000000" w:themeColor="text1"/>
                <w:sz w:val="20"/>
                <w:szCs w:val="20"/>
                <w:lang w:val="en-US"/>
              </w:rPr>
              <w:t>route, ‘</w:t>
            </w:r>
            <w:proofErr w:type="gramEnd"/>
            <w:r w:rsidRPr="00967CDC">
              <w:rPr>
                <w:color w:val="000000" w:themeColor="text1"/>
                <w:sz w:val="20"/>
                <w:szCs w:val="20"/>
                <w:lang w:val="en-US"/>
              </w:rPr>
              <w:t>walk only’, turn or access restrictions (e.g. against flow of traffic)</w:t>
            </w:r>
          </w:p>
        </w:tc>
        <w:tc>
          <w:tcPr>
            <w:tcW w:w="576" w:type="dxa"/>
            <w:tcBorders>
              <w:top w:val="single" w:sz="4" w:space="0" w:color="auto"/>
              <w:left w:val="single" w:sz="4" w:space="0" w:color="auto"/>
              <w:bottom w:val="single" w:sz="4" w:space="0" w:color="auto"/>
              <w:right w:val="single" w:sz="4" w:space="0" w:color="auto"/>
            </w:tcBorders>
            <w:shd w:val="clear" w:color="auto" w:fill="9BC2E6"/>
            <w:hideMark/>
          </w:tcPr>
          <w:p w14:paraId="3D57ADDE" w14:textId="7E5A2E89" w:rsidR="00240283" w:rsidRPr="00967CDC" w:rsidRDefault="06CD37BE"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4" w:space="0" w:color="auto"/>
              <w:bottom w:val="single" w:sz="4" w:space="0" w:color="auto"/>
              <w:right w:val="single" w:sz="4" w:space="0" w:color="auto"/>
            </w:tcBorders>
            <w:shd w:val="clear" w:color="auto" w:fill="9BC2E6"/>
          </w:tcPr>
          <w:p w14:paraId="202C93CB" w14:textId="76A910DA" w:rsidR="00240283" w:rsidRPr="00967CDC" w:rsidRDefault="06CD37BE"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9BC2E6"/>
          </w:tcPr>
          <w:p w14:paraId="3E5E3BD5" w14:textId="2A55697B" w:rsidR="00240283" w:rsidRPr="00967CDC" w:rsidRDefault="06CD37BE"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9BC2E6"/>
          </w:tcPr>
          <w:p w14:paraId="4D0AE475" w14:textId="77777777" w:rsidR="00240283" w:rsidRPr="00967CDC" w:rsidRDefault="00240283" w:rsidP="7C07412D">
            <w:pPr>
              <w:spacing w:after="0" w:line="240" w:lineRule="auto"/>
              <w:rPr>
                <w:color w:val="000000"/>
                <w:sz w:val="20"/>
                <w:szCs w:val="20"/>
                <w:lang w:val="en-US"/>
              </w:rPr>
            </w:pPr>
          </w:p>
        </w:tc>
      </w:tr>
      <w:tr w:rsidR="00240283" w:rsidRPr="00967CDC" w14:paraId="45C67166" w14:textId="35EB349F" w:rsidTr="050DE75C">
        <w:trPr>
          <w:trHeight w:val="600"/>
        </w:trPr>
        <w:tc>
          <w:tcPr>
            <w:tcW w:w="2636" w:type="dxa"/>
            <w:vMerge/>
            <w:vAlign w:val="center"/>
            <w:hideMark/>
          </w:tcPr>
          <w:p w14:paraId="49F892B0"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60203BFB"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9BC2E6"/>
            <w:vAlign w:val="bottom"/>
            <w:hideMark/>
          </w:tcPr>
          <w:p w14:paraId="4FAA086A"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(ii) Parameters needed to calculate an environmental factor such as carbon per vehicle type or passenger mile or per distance walked</w:t>
            </w:r>
          </w:p>
        </w:tc>
        <w:tc>
          <w:tcPr>
            <w:tcW w:w="576" w:type="dxa"/>
            <w:tcBorders>
              <w:top w:val="single" w:sz="4" w:space="0" w:color="auto"/>
              <w:left w:val="single" w:sz="4" w:space="0" w:color="auto"/>
              <w:bottom w:val="single" w:sz="4" w:space="0" w:color="auto"/>
              <w:right w:val="single" w:sz="4" w:space="0" w:color="auto"/>
            </w:tcBorders>
            <w:shd w:val="clear" w:color="auto" w:fill="9BC2E6"/>
            <w:hideMark/>
          </w:tcPr>
          <w:p w14:paraId="4911AA7E" w14:textId="6E6F929C" w:rsidR="00240283" w:rsidRPr="00967CDC" w:rsidRDefault="3BD901E4"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4" w:space="0" w:color="auto"/>
              <w:bottom w:val="single" w:sz="4" w:space="0" w:color="auto"/>
              <w:right w:val="single" w:sz="4" w:space="0" w:color="auto"/>
            </w:tcBorders>
            <w:shd w:val="clear" w:color="auto" w:fill="9BC2E6"/>
          </w:tcPr>
          <w:p w14:paraId="3A755825" w14:textId="2CE7BA4F" w:rsidR="00240283" w:rsidRPr="00967CDC" w:rsidRDefault="3BD901E4"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9BC2E6"/>
          </w:tcPr>
          <w:p w14:paraId="00A11EA1" w14:textId="0818CED8" w:rsidR="00240283" w:rsidRPr="00967CDC" w:rsidRDefault="4CAAD283" w:rsidP="050DE75C">
            <w:pPr>
              <w:spacing w:after="0" w:line="240" w:lineRule="auto"/>
              <w:rPr>
                <w:color w:val="00B050"/>
                <w:sz w:val="20"/>
                <w:szCs w:val="20"/>
                <w:lang w:val="en-US"/>
              </w:rPr>
            </w:pPr>
            <w:r w:rsidRPr="050DE75C">
              <w:rPr>
                <w:color w:val="00B050"/>
                <w:sz w:val="20"/>
                <w:szCs w:val="20"/>
                <w:lang w:val="en-US"/>
              </w:rPr>
              <w:t>Y</w:t>
            </w:r>
          </w:p>
          <w:p w14:paraId="2BFD12B8" w14:textId="031151CB" w:rsidR="00240283" w:rsidRPr="00967CDC" w:rsidRDefault="00240283" w:rsidP="050DE75C">
            <w:pPr>
              <w:spacing w:after="0" w:line="240" w:lineRule="auto"/>
              <w:rPr>
                <w:b/>
                <w:bCs/>
                <w:color w:val="FF0000"/>
                <w:sz w:val="20"/>
                <w:szCs w:val="20"/>
                <w:lang w:val="en-US"/>
              </w:rPr>
            </w:pPr>
          </w:p>
        </w:tc>
        <w:tc>
          <w:tcPr>
            <w:tcW w:w="1160" w:type="dxa"/>
            <w:tcBorders>
              <w:top w:val="single" w:sz="4" w:space="0" w:color="auto"/>
              <w:left w:val="single" w:sz="8" w:space="0" w:color="auto"/>
              <w:bottom w:val="single" w:sz="4" w:space="0" w:color="auto"/>
              <w:right w:val="single" w:sz="8" w:space="0" w:color="auto"/>
            </w:tcBorders>
            <w:shd w:val="clear" w:color="auto" w:fill="9BC2E6"/>
          </w:tcPr>
          <w:p w14:paraId="1B4E829E" w14:textId="7D9139E2" w:rsidR="00240283" w:rsidRPr="00967CDC" w:rsidRDefault="00240283" w:rsidP="050DE75C">
            <w:pPr>
              <w:spacing w:after="0" w:line="240" w:lineRule="auto"/>
              <w:rPr>
                <w:color w:val="000000"/>
                <w:sz w:val="20"/>
                <w:szCs w:val="20"/>
                <w:highlight w:val="yellow"/>
                <w:lang w:val="en-US"/>
              </w:rPr>
            </w:pPr>
          </w:p>
        </w:tc>
      </w:tr>
      <w:tr w:rsidR="00240283" w:rsidRPr="005878B6" w14:paraId="5EF6F19A" w14:textId="2DF5AC7C" w:rsidTr="050DE75C">
        <w:trPr>
          <w:trHeight w:val="300"/>
        </w:trPr>
        <w:tc>
          <w:tcPr>
            <w:tcW w:w="2636" w:type="dxa"/>
            <w:vMerge/>
            <w:vAlign w:val="center"/>
            <w:hideMark/>
          </w:tcPr>
          <w:p w14:paraId="68F936C9"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3BB7A9F7"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9BC2E6"/>
            <w:vAlign w:val="bottom"/>
            <w:hideMark/>
          </w:tcPr>
          <w:p w14:paraId="1000469E"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(iii) Parameters such as fuel consumption needed to calculate cost</w:t>
            </w:r>
          </w:p>
        </w:tc>
        <w:tc>
          <w:tcPr>
            <w:tcW w:w="576" w:type="dxa"/>
            <w:tcBorders>
              <w:top w:val="single" w:sz="4" w:space="0" w:color="auto"/>
              <w:left w:val="single" w:sz="4" w:space="0" w:color="auto"/>
              <w:bottom w:val="single" w:sz="4" w:space="0" w:color="auto"/>
              <w:right w:val="single" w:sz="4" w:space="0" w:color="auto"/>
            </w:tcBorders>
            <w:shd w:val="clear" w:color="auto" w:fill="9BC2E6"/>
            <w:hideMark/>
          </w:tcPr>
          <w:p w14:paraId="75A1E5B9" w14:textId="3F2B3C27" w:rsidR="00240283" w:rsidRPr="00967CDC" w:rsidRDefault="1CEB2EA5"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4" w:space="0" w:color="auto"/>
              <w:bottom w:val="single" w:sz="4" w:space="0" w:color="auto"/>
              <w:right w:val="single" w:sz="4" w:space="0" w:color="auto"/>
            </w:tcBorders>
            <w:shd w:val="clear" w:color="auto" w:fill="9BC2E6"/>
          </w:tcPr>
          <w:p w14:paraId="5AF58F4D" w14:textId="40A304ED" w:rsidR="00240283" w:rsidRPr="00967CDC" w:rsidRDefault="1CEB2EA5"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4" w:space="0" w:color="auto"/>
              <w:right w:val="single" w:sz="8" w:space="0" w:color="auto"/>
            </w:tcBorders>
            <w:shd w:val="clear" w:color="auto" w:fill="9BC2E6"/>
          </w:tcPr>
          <w:p w14:paraId="440429F7" w14:textId="543B7E1C" w:rsidR="00240283" w:rsidRPr="00967CDC" w:rsidRDefault="1CEB2EA5"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9BC2E6"/>
          </w:tcPr>
          <w:p w14:paraId="44E6D6A8" w14:textId="77777777" w:rsidR="00240283" w:rsidRPr="00967CDC" w:rsidRDefault="00240283" w:rsidP="7C07412D">
            <w:pPr>
              <w:spacing w:after="0" w:line="240" w:lineRule="auto"/>
              <w:rPr>
                <w:color w:val="000000"/>
                <w:sz w:val="20"/>
                <w:szCs w:val="20"/>
                <w:lang w:val="en-US"/>
              </w:rPr>
            </w:pPr>
          </w:p>
        </w:tc>
      </w:tr>
      <w:tr w:rsidR="00240283" w:rsidRPr="005878B6" w14:paraId="4572E278" w14:textId="66C5BB0D" w:rsidTr="050DE75C">
        <w:trPr>
          <w:trHeight w:val="645"/>
        </w:trPr>
        <w:tc>
          <w:tcPr>
            <w:tcW w:w="2636" w:type="dxa"/>
            <w:vMerge/>
            <w:vAlign w:val="center"/>
            <w:hideMark/>
          </w:tcPr>
          <w:p w14:paraId="429F837A"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tcBorders>
              <w:top w:val="single" w:sz="4" w:space="0" w:color="auto"/>
              <w:left w:val="single" w:sz="4" w:space="0" w:color="auto"/>
              <w:bottom w:val="single" w:sz="4" w:space="0" w:color="auto"/>
              <w:right w:val="single" w:sz="4" w:space="0" w:color="auto"/>
            </w:tcBorders>
            <w:shd w:val="clear" w:color="auto" w:fill="9BC2E6"/>
            <w:vAlign w:val="center"/>
            <w:hideMark/>
          </w:tcPr>
          <w:p w14:paraId="7C83B3B0" w14:textId="77777777" w:rsidR="00240283" w:rsidRPr="002F6BB0" w:rsidRDefault="00240283" w:rsidP="7C07412D">
            <w:pPr>
              <w:spacing w:after="0" w:line="240" w:lineRule="auto"/>
              <w:rPr>
                <w:color w:val="000000"/>
                <w:sz w:val="20"/>
                <w:szCs w:val="20"/>
              </w:rPr>
            </w:pPr>
            <w:r w:rsidRPr="7C07412D">
              <w:rPr>
                <w:color w:val="000000" w:themeColor="text1"/>
                <w:sz w:val="20"/>
                <w:szCs w:val="20"/>
              </w:rPr>
              <w:t xml:space="preserve">(d) Trip plan </w:t>
            </w:r>
            <w:proofErr w:type="spellStart"/>
            <w:r w:rsidRPr="7C07412D">
              <w:rPr>
                <w:color w:val="000000" w:themeColor="text1"/>
                <w:sz w:val="20"/>
                <w:szCs w:val="20"/>
              </w:rPr>
              <w:t>computation</w:t>
            </w:r>
            <w:proofErr w:type="spellEnd"/>
            <w:r w:rsidRPr="7C07412D">
              <w:rPr>
                <w:color w:val="000000" w:themeColor="text1"/>
                <w:sz w:val="20"/>
                <w:szCs w:val="20"/>
              </w:rPr>
              <w:t>:</w:t>
            </w:r>
          </w:p>
        </w:tc>
        <w:tc>
          <w:tcPr>
            <w:tcW w:w="6419" w:type="dxa"/>
            <w:tcBorders>
              <w:top w:val="single" w:sz="4" w:space="0" w:color="auto"/>
              <w:left w:val="single" w:sz="4" w:space="0" w:color="auto"/>
              <w:bottom w:val="single" w:sz="4" w:space="0" w:color="auto"/>
              <w:right w:val="single" w:sz="4" w:space="0" w:color="auto"/>
            </w:tcBorders>
            <w:shd w:val="clear" w:color="auto" w:fill="9BC2E6"/>
            <w:vAlign w:val="bottom"/>
            <w:hideMark/>
          </w:tcPr>
          <w:p w14:paraId="63915501"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Estimated travel times by day type and time-band by transport mode/combination of transport modes</w:t>
            </w:r>
          </w:p>
        </w:tc>
        <w:tc>
          <w:tcPr>
            <w:tcW w:w="576" w:type="dxa"/>
            <w:tcBorders>
              <w:top w:val="single" w:sz="4" w:space="0" w:color="auto"/>
              <w:left w:val="single" w:sz="4" w:space="0" w:color="auto"/>
              <w:bottom w:val="single" w:sz="4" w:space="0" w:color="auto"/>
              <w:right w:val="single" w:sz="4" w:space="0" w:color="auto"/>
            </w:tcBorders>
            <w:shd w:val="clear" w:color="auto" w:fill="9BC2E6"/>
            <w:hideMark/>
          </w:tcPr>
          <w:p w14:paraId="5977011F" w14:textId="75F0CAB4" w:rsidR="00240283" w:rsidRPr="00967CDC" w:rsidRDefault="2D134ADB"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4" w:space="0" w:color="auto"/>
              <w:bottom w:val="single" w:sz="4" w:space="0" w:color="auto"/>
              <w:right w:val="single" w:sz="4" w:space="0" w:color="auto"/>
            </w:tcBorders>
            <w:shd w:val="clear" w:color="auto" w:fill="9BC2E6"/>
          </w:tcPr>
          <w:p w14:paraId="7C10ED94" w14:textId="18B5B9A5" w:rsidR="00240283" w:rsidRPr="00967CDC" w:rsidRDefault="2D134ADB"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4" w:space="0" w:color="auto"/>
              <w:bottom w:val="single" w:sz="8" w:space="0" w:color="auto"/>
              <w:right w:val="single" w:sz="8" w:space="0" w:color="auto"/>
            </w:tcBorders>
            <w:shd w:val="clear" w:color="auto" w:fill="9BC2E6"/>
          </w:tcPr>
          <w:p w14:paraId="748B81B7" w14:textId="47B377D3" w:rsidR="00240283" w:rsidRPr="00967CDC" w:rsidRDefault="2D134ADB"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8" w:space="0" w:color="auto"/>
              <w:right w:val="single" w:sz="8" w:space="0" w:color="auto"/>
            </w:tcBorders>
            <w:shd w:val="clear" w:color="auto" w:fill="9BC2E6"/>
          </w:tcPr>
          <w:p w14:paraId="4AA5E1A0" w14:textId="77777777" w:rsidR="00240283" w:rsidRPr="00967CDC" w:rsidRDefault="00240283" w:rsidP="7C07412D">
            <w:pPr>
              <w:spacing w:after="0" w:line="240" w:lineRule="auto"/>
              <w:rPr>
                <w:color w:val="000000"/>
                <w:sz w:val="20"/>
                <w:szCs w:val="20"/>
                <w:lang w:val="en-US"/>
              </w:rPr>
            </w:pPr>
          </w:p>
        </w:tc>
      </w:tr>
      <w:tr w:rsidR="00240283" w:rsidRPr="005878B6" w14:paraId="3FF51682" w14:textId="58CD9349" w:rsidTr="050DE75C">
        <w:trPr>
          <w:trHeight w:val="990"/>
        </w:trPr>
        <w:tc>
          <w:tcPr>
            <w:tcW w:w="2636" w:type="dxa"/>
            <w:tcBorders>
              <w:top w:val="single" w:sz="4" w:space="0" w:color="auto"/>
              <w:left w:val="nil"/>
              <w:bottom w:val="nil"/>
              <w:right w:val="nil"/>
            </w:tcBorders>
            <w:noWrap/>
            <w:vAlign w:val="bottom"/>
            <w:hideMark/>
          </w:tcPr>
          <w:p w14:paraId="6366F81F" w14:textId="77777777" w:rsidR="00240283" w:rsidRPr="00967CDC" w:rsidRDefault="00240283" w:rsidP="7C07412D">
            <w:pPr>
              <w:spacing w:after="0" w:line="240" w:lineRule="auto"/>
              <w:rPr>
                <w:sz w:val="20"/>
                <w:szCs w:val="20"/>
                <w:lang w:val="en-US"/>
              </w:rPr>
            </w:pPr>
          </w:p>
        </w:tc>
        <w:tc>
          <w:tcPr>
            <w:tcW w:w="2645" w:type="dxa"/>
            <w:tcBorders>
              <w:top w:val="single" w:sz="4" w:space="0" w:color="auto"/>
              <w:left w:val="nil"/>
              <w:bottom w:val="nil"/>
              <w:right w:val="nil"/>
            </w:tcBorders>
            <w:vAlign w:val="center"/>
            <w:hideMark/>
          </w:tcPr>
          <w:p w14:paraId="0049B800" w14:textId="77777777" w:rsidR="00240283" w:rsidRPr="00967CDC" w:rsidRDefault="00240283" w:rsidP="7C07412D">
            <w:pPr>
              <w:spacing w:after="0" w:line="240" w:lineRule="auto"/>
              <w:rPr>
                <w:sz w:val="20"/>
                <w:szCs w:val="20"/>
                <w:lang w:val="en-US"/>
              </w:rPr>
            </w:pPr>
          </w:p>
        </w:tc>
        <w:tc>
          <w:tcPr>
            <w:tcW w:w="6419" w:type="dxa"/>
            <w:tcBorders>
              <w:top w:val="single" w:sz="4" w:space="0" w:color="auto"/>
              <w:left w:val="nil"/>
              <w:bottom w:val="nil"/>
              <w:right w:val="nil"/>
            </w:tcBorders>
            <w:vAlign w:val="bottom"/>
            <w:hideMark/>
          </w:tcPr>
          <w:p w14:paraId="27247958" w14:textId="77777777" w:rsidR="00240283" w:rsidRPr="00967CDC" w:rsidRDefault="00240283" w:rsidP="7C07412D">
            <w:pPr>
              <w:spacing w:after="0" w:line="240" w:lineRule="auto"/>
              <w:rPr>
                <w:sz w:val="20"/>
                <w:szCs w:val="20"/>
                <w:lang w:val="en-US"/>
              </w:rPr>
            </w:pPr>
          </w:p>
        </w:tc>
        <w:tc>
          <w:tcPr>
            <w:tcW w:w="576" w:type="dxa"/>
            <w:tcBorders>
              <w:top w:val="single" w:sz="4" w:space="0" w:color="auto"/>
              <w:left w:val="nil"/>
              <w:bottom w:val="nil"/>
              <w:right w:val="nil"/>
            </w:tcBorders>
            <w:vAlign w:val="bottom"/>
            <w:hideMark/>
          </w:tcPr>
          <w:p w14:paraId="3D4FF84A" w14:textId="77777777" w:rsidR="00240283" w:rsidRPr="00967CDC" w:rsidRDefault="00240283" w:rsidP="7C07412D">
            <w:pPr>
              <w:spacing w:after="0" w:line="240" w:lineRule="auto"/>
              <w:rPr>
                <w:sz w:val="20"/>
                <w:szCs w:val="20"/>
                <w:lang w:val="en-US"/>
              </w:rPr>
            </w:pPr>
          </w:p>
        </w:tc>
        <w:tc>
          <w:tcPr>
            <w:tcW w:w="525" w:type="dxa"/>
            <w:tcBorders>
              <w:top w:val="single" w:sz="4" w:space="0" w:color="auto"/>
              <w:left w:val="nil"/>
              <w:bottom w:val="nil"/>
              <w:right w:val="nil"/>
            </w:tcBorders>
          </w:tcPr>
          <w:p w14:paraId="6B4F0563" w14:textId="77777777" w:rsidR="00240283" w:rsidRPr="00967CDC" w:rsidRDefault="00240283" w:rsidP="7C07412D">
            <w:pPr>
              <w:spacing w:after="0" w:line="240" w:lineRule="auto"/>
              <w:rPr>
                <w:sz w:val="20"/>
                <w:szCs w:val="20"/>
                <w:lang w:val="en-US"/>
              </w:rPr>
            </w:pPr>
          </w:p>
        </w:tc>
        <w:tc>
          <w:tcPr>
            <w:tcW w:w="541" w:type="dxa"/>
            <w:tcBorders>
              <w:top w:val="nil"/>
              <w:left w:val="nil"/>
              <w:bottom w:val="nil"/>
              <w:right w:val="nil"/>
            </w:tcBorders>
          </w:tcPr>
          <w:p w14:paraId="36D499A2" w14:textId="77777777" w:rsidR="00240283" w:rsidRPr="00967CDC" w:rsidRDefault="00240283" w:rsidP="7C07412D">
            <w:pPr>
              <w:spacing w:after="0" w:line="240" w:lineRule="auto"/>
              <w:rPr>
                <w:sz w:val="20"/>
                <w:szCs w:val="20"/>
                <w:lang w:val="en-US"/>
              </w:rPr>
            </w:pPr>
          </w:p>
        </w:tc>
        <w:tc>
          <w:tcPr>
            <w:tcW w:w="1160" w:type="dxa"/>
            <w:tcBorders>
              <w:top w:val="nil"/>
              <w:left w:val="nil"/>
              <w:bottom w:val="nil"/>
              <w:right w:val="nil"/>
            </w:tcBorders>
          </w:tcPr>
          <w:p w14:paraId="61984164" w14:textId="77777777" w:rsidR="00240283" w:rsidRPr="00967CDC" w:rsidRDefault="00240283" w:rsidP="7C07412D">
            <w:pPr>
              <w:spacing w:after="0" w:line="240" w:lineRule="auto"/>
              <w:rPr>
                <w:sz w:val="20"/>
                <w:szCs w:val="20"/>
                <w:lang w:val="en-US"/>
              </w:rPr>
            </w:pPr>
          </w:p>
        </w:tc>
      </w:tr>
      <w:tr w:rsidR="00240283" w:rsidRPr="005878B6" w14:paraId="75DAFB0E" w14:textId="29118C6B" w:rsidTr="050DE75C">
        <w:trPr>
          <w:trHeight w:val="600"/>
        </w:trPr>
        <w:tc>
          <w:tcPr>
            <w:tcW w:w="2636" w:type="dxa"/>
            <w:tcBorders>
              <w:top w:val="nil"/>
              <w:left w:val="nil"/>
              <w:bottom w:val="single" w:sz="4" w:space="0" w:color="auto"/>
              <w:right w:val="nil"/>
            </w:tcBorders>
            <w:noWrap/>
            <w:vAlign w:val="bottom"/>
            <w:hideMark/>
          </w:tcPr>
          <w:p w14:paraId="386D5B15" w14:textId="77777777" w:rsidR="00240283" w:rsidRPr="00967CDC" w:rsidRDefault="00240283" w:rsidP="7C07412D">
            <w:pPr>
              <w:spacing w:after="0" w:line="240" w:lineRule="auto"/>
              <w:rPr>
                <w:sz w:val="20"/>
                <w:szCs w:val="20"/>
                <w:lang w:val="en-US"/>
              </w:rPr>
            </w:pPr>
          </w:p>
        </w:tc>
        <w:tc>
          <w:tcPr>
            <w:tcW w:w="2645" w:type="dxa"/>
            <w:tcBorders>
              <w:top w:val="nil"/>
              <w:left w:val="nil"/>
              <w:bottom w:val="single" w:sz="4" w:space="0" w:color="auto"/>
              <w:right w:val="nil"/>
            </w:tcBorders>
            <w:vAlign w:val="center"/>
            <w:hideMark/>
          </w:tcPr>
          <w:p w14:paraId="564C1702" w14:textId="77777777" w:rsidR="00240283" w:rsidRPr="00967CDC" w:rsidRDefault="00240283" w:rsidP="7C07412D">
            <w:pPr>
              <w:spacing w:after="0" w:line="240" w:lineRule="auto"/>
              <w:rPr>
                <w:sz w:val="20"/>
                <w:szCs w:val="20"/>
                <w:lang w:val="en-US"/>
              </w:rPr>
            </w:pPr>
          </w:p>
        </w:tc>
        <w:tc>
          <w:tcPr>
            <w:tcW w:w="6419" w:type="dxa"/>
            <w:tcBorders>
              <w:top w:val="nil"/>
              <w:left w:val="nil"/>
              <w:bottom w:val="single" w:sz="4" w:space="0" w:color="auto"/>
              <w:right w:val="nil"/>
            </w:tcBorders>
            <w:vAlign w:val="bottom"/>
            <w:hideMark/>
          </w:tcPr>
          <w:p w14:paraId="401B9486" w14:textId="77777777" w:rsidR="00240283" w:rsidRPr="00967CDC" w:rsidRDefault="00240283" w:rsidP="7C07412D">
            <w:pPr>
              <w:spacing w:after="0" w:line="240" w:lineRule="auto"/>
              <w:rPr>
                <w:sz w:val="20"/>
                <w:szCs w:val="20"/>
                <w:lang w:val="en-US"/>
              </w:rPr>
            </w:pPr>
          </w:p>
        </w:tc>
        <w:tc>
          <w:tcPr>
            <w:tcW w:w="576" w:type="dxa"/>
            <w:tcBorders>
              <w:top w:val="nil"/>
              <w:left w:val="nil"/>
              <w:bottom w:val="nil"/>
              <w:right w:val="nil"/>
            </w:tcBorders>
            <w:vAlign w:val="bottom"/>
            <w:hideMark/>
          </w:tcPr>
          <w:p w14:paraId="7D1DA8A0" w14:textId="77777777" w:rsidR="00240283" w:rsidRPr="00967CDC" w:rsidRDefault="00240283" w:rsidP="7C07412D">
            <w:pPr>
              <w:spacing w:after="0" w:line="240" w:lineRule="auto"/>
              <w:rPr>
                <w:sz w:val="20"/>
                <w:szCs w:val="20"/>
                <w:lang w:val="en-US"/>
              </w:rPr>
            </w:pPr>
          </w:p>
        </w:tc>
        <w:tc>
          <w:tcPr>
            <w:tcW w:w="525" w:type="dxa"/>
            <w:tcBorders>
              <w:top w:val="nil"/>
              <w:left w:val="nil"/>
              <w:bottom w:val="nil"/>
              <w:right w:val="nil"/>
            </w:tcBorders>
          </w:tcPr>
          <w:p w14:paraId="66572978" w14:textId="77777777" w:rsidR="00240283" w:rsidRPr="00967CDC" w:rsidRDefault="00240283" w:rsidP="7C07412D">
            <w:pPr>
              <w:spacing w:after="0" w:line="240" w:lineRule="auto"/>
              <w:rPr>
                <w:sz w:val="20"/>
                <w:szCs w:val="20"/>
                <w:lang w:val="en-US"/>
              </w:rPr>
            </w:pPr>
          </w:p>
        </w:tc>
        <w:tc>
          <w:tcPr>
            <w:tcW w:w="541" w:type="dxa"/>
            <w:tcBorders>
              <w:top w:val="nil"/>
              <w:left w:val="nil"/>
              <w:bottom w:val="nil"/>
              <w:right w:val="nil"/>
            </w:tcBorders>
          </w:tcPr>
          <w:p w14:paraId="22B83F50" w14:textId="77777777" w:rsidR="00240283" w:rsidRPr="00967CDC" w:rsidRDefault="00240283" w:rsidP="7C07412D">
            <w:pPr>
              <w:spacing w:after="0" w:line="240" w:lineRule="auto"/>
              <w:rPr>
                <w:sz w:val="20"/>
                <w:szCs w:val="20"/>
                <w:lang w:val="en-US"/>
              </w:rPr>
            </w:pPr>
          </w:p>
        </w:tc>
        <w:tc>
          <w:tcPr>
            <w:tcW w:w="1160" w:type="dxa"/>
            <w:tcBorders>
              <w:top w:val="nil"/>
              <w:left w:val="nil"/>
              <w:bottom w:val="nil"/>
              <w:right w:val="nil"/>
            </w:tcBorders>
          </w:tcPr>
          <w:p w14:paraId="2144BEB6" w14:textId="77777777" w:rsidR="00240283" w:rsidRPr="00967CDC" w:rsidRDefault="00240283" w:rsidP="7C07412D">
            <w:pPr>
              <w:spacing w:after="0" w:line="240" w:lineRule="auto"/>
              <w:rPr>
                <w:sz w:val="20"/>
                <w:szCs w:val="20"/>
                <w:lang w:val="en-US"/>
              </w:rPr>
            </w:pPr>
          </w:p>
        </w:tc>
      </w:tr>
      <w:tr w:rsidR="00240283" w:rsidRPr="00240283" w14:paraId="3D9B60DA" w14:textId="65551DC9" w:rsidTr="050DE75C">
        <w:trPr>
          <w:trHeight w:val="480"/>
        </w:trPr>
        <w:tc>
          <w:tcPr>
            <w:tcW w:w="11700" w:type="dxa"/>
            <w:gridSpan w:val="3"/>
            <w:tcBorders>
              <w:top w:val="single" w:sz="4" w:space="0" w:color="auto"/>
              <w:left w:val="single" w:sz="4" w:space="0" w:color="auto"/>
              <w:bottom w:val="single" w:sz="4" w:space="0" w:color="auto"/>
              <w:right w:val="single" w:sz="4" w:space="0" w:color="auto"/>
            </w:tcBorders>
            <w:shd w:val="clear" w:color="auto" w:fill="ED7D31" w:themeFill="accent2"/>
            <w:vAlign w:val="bottom"/>
            <w:hideMark/>
          </w:tcPr>
          <w:p w14:paraId="3C8150A7" w14:textId="77777777" w:rsidR="00240283" w:rsidRPr="00967CDC" w:rsidRDefault="00240283" w:rsidP="7C07412D">
            <w:pPr>
              <w:spacing w:after="0" w:line="240" w:lineRule="auto"/>
              <w:rPr>
                <w:color w:val="FFFFFF" w:themeColor="background1"/>
                <w:sz w:val="20"/>
                <w:szCs w:val="20"/>
                <w:lang w:val="en-US"/>
              </w:rPr>
            </w:pPr>
            <w:r w:rsidRPr="00967CDC">
              <w:rPr>
                <w:color w:val="FFFFFF" w:themeColor="background1"/>
                <w:sz w:val="20"/>
                <w:szCs w:val="20"/>
                <w:lang w:val="en-US"/>
              </w:rPr>
              <w:t xml:space="preserve">2.   Types of </w:t>
            </w:r>
            <w:proofErr w:type="gramStart"/>
            <w:r w:rsidRPr="00967CDC">
              <w:rPr>
                <w:color w:val="FFFFFF" w:themeColor="background1"/>
                <w:sz w:val="20"/>
                <w:szCs w:val="20"/>
                <w:lang w:val="en-US"/>
              </w:rPr>
              <w:t xml:space="preserve">the </w:t>
            </w:r>
            <w:r w:rsidRPr="00967CDC">
              <w:rPr>
                <w:bCs/>
                <w:color w:val="FFFFFF" w:themeColor="background1"/>
                <w:sz w:val="20"/>
                <w:szCs w:val="20"/>
                <w:lang w:val="en-US"/>
              </w:rPr>
              <w:t>dynamic</w:t>
            </w:r>
            <w:proofErr w:type="gramEnd"/>
            <w:r w:rsidRPr="00967CDC">
              <w:rPr>
                <w:bCs/>
                <w:color w:val="FFFFFF" w:themeColor="background1"/>
                <w:sz w:val="20"/>
                <w:szCs w:val="20"/>
                <w:lang w:val="en-US"/>
              </w:rPr>
              <w:t xml:space="preserve"> travel and traffic data</w:t>
            </w:r>
          </w:p>
        </w:tc>
        <w:tc>
          <w:tcPr>
            <w:tcW w:w="576" w:type="dxa"/>
            <w:tcBorders>
              <w:top w:val="single" w:sz="8" w:space="0" w:color="auto"/>
              <w:left w:val="single" w:sz="4" w:space="0" w:color="auto"/>
              <w:bottom w:val="nil"/>
              <w:right w:val="single" w:sz="8" w:space="0" w:color="auto"/>
            </w:tcBorders>
            <w:shd w:val="clear" w:color="auto" w:fill="ED7D31" w:themeFill="accent2"/>
            <w:vAlign w:val="bottom"/>
            <w:hideMark/>
          </w:tcPr>
          <w:p w14:paraId="47FFDBAD" w14:textId="5BE3546E" w:rsidR="00240283" w:rsidRPr="00240283" w:rsidRDefault="00240283" w:rsidP="00240283">
            <w:pPr>
              <w:spacing w:after="0" w:line="240" w:lineRule="auto"/>
              <w:jc w:val="center"/>
              <w:rPr>
                <w:color w:val="FFFFFF" w:themeColor="background1"/>
                <w:sz w:val="20"/>
                <w:szCs w:val="20"/>
              </w:rPr>
            </w:pPr>
            <w:r w:rsidRPr="00240283">
              <w:rPr>
                <w:color w:val="FFFFFF" w:themeColor="background1"/>
                <w:sz w:val="20"/>
                <w:szCs w:val="20"/>
              </w:rPr>
              <w:t>DS1</w:t>
            </w:r>
          </w:p>
        </w:tc>
        <w:tc>
          <w:tcPr>
            <w:tcW w:w="525" w:type="dxa"/>
            <w:tcBorders>
              <w:top w:val="single" w:sz="8" w:space="0" w:color="auto"/>
              <w:left w:val="single" w:sz="8" w:space="0" w:color="auto"/>
              <w:bottom w:val="nil"/>
              <w:right w:val="single" w:sz="8" w:space="0" w:color="auto"/>
            </w:tcBorders>
            <w:shd w:val="clear" w:color="auto" w:fill="ED7D31" w:themeFill="accent2"/>
            <w:vAlign w:val="bottom"/>
          </w:tcPr>
          <w:p w14:paraId="584070D8" w14:textId="31112E9D" w:rsidR="00240283" w:rsidRPr="00240283" w:rsidRDefault="00240283" w:rsidP="00240283">
            <w:pPr>
              <w:spacing w:after="0" w:line="240" w:lineRule="auto"/>
              <w:jc w:val="center"/>
              <w:rPr>
                <w:color w:val="FFFFFF" w:themeColor="background1"/>
                <w:sz w:val="20"/>
                <w:szCs w:val="20"/>
              </w:rPr>
            </w:pPr>
            <w:r w:rsidRPr="00240283">
              <w:rPr>
                <w:color w:val="FFFFFF" w:themeColor="background1"/>
                <w:sz w:val="20"/>
                <w:szCs w:val="20"/>
              </w:rPr>
              <w:t>DS2</w:t>
            </w:r>
          </w:p>
        </w:tc>
        <w:tc>
          <w:tcPr>
            <w:tcW w:w="541" w:type="dxa"/>
            <w:tcBorders>
              <w:top w:val="single" w:sz="8" w:space="0" w:color="auto"/>
              <w:left w:val="single" w:sz="8" w:space="0" w:color="auto"/>
              <w:bottom w:val="nil"/>
              <w:right w:val="single" w:sz="8" w:space="0" w:color="auto"/>
            </w:tcBorders>
            <w:shd w:val="clear" w:color="auto" w:fill="ED7D31" w:themeFill="accent2"/>
            <w:vAlign w:val="bottom"/>
          </w:tcPr>
          <w:p w14:paraId="68D8B61F" w14:textId="70620A18" w:rsidR="00240283" w:rsidRPr="00240283" w:rsidRDefault="00240283" w:rsidP="00240283">
            <w:pPr>
              <w:spacing w:after="0" w:line="240" w:lineRule="auto"/>
              <w:jc w:val="center"/>
              <w:rPr>
                <w:color w:val="FFFFFF" w:themeColor="background1"/>
                <w:sz w:val="20"/>
                <w:szCs w:val="20"/>
              </w:rPr>
            </w:pPr>
            <w:r w:rsidRPr="00240283">
              <w:rPr>
                <w:color w:val="FFFFFF" w:themeColor="background1"/>
                <w:sz w:val="20"/>
                <w:szCs w:val="20"/>
              </w:rPr>
              <w:t>DS3</w:t>
            </w:r>
          </w:p>
        </w:tc>
        <w:tc>
          <w:tcPr>
            <w:tcW w:w="1160" w:type="dxa"/>
            <w:tcBorders>
              <w:top w:val="single" w:sz="8" w:space="0" w:color="auto"/>
              <w:left w:val="single" w:sz="8" w:space="0" w:color="auto"/>
              <w:bottom w:val="nil"/>
              <w:right w:val="single" w:sz="8" w:space="0" w:color="auto"/>
            </w:tcBorders>
            <w:shd w:val="clear" w:color="auto" w:fill="ED7D31" w:themeFill="accent2"/>
            <w:vAlign w:val="bottom"/>
          </w:tcPr>
          <w:p w14:paraId="0D64A7C7" w14:textId="158CF333" w:rsidR="00240283" w:rsidRPr="00240283" w:rsidRDefault="00240283" w:rsidP="00240283">
            <w:pPr>
              <w:spacing w:after="0" w:line="240" w:lineRule="auto"/>
              <w:jc w:val="center"/>
              <w:rPr>
                <w:color w:val="FFFFFF" w:themeColor="background1"/>
                <w:sz w:val="20"/>
                <w:szCs w:val="20"/>
              </w:rPr>
            </w:pPr>
            <w:r w:rsidRPr="00240283">
              <w:rPr>
                <w:color w:val="FFFFFF" w:themeColor="background1"/>
                <w:sz w:val="20"/>
                <w:szCs w:val="20"/>
              </w:rPr>
              <w:t>Comments</w:t>
            </w:r>
          </w:p>
        </w:tc>
      </w:tr>
      <w:tr w:rsidR="00240283" w:rsidRPr="002F6BB0" w14:paraId="0A3F59E0" w14:textId="69852527" w:rsidTr="050DE75C">
        <w:trPr>
          <w:trHeight w:val="300"/>
        </w:trPr>
        <w:tc>
          <w:tcPr>
            <w:tcW w:w="2636" w:type="dxa"/>
            <w:vMerge w:val="restart"/>
            <w:tcBorders>
              <w:top w:val="single" w:sz="4" w:space="0" w:color="auto"/>
              <w:left w:val="single" w:sz="4" w:space="0" w:color="auto"/>
              <w:bottom w:val="single" w:sz="4" w:space="0" w:color="auto"/>
              <w:right w:val="single" w:sz="4" w:space="0" w:color="auto"/>
            </w:tcBorders>
            <w:shd w:val="clear" w:color="auto" w:fill="FCE4D6"/>
            <w:vAlign w:val="center"/>
            <w:hideMark/>
          </w:tcPr>
          <w:p w14:paraId="0CDF5F58" w14:textId="77777777" w:rsidR="00240283" w:rsidRPr="002F6BB0" w:rsidRDefault="00240283" w:rsidP="7C07412D">
            <w:pPr>
              <w:spacing w:after="0" w:line="240" w:lineRule="auto"/>
              <w:jc w:val="center"/>
              <w:rPr>
                <w:color w:val="000000"/>
                <w:sz w:val="20"/>
                <w:szCs w:val="20"/>
              </w:rPr>
            </w:pPr>
            <w:r w:rsidRPr="7C07412D">
              <w:rPr>
                <w:color w:val="000000" w:themeColor="text1"/>
                <w:sz w:val="20"/>
                <w:szCs w:val="20"/>
              </w:rPr>
              <w:t xml:space="preserve">2.1.   Level </w:t>
            </w:r>
            <w:proofErr w:type="spellStart"/>
            <w:r w:rsidRPr="7C07412D">
              <w:rPr>
                <w:color w:val="000000" w:themeColor="text1"/>
                <w:sz w:val="20"/>
                <w:szCs w:val="20"/>
              </w:rPr>
              <w:t>of</w:t>
            </w:r>
            <w:proofErr w:type="spellEnd"/>
            <w:r w:rsidRPr="7C07412D">
              <w:rPr>
                <w:color w:val="000000" w:themeColor="text1"/>
                <w:sz w:val="20"/>
                <w:szCs w:val="20"/>
              </w:rPr>
              <w:t xml:space="preserve"> </w:t>
            </w:r>
            <w:proofErr w:type="spellStart"/>
            <w:r w:rsidRPr="7C07412D">
              <w:rPr>
                <w:color w:val="000000" w:themeColor="text1"/>
                <w:sz w:val="20"/>
                <w:szCs w:val="20"/>
              </w:rPr>
              <w:t>service</w:t>
            </w:r>
            <w:proofErr w:type="spellEnd"/>
            <w:r w:rsidRPr="7C07412D">
              <w:rPr>
                <w:color w:val="000000" w:themeColor="text1"/>
                <w:sz w:val="20"/>
                <w:szCs w:val="20"/>
              </w:rPr>
              <w:t xml:space="preserve"> 1</w:t>
            </w:r>
          </w:p>
        </w:tc>
        <w:tc>
          <w:tcPr>
            <w:tcW w:w="2645" w:type="dxa"/>
            <w:vMerge w:val="restart"/>
            <w:tcBorders>
              <w:top w:val="single" w:sz="4" w:space="0" w:color="auto"/>
              <w:left w:val="single" w:sz="4" w:space="0" w:color="auto"/>
              <w:bottom w:val="single" w:sz="4" w:space="0" w:color="auto"/>
              <w:right w:val="single" w:sz="4" w:space="0" w:color="auto"/>
            </w:tcBorders>
            <w:shd w:val="clear" w:color="auto" w:fill="FCE4D6"/>
            <w:vAlign w:val="center"/>
            <w:hideMark/>
          </w:tcPr>
          <w:p w14:paraId="705965C4"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Passing times, trip plans and auxiliary information:</w:t>
            </w:r>
          </w:p>
        </w:tc>
        <w:tc>
          <w:tcPr>
            <w:tcW w:w="6419" w:type="dxa"/>
            <w:tcBorders>
              <w:top w:val="single" w:sz="4" w:space="0" w:color="auto"/>
              <w:left w:val="single" w:sz="4" w:space="0" w:color="auto"/>
              <w:bottom w:val="single" w:sz="4" w:space="0" w:color="auto"/>
              <w:right w:val="single" w:sz="4" w:space="0" w:color="auto"/>
            </w:tcBorders>
            <w:shd w:val="clear" w:color="auto" w:fill="FCE4D6"/>
            <w:vAlign w:val="bottom"/>
            <w:hideMark/>
          </w:tcPr>
          <w:p w14:paraId="30A21640" w14:textId="77777777" w:rsidR="00240283" w:rsidRPr="002F6BB0" w:rsidRDefault="00240283" w:rsidP="7C07412D">
            <w:pPr>
              <w:spacing w:after="0" w:line="240" w:lineRule="auto"/>
              <w:rPr>
                <w:color w:val="000000"/>
                <w:sz w:val="20"/>
                <w:szCs w:val="20"/>
              </w:rPr>
            </w:pPr>
            <w:r w:rsidRPr="7C07412D">
              <w:rPr>
                <w:color w:val="000000" w:themeColor="text1"/>
                <w:sz w:val="20"/>
                <w:szCs w:val="20"/>
              </w:rPr>
              <w:t xml:space="preserve">(i) </w:t>
            </w:r>
            <w:proofErr w:type="spellStart"/>
            <w:r w:rsidRPr="7C07412D">
              <w:rPr>
                <w:color w:val="000000" w:themeColor="text1"/>
                <w:sz w:val="20"/>
                <w:szCs w:val="20"/>
              </w:rPr>
              <w:t>Disruptions</w:t>
            </w:r>
            <w:proofErr w:type="spellEnd"/>
            <w:r w:rsidRPr="7C07412D">
              <w:rPr>
                <w:color w:val="000000" w:themeColor="text1"/>
                <w:sz w:val="20"/>
                <w:szCs w:val="20"/>
              </w:rPr>
              <w:t xml:space="preserve"> (all </w:t>
            </w:r>
            <w:proofErr w:type="spellStart"/>
            <w:r w:rsidRPr="7C07412D">
              <w:rPr>
                <w:color w:val="000000" w:themeColor="text1"/>
                <w:sz w:val="20"/>
                <w:szCs w:val="20"/>
              </w:rPr>
              <w:t>modes</w:t>
            </w:r>
            <w:proofErr w:type="spellEnd"/>
            <w:r w:rsidRPr="7C07412D">
              <w:rPr>
                <w:color w:val="000000" w:themeColor="text1"/>
                <w:sz w:val="20"/>
                <w:szCs w:val="20"/>
              </w:rPr>
              <w:t>)</w:t>
            </w:r>
          </w:p>
        </w:tc>
        <w:tc>
          <w:tcPr>
            <w:tcW w:w="576" w:type="dxa"/>
            <w:tcBorders>
              <w:top w:val="single" w:sz="4" w:space="0" w:color="auto"/>
              <w:left w:val="single" w:sz="4" w:space="0" w:color="auto"/>
              <w:bottom w:val="single" w:sz="4" w:space="0" w:color="auto"/>
              <w:right w:val="single" w:sz="8" w:space="0" w:color="auto"/>
            </w:tcBorders>
            <w:shd w:val="clear" w:color="auto" w:fill="FCE4D6"/>
            <w:hideMark/>
          </w:tcPr>
          <w:p w14:paraId="553C6D71" w14:textId="6F24A7D8" w:rsidR="00240283" w:rsidRPr="002F6BB0" w:rsidRDefault="2EB53954" w:rsidP="050DE75C">
            <w:pPr>
              <w:spacing w:after="0" w:line="240" w:lineRule="auto"/>
              <w:rPr>
                <w:b/>
                <w:bCs/>
                <w:color w:val="FF0000"/>
                <w:sz w:val="20"/>
                <w:szCs w:val="20"/>
              </w:rPr>
            </w:pPr>
            <w:r w:rsidRPr="050DE75C">
              <w:rPr>
                <w:b/>
                <w:bCs/>
                <w:color w:val="FF0000"/>
                <w:sz w:val="20"/>
                <w:szCs w:val="20"/>
              </w:rPr>
              <w:t>N</w:t>
            </w:r>
          </w:p>
        </w:tc>
        <w:tc>
          <w:tcPr>
            <w:tcW w:w="525" w:type="dxa"/>
            <w:tcBorders>
              <w:top w:val="single" w:sz="4" w:space="0" w:color="auto"/>
              <w:left w:val="single" w:sz="8" w:space="0" w:color="auto"/>
              <w:bottom w:val="single" w:sz="4" w:space="0" w:color="auto"/>
              <w:right w:val="single" w:sz="8" w:space="0" w:color="auto"/>
            </w:tcBorders>
            <w:shd w:val="clear" w:color="auto" w:fill="FCE4D6"/>
          </w:tcPr>
          <w:p w14:paraId="1D2F5B1C" w14:textId="24599D30" w:rsidR="00240283" w:rsidRPr="002F6BB0" w:rsidRDefault="0014CA40" w:rsidP="050DE75C">
            <w:pPr>
              <w:spacing w:after="0" w:line="240" w:lineRule="auto"/>
              <w:rPr>
                <w:b/>
                <w:bCs/>
                <w:color w:val="00B050"/>
                <w:sz w:val="20"/>
                <w:szCs w:val="20"/>
              </w:rPr>
            </w:pPr>
            <w:r w:rsidRPr="050DE75C">
              <w:rPr>
                <w:b/>
                <w:bCs/>
                <w:color w:val="00B050"/>
                <w:sz w:val="20"/>
                <w:szCs w:val="20"/>
              </w:rPr>
              <w:t>Y</w:t>
            </w:r>
          </w:p>
        </w:tc>
        <w:tc>
          <w:tcPr>
            <w:tcW w:w="541" w:type="dxa"/>
            <w:tcBorders>
              <w:top w:val="single" w:sz="4" w:space="0" w:color="auto"/>
              <w:left w:val="single" w:sz="8" w:space="0" w:color="auto"/>
              <w:bottom w:val="single" w:sz="4" w:space="0" w:color="auto"/>
              <w:right w:val="single" w:sz="8" w:space="0" w:color="auto"/>
            </w:tcBorders>
            <w:shd w:val="clear" w:color="auto" w:fill="FCE4D6"/>
          </w:tcPr>
          <w:p w14:paraId="248B5774" w14:textId="693F0FCC" w:rsidR="00240283" w:rsidRPr="002F6BB0" w:rsidRDefault="0014CA40" w:rsidP="050DE75C">
            <w:pPr>
              <w:spacing w:after="0" w:line="240" w:lineRule="auto"/>
              <w:rPr>
                <w:b/>
                <w:bCs/>
                <w:color w:val="00B050"/>
                <w:sz w:val="20"/>
                <w:szCs w:val="20"/>
              </w:rPr>
            </w:pPr>
            <w:r w:rsidRPr="050DE75C">
              <w:rPr>
                <w:b/>
                <w:bCs/>
                <w:color w:val="00B050"/>
                <w:sz w:val="20"/>
                <w:szCs w:val="20"/>
              </w:rPr>
              <w:t>Y</w:t>
            </w:r>
          </w:p>
        </w:tc>
        <w:tc>
          <w:tcPr>
            <w:tcW w:w="1160" w:type="dxa"/>
            <w:tcBorders>
              <w:top w:val="single" w:sz="4" w:space="0" w:color="auto"/>
              <w:left w:val="single" w:sz="8" w:space="0" w:color="auto"/>
              <w:bottom w:val="single" w:sz="4" w:space="0" w:color="auto"/>
              <w:right w:val="single" w:sz="8" w:space="0" w:color="auto"/>
            </w:tcBorders>
            <w:shd w:val="clear" w:color="auto" w:fill="FCE4D6"/>
          </w:tcPr>
          <w:p w14:paraId="33EF3B49" w14:textId="77777777" w:rsidR="00240283" w:rsidRPr="002F6BB0" w:rsidRDefault="00240283" w:rsidP="7C07412D">
            <w:pPr>
              <w:spacing w:after="0" w:line="240" w:lineRule="auto"/>
              <w:rPr>
                <w:color w:val="000000"/>
                <w:sz w:val="20"/>
                <w:szCs w:val="20"/>
              </w:rPr>
            </w:pPr>
          </w:p>
        </w:tc>
      </w:tr>
      <w:tr w:rsidR="00240283" w:rsidRPr="00967CDC" w14:paraId="10270E19" w14:textId="7BC22B7E" w:rsidTr="050DE75C">
        <w:trPr>
          <w:trHeight w:val="600"/>
        </w:trPr>
        <w:tc>
          <w:tcPr>
            <w:tcW w:w="2636" w:type="dxa"/>
            <w:vMerge/>
            <w:vAlign w:val="center"/>
            <w:hideMark/>
          </w:tcPr>
          <w:p w14:paraId="3B67A757" w14:textId="77777777" w:rsidR="00240283" w:rsidRPr="002F6BB0" w:rsidRDefault="00240283" w:rsidP="002F6BB0">
            <w:pPr>
              <w:spacing w:after="0" w:line="240" w:lineRule="auto"/>
              <w:rPr>
                <w:rFonts w:ascii="Calibri" w:eastAsia="Times New Roman" w:hAnsi="Calibri" w:cs="Calibri"/>
                <w:color w:val="000000"/>
              </w:rPr>
            </w:pPr>
          </w:p>
        </w:tc>
        <w:tc>
          <w:tcPr>
            <w:tcW w:w="2645" w:type="dxa"/>
            <w:vMerge/>
            <w:vAlign w:val="center"/>
            <w:hideMark/>
          </w:tcPr>
          <w:p w14:paraId="128B7A97" w14:textId="77777777" w:rsidR="00240283" w:rsidRPr="002F6BB0" w:rsidRDefault="00240283" w:rsidP="002F6BB0">
            <w:pPr>
              <w:spacing w:after="0" w:line="240" w:lineRule="auto"/>
              <w:rPr>
                <w:rFonts w:ascii="Calibri" w:eastAsia="Times New Roman" w:hAnsi="Calibri" w:cs="Calibri"/>
                <w:color w:val="000000"/>
              </w:rPr>
            </w:pPr>
          </w:p>
        </w:tc>
        <w:tc>
          <w:tcPr>
            <w:tcW w:w="6419" w:type="dxa"/>
            <w:tcBorders>
              <w:top w:val="single" w:sz="4" w:space="0" w:color="auto"/>
              <w:left w:val="single" w:sz="4" w:space="0" w:color="auto"/>
              <w:bottom w:val="single" w:sz="4" w:space="0" w:color="auto"/>
              <w:right w:val="single" w:sz="4" w:space="0" w:color="auto"/>
            </w:tcBorders>
            <w:shd w:val="clear" w:color="auto" w:fill="FCE4D6"/>
            <w:vAlign w:val="bottom"/>
            <w:hideMark/>
          </w:tcPr>
          <w:p w14:paraId="0BEABF5C"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(ii) Real-time status information — delays, cancellations, guaranteed connections monitoring (all modes)</w:t>
            </w:r>
          </w:p>
        </w:tc>
        <w:tc>
          <w:tcPr>
            <w:tcW w:w="576" w:type="dxa"/>
            <w:tcBorders>
              <w:top w:val="single" w:sz="4" w:space="0" w:color="auto"/>
              <w:left w:val="single" w:sz="4" w:space="0" w:color="auto"/>
              <w:bottom w:val="single" w:sz="4" w:space="0" w:color="auto"/>
              <w:right w:val="single" w:sz="8" w:space="0" w:color="auto"/>
            </w:tcBorders>
            <w:shd w:val="clear" w:color="auto" w:fill="FCE4D6"/>
            <w:hideMark/>
          </w:tcPr>
          <w:p w14:paraId="47BBF15B" w14:textId="2E9C27B9" w:rsidR="00240283" w:rsidRPr="00967CDC" w:rsidRDefault="2EB53954"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8" w:space="0" w:color="auto"/>
              <w:bottom w:val="single" w:sz="4" w:space="0" w:color="auto"/>
              <w:right w:val="single" w:sz="8" w:space="0" w:color="auto"/>
            </w:tcBorders>
            <w:shd w:val="clear" w:color="auto" w:fill="FCE4D6"/>
          </w:tcPr>
          <w:p w14:paraId="37177C50" w14:textId="2ED31487" w:rsidR="00240283" w:rsidRPr="00967CDC" w:rsidRDefault="045A4243" w:rsidP="050DE75C">
            <w:pPr>
              <w:spacing w:after="0" w:line="240" w:lineRule="auto"/>
              <w:rPr>
                <w:b/>
                <w:bCs/>
                <w:color w:val="00B050"/>
                <w:sz w:val="20"/>
                <w:szCs w:val="20"/>
                <w:lang w:val="en-US"/>
              </w:rPr>
            </w:pPr>
            <w:r w:rsidRPr="050DE75C">
              <w:rPr>
                <w:b/>
                <w:bCs/>
                <w:color w:val="00B050"/>
                <w:sz w:val="20"/>
                <w:szCs w:val="20"/>
                <w:lang w:val="en-US"/>
              </w:rPr>
              <w:t>Y</w:t>
            </w:r>
          </w:p>
        </w:tc>
        <w:tc>
          <w:tcPr>
            <w:tcW w:w="541" w:type="dxa"/>
            <w:tcBorders>
              <w:top w:val="single" w:sz="4" w:space="0" w:color="auto"/>
              <w:left w:val="single" w:sz="8" w:space="0" w:color="auto"/>
              <w:bottom w:val="single" w:sz="4" w:space="0" w:color="auto"/>
              <w:right w:val="single" w:sz="8" w:space="0" w:color="auto"/>
            </w:tcBorders>
            <w:shd w:val="clear" w:color="auto" w:fill="FCE4D6"/>
          </w:tcPr>
          <w:p w14:paraId="6A5E9AB1" w14:textId="016EDA34" w:rsidR="00240283" w:rsidRPr="00967CDC" w:rsidRDefault="045A4243" w:rsidP="050DE75C">
            <w:pPr>
              <w:spacing w:after="0" w:line="240" w:lineRule="auto"/>
              <w:rPr>
                <w:b/>
                <w:bCs/>
                <w:color w:val="00B050"/>
                <w:sz w:val="20"/>
                <w:szCs w:val="20"/>
                <w:lang w:val="en-US"/>
              </w:rPr>
            </w:pPr>
            <w:r w:rsidRPr="050DE75C">
              <w:rPr>
                <w:b/>
                <w:bCs/>
                <w:color w:val="00B050"/>
                <w:sz w:val="20"/>
                <w:szCs w:val="20"/>
                <w:lang w:val="en-US"/>
              </w:rPr>
              <w:t>Y</w:t>
            </w:r>
          </w:p>
        </w:tc>
        <w:tc>
          <w:tcPr>
            <w:tcW w:w="1160" w:type="dxa"/>
            <w:tcBorders>
              <w:top w:val="single" w:sz="4" w:space="0" w:color="auto"/>
              <w:left w:val="single" w:sz="8" w:space="0" w:color="auto"/>
              <w:bottom w:val="single" w:sz="4" w:space="0" w:color="auto"/>
              <w:right w:val="single" w:sz="8" w:space="0" w:color="auto"/>
            </w:tcBorders>
            <w:shd w:val="clear" w:color="auto" w:fill="FCE4D6"/>
          </w:tcPr>
          <w:p w14:paraId="630B8804" w14:textId="77777777" w:rsidR="00240283" w:rsidRPr="00967CDC" w:rsidRDefault="00240283" w:rsidP="7C07412D">
            <w:pPr>
              <w:spacing w:after="0" w:line="240" w:lineRule="auto"/>
              <w:rPr>
                <w:color w:val="000000"/>
                <w:sz w:val="20"/>
                <w:szCs w:val="20"/>
                <w:lang w:val="en-US"/>
              </w:rPr>
            </w:pPr>
          </w:p>
        </w:tc>
      </w:tr>
      <w:tr w:rsidR="00240283" w:rsidRPr="005878B6" w14:paraId="7377A9B1" w14:textId="4C6DFC69" w:rsidTr="050DE75C">
        <w:trPr>
          <w:trHeight w:val="900"/>
        </w:trPr>
        <w:tc>
          <w:tcPr>
            <w:tcW w:w="2636" w:type="dxa"/>
            <w:vMerge/>
            <w:vAlign w:val="center"/>
            <w:hideMark/>
          </w:tcPr>
          <w:p w14:paraId="455486FC"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56CB4A56"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FCE4D6"/>
            <w:vAlign w:val="bottom"/>
            <w:hideMark/>
          </w:tcPr>
          <w:p w14:paraId="4FEFA872"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(iii) Status of access node features (including dynamic platform information, operational lifts/escalators, closed entrances and exit locations — all scheduled modes)</w:t>
            </w:r>
          </w:p>
        </w:tc>
        <w:tc>
          <w:tcPr>
            <w:tcW w:w="576" w:type="dxa"/>
            <w:tcBorders>
              <w:top w:val="single" w:sz="4" w:space="0" w:color="auto"/>
              <w:left w:val="single" w:sz="4" w:space="0" w:color="auto"/>
              <w:bottom w:val="single" w:sz="4" w:space="0" w:color="auto"/>
              <w:right w:val="single" w:sz="8" w:space="0" w:color="auto"/>
            </w:tcBorders>
            <w:shd w:val="clear" w:color="auto" w:fill="FCE4D6"/>
            <w:hideMark/>
          </w:tcPr>
          <w:p w14:paraId="381E0A23" w14:textId="00BFDEE1" w:rsidR="00240283" w:rsidRPr="00967CDC" w:rsidRDefault="0FEE443A"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8" w:space="0" w:color="auto"/>
              <w:bottom w:val="single" w:sz="4" w:space="0" w:color="auto"/>
              <w:right w:val="single" w:sz="8" w:space="0" w:color="auto"/>
            </w:tcBorders>
            <w:shd w:val="clear" w:color="auto" w:fill="FCE4D6"/>
          </w:tcPr>
          <w:p w14:paraId="406858E8" w14:textId="48148FA9" w:rsidR="00240283" w:rsidRPr="00967CDC" w:rsidRDefault="0FEE443A"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8" w:space="0" w:color="auto"/>
              <w:bottom w:val="single" w:sz="4" w:space="0" w:color="auto"/>
              <w:right w:val="single" w:sz="8" w:space="0" w:color="auto"/>
            </w:tcBorders>
            <w:shd w:val="clear" w:color="auto" w:fill="FCE4D6"/>
          </w:tcPr>
          <w:p w14:paraId="155F00CF" w14:textId="722D1FFD" w:rsidR="00240283" w:rsidRPr="00967CDC" w:rsidRDefault="0FEE443A"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FCE4D6"/>
          </w:tcPr>
          <w:p w14:paraId="327924C2" w14:textId="77777777" w:rsidR="00240283" w:rsidRPr="00967CDC" w:rsidRDefault="00240283" w:rsidP="7C07412D">
            <w:pPr>
              <w:spacing w:after="0" w:line="240" w:lineRule="auto"/>
              <w:rPr>
                <w:color w:val="000000"/>
                <w:sz w:val="20"/>
                <w:szCs w:val="20"/>
                <w:lang w:val="en-US"/>
              </w:rPr>
            </w:pPr>
          </w:p>
        </w:tc>
      </w:tr>
      <w:tr w:rsidR="00240283" w:rsidRPr="00967CDC" w14:paraId="6C2374B8" w14:textId="6C83ED6E" w:rsidTr="050DE75C">
        <w:trPr>
          <w:trHeight w:val="300"/>
        </w:trPr>
        <w:tc>
          <w:tcPr>
            <w:tcW w:w="2636" w:type="dxa"/>
            <w:vMerge w:val="restart"/>
            <w:tcBorders>
              <w:top w:val="single" w:sz="4" w:space="0" w:color="auto"/>
              <w:left w:val="single" w:sz="4" w:space="0" w:color="auto"/>
              <w:bottom w:val="single" w:sz="4" w:space="0" w:color="auto"/>
              <w:right w:val="single" w:sz="4" w:space="0" w:color="auto"/>
            </w:tcBorders>
            <w:shd w:val="clear" w:color="auto" w:fill="F8CBAD"/>
            <w:vAlign w:val="center"/>
            <w:hideMark/>
          </w:tcPr>
          <w:p w14:paraId="50B5E85B" w14:textId="77777777" w:rsidR="00240283" w:rsidRPr="002F6BB0" w:rsidRDefault="00240283" w:rsidP="7C07412D">
            <w:pPr>
              <w:spacing w:after="0" w:line="240" w:lineRule="auto"/>
              <w:jc w:val="center"/>
              <w:rPr>
                <w:color w:val="000000"/>
                <w:sz w:val="20"/>
                <w:szCs w:val="20"/>
              </w:rPr>
            </w:pPr>
            <w:r w:rsidRPr="7C07412D">
              <w:rPr>
                <w:color w:val="000000" w:themeColor="text1"/>
                <w:sz w:val="20"/>
                <w:szCs w:val="20"/>
              </w:rPr>
              <w:t xml:space="preserve">2.2.   Level </w:t>
            </w:r>
            <w:proofErr w:type="spellStart"/>
            <w:r w:rsidRPr="7C07412D">
              <w:rPr>
                <w:color w:val="000000" w:themeColor="text1"/>
                <w:sz w:val="20"/>
                <w:szCs w:val="20"/>
              </w:rPr>
              <w:t>of</w:t>
            </w:r>
            <w:proofErr w:type="spellEnd"/>
            <w:r w:rsidRPr="7C07412D">
              <w:rPr>
                <w:color w:val="000000" w:themeColor="text1"/>
                <w:sz w:val="20"/>
                <w:szCs w:val="20"/>
              </w:rPr>
              <w:t xml:space="preserve"> </w:t>
            </w:r>
            <w:proofErr w:type="spellStart"/>
            <w:r w:rsidRPr="7C07412D">
              <w:rPr>
                <w:color w:val="000000" w:themeColor="text1"/>
                <w:sz w:val="20"/>
                <w:szCs w:val="20"/>
              </w:rPr>
              <w:t>service</w:t>
            </w:r>
            <w:proofErr w:type="spellEnd"/>
            <w:r w:rsidRPr="7C07412D">
              <w:rPr>
                <w:color w:val="000000" w:themeColor="text1"/>
                <w:sz w:val="20"/>
                <w:szCs w:val="20"/>
              </w:rPr>
              <w:t xml:space="preserve"> 2</w:t>
            </w:r>
          </w:p>
        </w:tc>
        <w:tc>
          <w:tcPr>
            <w:tcW w:w="2645" w:type="dxa"/>
            <w:vMerge w:val="restart"/>
            <w:tcBorders>
              <w:top w:val="single" w:sz="4" w:space="0" w:color="auto"/>
              <w:left w:val="single" w:sz="4" w:space="0" w:color="auto"/>
              <w:bottom w:val="single" w:sz="4" w:space="0" w:color="auto"/>
              <w:right w:val="single" w:sz="4" w:space="0" w:color="auto"/>
            </w:tcBorders>
            <w:shd w:val="clear" w:color="auto" w:fill="F8CBAD"/>
            <w:vAlign w:val="center"/>
            <w:hideMark/>
          </w:tcPr>
          <w:p w14:paraId="6D9FCB0A"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(a) Passing times, trip plans and auxiliary information (all modes):</w:t>
            </w:r>
          </w:p>
        </w:tc>
        <w:tc>
          <w:tcPr>
            <w:tcW w:w="6419" w:type="dxa"/>
            <w:tcBorders>
              <w:top w:val="single" w:sz="4" w:space="0" w:color="auto"/>
              <w:left w:val="single" w:sz="4" w:space="0" w:color="auto"/>
              <w:bottom w:val="single" w:sz="4" w:space="0" w:color="auto"/>
              <w:right w:val="single" w:sz="4" w:space="0" w:color="auto"/>
            </w:tcBorders>
            <w:shd w:val="clear" w:color="auto" w:fill="F8CBAD"/>
            <w:vAlign w:val="bottom"/>
            <w:hideMark/>
          </w:tcPr>
          <w:p w14:paraId="263D32A0"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w:t>
            </w:r>
            <w:proofErr w:type="spellStart"/>
            <w:r w:rsidRPr="00967CDC">
              <w:rPr>
                <w:color w:val="000000" w:themeColor="text1"/>
                <w:sz w:val="20"/>
                <w:szCs w:val="20"/>
                <w:lang w:val="en-US"/>
              </w:rPr>
              <w:t>i</w:t>
            </w:r>
            <w:proofErr w:type="spellEnd"/>
            <w:r w:rsidRPr="00967CDC">
              <w:rPr>
                <w:color w:val="000000" w:themeColor="text1"/>
                <w:sz w:val="20"/>
                <w:szCs w:val="20"/>
                <w:lang w:val="en-US"/>
              </w:rPr>
              <w:t>) Estimated departure and arrival times of services</w:t>
            </w:r>
          </w:p>
        </w:tc>
        <w:tc>
          <w:tcPr>
            <w:tcW w:w="576" w:type="dxa"/>
            <w:tcBorders>
              <w:top w:val="single" w:sz="4" w:space="0" w:color="auto"/>
              <w:left w:val="single" w:sz="4" w:space="0" w:color="auto"/>
              <w:bottom w:val="single" w:sz="4" w:space="0" w:color="auto"/>
              <w:right w:val="single" w:sz="8" w:space="0" w:color="auto"/>
            </w:tcBorders>
            <w:shd w:val="clear" w:color="auto" w:fill="F8CBAD"/>
            <w:hideMark/>
          </w:tcPr>
          <w:p w14:paraId="14CBDE7F" w14:textId="0760B626" w:rsidR="00240283" w:rsidRPr="00967CDC" w:rsidRDefault="1273383D"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8" w:space="0" w:color="auto"/>
              <w:bottom w:val="single" w:sz="4" w:space="0" w:color="auto"/>
              <w:right w:val="single" w:sz="8" w:space="0" w:color="auto"/>
            </w:tcBorders>
            <w:shd w:val="clear" w:color="auto" w:fill="F8CBAD"/>
          </w:tcPr>
          <w:p w14:paraId="50778C45" w14:textId="5BE4753E" w:rsidR="00240283" w:rsidRPr="00967CDC" w:rsidRDefault="0DDD9AB3" w:rsidP="050DE75C">
            <w:pPr>
              <w:spacing w:after="0" w:line="240" w:lineRule="auto"/>
              <w:rPr>
                <w:b/>
                <w:bCs/>
                <w:color w:val="00B050"/>
                <w:sz w:val="20"/>
                <w:szCs w:val="20"/>
                <w:lang w:val="en-US"/>
              </w:rPr>
            </w:pPr>
            <w:r w:rsidRPr="050DE75C">
              <w:rPr>
                <w:b/>
                <w:bCs/>
                <w:color w:val="00B050"/>
                <w:sz w:val="20"/>
                <w:szCs w:val="20"/>
                <w:lang w:val="en-US"/>
              </w:rPr>
              <w:t>Y</w:t>
            </w:r>
          </w:p>
        </w:tc>
        <w:tc>
          <w:tcPr>
            <w:tcW w:w="541" w:type="dxa"/>
            <w:tcBorders>
              <w:top w:val="single" w:sz="4" w:space="0" w:color="auto"/>
              <w:left w:val="single" w:sz="8" w:space="0" w:color="auto"/>
              <w:bottom w:val="single" w:sz="4" w:space="0" w:color="auto"/>
              <w:right w:val="single" w:sz="8" w:space="0" w:color="auto"/>
            </w:tcBorders>
            <w:shd w:val="clear" w:color="auto" w:fill="F8CBAD"/>
          </w:tcPr>
          <w:p w14:paraId="648D5862" w14:textId="15B0E5ED" w:rsidR="00240283" w:rsidRPr="00967CDC" w:rsidRDefault="0DDD9AB3" w:rsidP="050DE75C">
            <w:pPr>
              <w:spacing w:after="0" w:line="240" w:lineRule="auto"/>
              <w:rPr>
                <w:b/>
                <w:bCs/>
                <w:color w:val="00B050"/>
                <w:sz w:val="20"/>
                <w:szCs w:val="20"/>
                <w:lang w:val="en-US"/>
              </w:rPr>
            </w:pPr>
            <w:r w:rsidRPr="050DE75C">
              <w:rPr>
                <w:b/>
                <w:bCs/>
                <w:color w:val="00B050"/>
                <w:sz w:val="20"/>
                <w:szCs w:val="20"/>
                <w:lang w:val="en-US"/>
              </w:rPr>
              <w:t>Y</w:t>
            </w:r>
          </w:p>
        </w:tc>
        <w:tc>
          <w:tcPr>
            <w:tcW w:w="1160" w:type="dxa"/>
            <w:tcBorders>
              <w:top w:val="single" w:sz="4" w:space="0" w:color="auto"/>
              <w:left w:val="single" w:sz="8" w:space="0" w:color="auto"/>
              <w:bottom w:val="single" w:sz="4" w:space="0" w:color="auto"/>
              <w:right w:val="single" w:sz="8" w:space="0" w:color="auto"/>
            </w:tcBorders>
            <w:shd w:val="clear" w:color="auto" w:fill="F8CBAD"/>
          </w:tcPr>
          <w:p w14:paraId="1C3895B1" w14:textId="77777777" w:rsidR="00240283" w:rsidRPr="00967CDC" w:rsidRDefault="00240283" w:rsidP="7C07412D">
            <w:pPr>
              <w:spacing w:after="0" w:line="240" w:lineRule="auto"/>
              <w:rPr>
                <w:color w:val="000000"/>
                <w:sz w:val="20"/>
                <w:szCs w:val="20"/>
                <w:lang w:val="en-US"/>
              </w:rPr>
            </w:pPr>
          </w:p>
        </w:tc>
      </w:tr>
      <w:tr w:rsidR="00240283" w:rsidRPr="005878B6" w14:paraId="4CAB94B2" w14:textId="41D35D2D" w:rsidTr="050DE75C">
        <w:trPr>
          <w:trHeight w:val="300"/>
        </w:trPr>
        <w:tc>
          <w:tcPr>
            <w:tcW w:w="2636" w:type="dxa"/>
            <w:vMerge/>
            <w:vAlign w:val="center"/>
            <w:hideMark/>
          </w:tcPr>
          <w:p w14:paraId="274194BB"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19F39457"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F8CBAD"/>
            <w:vAlign w:val="bottom"/>
            <w:hideMark/>
          </w:tcPr>
          <w:p w14:paraId="308E8F3E"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(ii) Current road link travel times</w:t>
            </w:r>
          </w:p>
        </w:tc>
        <w:tc>
          <w:tcPr>
            <w:tcW w:w="576" w:type="dxa"/>
            <w:tcBorders>
              <w:top w:val="single" w:sz="4" w:space="0" w:color="auto"/>
              <w:left w:val="single" w:sz="4" w:space="0" w:color="auto"/>
              <w:bottom w:val="single" w:sz="4" w:space="0" w:color="auto"/>
              <w:right w:val="single" w:sz="8" w:space="0" w:color="auto"/>
            </w:tcBorders>
            <w:shd w:val="clear" w:color="auto" w:fill="F8CBAD"/>
            <w:hideMark/>
          </w:tcPr>
          <w:p w14:paraId="681A1BDB" w14:textId="6D4105E2" w:rsidR="00240283" w:rsidRPr="00967CDC" w:rsidRDefault="1273383D"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8" w:space="0" w:color="auto"/>
              <w:bottom w:val="single" w:sz="4" w:space="0" w:color="auto"/>
              <w:right w:val="single" w:sz="8" w:space="0" w:color="auto"/>
            </w:tcBorders>
            <w:shd w:val="clear" w:color="auto" w:fill="F8CBAD"/>
          </w:tcPr>
          <w:p w14:paraId="46C43FA9" w14:textId="627731F1" w:rsidR="00240283" w:rsidRPr="00967CDC" w:rsidRDefault="1273383D"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8" w:space="0" w:color="auto"/>
              <w:bottom w:val="single" w:sz="4" w:space="0" w:color="auto"/>
              <w:right w:val="single" w:sz="8" w:space="0" w:color="auto"/>
            </w:tcBorders>
            <w:shd w:val="clear" w:color="auto" w:fill="F8CBAD"/>
          </w:tcPr>
          <w:p w14:paraId="04ECDE19" w14:textId="7D500C31" w:rsidR="00240283" w:rsidRPr="00967CDC" w:rsidRDefault="1273383D"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F8CBAD"/>
          </w:tcPr>
          <w:p w14:paraId="64AA51D3" w14:textId="77777777" w:rsidR="00240283" w:rsidRPr="00967CDC" w:rsidRDefault="00240283" w:rsidP="7C07412D">
            <w:pPr>
              <w:spacing w:after="0" w:line="240" w:lineRule="auto"/>
              <w:rPr>
                <w:color w:val="000000"/>
                <w:sz w:val="20"/>
                <w:szCs w:val="20"/>
                <w:lang w:val="en-US"/>
              </w:rPr>
            </w:pPr>
          </w:p>
        </w:tc>
      </w:tr>
      <w:tr w:rsidR="00240283" w:rsidRPr="005878B6" w14:paraId="2188E9BF" w14:textId="7511FA9E" w:rsidTr="050DE75C">
        <w:trPr>
          <w:trHeight w:val="300"/>
        </w:trPr>
        <w:tc>
          <w:tcPr>
            <w:tcW w:w="2636" w:type="dxa"/>
            <w:vMerge/>
            <w:vAlign w:val="center"/>
            <w:hideMark/>
          </w:tcPr>
          <w:p w14:paraId="6D745F55"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247A2496"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F8CBAD"/>
            <w:vAlign w:val="bottom"/>
            <w:hideMark/>
          </w:tcPr>
          <w:p w14:paraId="7CDA46C3"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(iii) Cycling network closures/diversions</w:t>
            </w:r>
          </w:p>
        </w:tc>
        <w:tc>
          <w:tcPr>
            <w:tcW w:w="576" w:type="dxa"/>
            <w:tcBorders>
              <w:top w:val="single" w:sz="4" w:space="0" w:color="auto"/>
              <w:left w:val="single" w:sz="4" w:space="0" w:color="auto"/>
              <w:bottom w:val="single" w:sz="4" w:space="0" w:color="auto"/>
              <w:right w:val="single" w:sz="8" w:space="0" w:color="auto"/>
            </w:tcBorders>
            <w:shd w:val="clear" w:color="auto" w:fill="F8CBAD"/>
            <w:hideMark/>
          </w:tcPr>
          <w:p w14:paraId="5CD9907D" w14:textId="50997374" w:rsidR="00240283" w:rsidRPr="00967CDC" w:rsidRDefault="5758BEE3"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8" w:space="0" w:color="auto"/>
              <w:bottom w:val="single" w:sz="4" w:space="0" w:color="auto"/>
              <w:right w:val="single" w:sz="8" w:space="0" w:color="auto"/>
            </w:tcBorders>
            <w:shd w:val="clear" w:color="auto" w:fill="F8CBAD"/>
          </w:tcPr>
          <w:p w14:paraId="186286A4" w14:textId="3EFD3673" w:rsidR="00240283" w:rsidRPr="00967CDC" w:rsidRDefault="5758BEE3"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8" w:space="0" w:color="auto"/>
              <w:bottom w:val="single" w:sz="4" w:space="0" w:color="auto"/>
              <w:right w:val="single" w:sz="8" w:space="0" w:color="auto"/>
            </w:tcBorders>
            <w:shd w:val="clear" w:color="auto" w:fill="F8CBAD"/>
          </w:tcPr>
          <w:p w14:paraId="41B12E92" w14:textId="7EEEEA32" w:rsidR="00240283" w:rsidRPr="00967CDC" w:rsidRDefault="5758BEE3"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F8CBAD"/>
          </w:tcPr>
          <w:p w14:paraId="4DC87FFA" w14:textId="77777777" w:rsidR="00240283" w:rsidRPr="00967CDC" w:rsidRDefault="00240283" w:rsidP="7C07412D">
            <w:pPr>
              <w:spacing w:after="0" w:line="240" w:lineRule="auto"/>
              <w:rPr>
                <w:color w:val="000000"/>
                <w:sz w:val="20"/>
                <w:szCs w:val="20"/>
                <w:lang w:val="en-US"/>
              </w:rPr>
            </w:pPr>
          </w:p>
        </w:tc>
      </w:tr>
      <w:tr w:rsidR="00240283" w:rsidRPr="005878B6" w14:paraId="7AEADFA3" w14:textId="1FE267F9" w:rsidTr="050DE75C">
        <w:trPr>
          <w:trHeight w:val="900"/>
        </w:trPr>
        <w:tc>
          <w:tcPr>
            <w:tcW w:w="2636" w:type="dxa"/>
            <w:vMerge/>
            <w:vAlign w:val="center"/>
            <w:hideMark/>
          </w:tcPr>
          <w:p w14:paraId="1C7C122A"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tcBorders>
              <w:top w:val="single" w:sz="4" w:space="0" w:color="auto"/>
              <w:left w:val="single" w:sz="4" w:space="0" w:color="auto"/>
              <w:bottom w:val="single" w:sz="4" w:space="0" w:color="auto"/>
              <w:right w:val="single" w:sz="4" w:space="0" w:color="auto"/>
            </w:tcBorders>
            <w:shd w:val="clear" w:color="auto" w:fill="F8CBAD"/>
            <w:vAlign w:val="center"/>
            <w:hideMark/>
          </w:tcPr>
          <w:p w14:paraId="5ED19D90" w14:textId="77777777" w:rsidR="00240283" w:rsidRPr="002F6BB0" w:rsidRDefault="00240283" w:rsidP="7C07412D">
            <w:pPr>
              <w:spacing w:after="0" w:line="240" w:lineRule="auto"/>
              <w:rPr>
                <w:color w:val="000000"/>
                <w:sz w:val="20"/>
                <w:szCs w:val="20"/>
              </w:rPr>
            </w:pPr>
            <w:r w:rsidRPr="7C07412D">
              <w:rPr>
                <w:color w:val="000000" w:themeColor="text1"/>
                <w:sz w:val="20"/>
                <w:szCs w:val="20"/>
              </w:rPr>
              <w:t xml:space="preserve">(b) Information </w:t>
            </w:r>
            <w:proofErr w:type="spellStart"/>
            <w:r w:rsidRPr="7C07412D">
              <w:rPr>
                <w:color w:val="000000" w:themeColor="text1"/>
                <w:sz w:val="20"/>
                <w:szCs w:val="20"/>
              </w:rPr>
              <w:t>service</w:t>
            </w:r>
            <w:proofErr w:type="spellEnd"/>
            <w:r w:rsidRPr="7C07412D">
              <w:rPr>
                <w:color w:val="000000" w:themeColor="text1"/>
                <w:sz w:val="20"/>
                <w:szCs w:val="20"/>
              </w:rPr>
              <w:t>:</w:t>
            </w:r>
          </w:p>
        </w:tc>
        <w:tc>
          <w:tcPr>
            <w:tcW w:w="6419" w:type="dxa"/>
            <w:tcBorders>
              <w:top w:val="single" w:sz="4" w:space="0" w:color="auto"/>
              <w:left w:val="single" w:sz="4" w:space="0" w:color="auto"/>
              <w:bottom w:val="single" w:sz="4" w:space="0" w:color="auto"/>
              <w:right w:val="single" w:sz="4" w:space="0" w:color="auto"/>
            </w:tcBorders>
            <w:shd w:val="clear" w:color="auto" w:fill="F8CBAD"/>
            <w:vAlign w:val="bottom"/>
            <w:hideMark/>
          </w:tcPr>
          <w:p w14:paraId="2A968205"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 xml:space="preserve">Availability of publicly accessible charging stations for electric vehicles and </w:t>
            </w:r>
            <w:proofErr w:type="spellStart"/>
            <w:r w:rsidRPr="00967CDC">
              <w:rPr>
                <w:color w:val="000000" w:themeColor="text1"/>
                <w:sz w:val="20"/>
                <w:szCs w:val="20"/>
                <w:lang w:val="en-US"/>
              </w:rPr>
              <w:t>refuelling</w:t>
            </w:r>
            <w:proofErr w:type="spellEnd"/>
            <w:r w:rsidRPr="00967CDC">
              <w:rPr>
                <w:color w:val="000000" w:themeColor="text1"/>
                <w:sz w:val="20"/>
                <w:szCs w:val="20"/>
                <w:lang w:val="en-US"/>
              </w:rPr>
              <w:t xml:space="preserve"> points for CNG/LNG, hydrogen, </w:t>
            </w:r>
            <w:proofErr w:type="gramStart"/>
            <w:r w:rsidRPr="00967CDC">
              <w:rPr>
                <w:color w:val="000000" w:themeColor="text1"/>
                <w:sz w:val="20"/>
                <w:szCs w:val="20"/>
                <w:lang w:val="en-US"/>
              </w:rPr>
              <w:t>petrol and diesel powered</w:t>
            </w:r>
            <w:proofErr w:type="gramEnd"/>
            <w:r w:rsidRPr="00967CDC">
              <w:rPr>
                <w:color w:val="000000" w:themeColor="text1"/>
                <w:sz w:val="20"/>
                <w:szCs w:val="20"/>
                <w:lang w:val="en-US"/>
              </w:rPr>
              <w:t xml:space="preserve"> vehicles</w:t>
            </w:r>
          </w:p>
        </w:tc>
        <w:tc>
          <w:tcPr>
            <w:tcW w:w="576" w:type="dxa"/>
            <w:tcBorders>
              <w:top w:val="single" w:sz="4" w:space="0" w:color="auto"/>
              <w:left w:val="single" w:sz="4" w:space="0" w:color="auto"/>
              <w:bottom w:val="single" w:sz="4" w:space="0" w:color="auto"/>
              <w:right w:val="single" w:sz="8" w:space="0" w:color="auto"/>
            </w:tcBorders>
            <w:shd w:val="clear" w:color="auto" w:fill="F8CBAD"/>
            <w:hideMark/>
          </w:tcPr>
          <w:p w14:paraId="6B06B216" w14:textId="2774240C" w:rsidR="00240283" w:rsidRPr="00967CDC" w:rsidRDefault="5A94391B"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8" w:space="0" w:color="auto"/>
              <w:bottom w:val="single" w:sz="4" w:space="0" w:color="auto"/>
              <w:right w:val="single" w:sz="8" w:space="0" w:color="auto"/>
            </w:tcBorders>
            <w:shd w:val="clear" w:color="auto" w:fill="F8CBAD"/>
          </w:tcPr>
          <w:p w14:paraId="5E895371" w14:textId="6711B1B7" w:rsidR="00240283" w:rsidRPr="00967CDC" w:rsidRDefault="5A94391B"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8" w:space="0" w:color="auto"/>
              <w:bottom w:val="single" w:sz="4" w:space="0" w:color="auto"/>
              <w:right w:val="single" w:sz="8" w:space="0" w:color="auto"/>
            </w:tcBorders>
            <w:shd w:val="clear" w:color="auto" w:fill="F8CBAD"/>
          </w:tcPr>
          <w:p w14:paraId="506D5C96" w14:textId="139DA875" w:rsidR="00240283" w:rsidRPr="00967CDC" w:rsidRDefault="5A94391B"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F8CBAD"/>
          </w:tcPr>
          <w:p w14:paraId="4BBB803E" w14:textId="77777777" w:rsidR="00240283" w:rsidRPr="00967CDC" w:rsidRDefault="00240283" w:rsidP="7C07412D">
            <w:pPr>
              <w:spacing w:after="0" w:line="240" w:lineRule="auto"/>
              <w:rPr>
                <w:color w:val="000000"/>
                <w:sz w:val="20"/>
                <w:szCs w:val="20"/>
                <w:lang w:val="en-US"/>
              </w:rPr>
            </w:pPr>
          </w:p>
        </w:tc>
      </w:tr>
      <w:tr w:rsidR="00240283" w:rsidRPr="005878B6" w14:paraId="2DFBED66" w14:textId="73339A9E" w:rsidTr="050DE75C">
        <w:trPr>
          <w:trHeight w:val="300"/>
        </w:trPr>
        <w:tc>
          <w:tcPr>
            <w:tcW w:w="2636" w:type="dxa"/>
            <w:vMerge/>
            <w:vAlign w:val="center"/>
            <w:hideMark/>
          </w:tcPr>
          <w:p w14:paraId="1F9274EA"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restart"/>
            <w:tcBorders>
              <w:top w:val="single" w:sz="4" w:space="0" w:color="auto"/>
              <w:left w:val="single" w:sz="4" w:space="0" w:color="auto"/>
              <w:bottom w:val="single" w:sz="4" w:space="0" w:color="auto"/>
              <w:right w:val="single" w:sz="4" w:space="0" w:color="auto"/>
            </w:tcBorders>
            <w:shd w:val="clear" w:color="auto" w:fill="F8CBAD"/>
            <w:vAlign w:val="center"/>
            <w:hideMark/>
          </w:tcPr>
          <w:p w14:paraId="509C02DC" w14:textId="77777777" w:rsidR="00240283" w:rsidRPr="002F6BB0" w:rsidRDefault="00240283" w:rsidP="7C07412D">
            <w:pPr>
              <w:spacing w:after="0" w:line="240" w:lineRule="auto"/>
              <w:rPr>
                <w:color w:val="000000"/>
                <w:sz w:val="20"/>
                <w:szCs w:val="20"/>
              </w:rPr>
            </w:pPr>
            <w:r w:rsidRPr="7C07412D">
              <w:rPr>
                <w:color w:val="000000" w:themeColor="text1"/>
                <w:sz w:val="20"/>
                <w:szCs w:val="20"/>
              </w:rPr>
              <w:t xml:space="preserve">(c) </w:t>
            </w:r>
            <w:proofErr w:type="spellStart"/>
            <w:r w:rsidRPr="7C07412D">
              <w:rPr>
                <w:color w:val="000000" w:themeColor="text1"/>
                <w:sz w:val="20"/>
                <w:szCs w:val="20"/>
              </w:rPr>
              <w:t>Availability</w:t>
            </w:r>
            <w:proofErr w:type="spellEnd"/>
            <w:r w:rsidRPr="7C07412D">
              <w:rPr>
                <w:color w:val="000000" w:themeColor="text1"/>
                <w:sz w:val="20"/>
                <w:szCs w:val="20"/>
              </w:rPr>
              <w:t xml:space="preserve"> check:</w:t>
            </w:r>
          </w:p>
        </w:tc>
        <w:tc>
          <w:tcPr>
            <w:tcW w:w="6419" w:type="dxa"/>
            <w:tcBorders>
              <w:top w:val="single" w:sz="4" w:space="0" w:color="auto"/>
              <w:left w:val="single" w:sz="4" w:space="0" w:color="auto"/>
              <w:bottom w:val="single" w:sz="4" w:space="0" w:color="auto"/>
              <w:right w:val="single" w:sz="4" w:space="0" w:color="auto"/>
            </w:tcBorders>
            <w:shd w:val="clear" w:color="auto" w:fill="F8CBAD"/>
            <w:vAlign w:val="bottom"/>
            <w:hideMark/>
          </w:tcPr>
          <w:p w14:paraId="0C268133"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w:t>
            </w:r>
            <w:proofErr w:type="spellStart"/>
            <w:r w:rsidRPr="00967CDC">
              <w:rPr>
                <w:color w:val="000000" w:themeColor="text1"/>
                <w:sz w:val="20"/>
                <w:szCs w:val="20"/>
                <w:lang w:val="en-US"/>
              </w:rPr>
              <w:t>i</w:t>
            </w:r>
            <w:proofErr w:type="spellEnd"/>
            <w:r w:rsidRPr="00967CDC">
              <w:rPr>
                <w:color w:val="000000" w:themeColor="text1"/>
                <w:sz w:val="20"/>
                <w:szCs w:val="20"/>
                <w:lang w:val="en-US"/>
              </w:rPr>
              <w:t>) Car-sharing availability, bike sharing availability</w:t>
            </w:r>
          </w:p>
        </w:tc>
        <w:tc>
          <w:tcPr>
            <w:tcW w:w="576" w:type="dxa"/>
            <w:tcBorders>
              <w:top w:val="single" w:sz="4" w:space="0" w:color="auto"/>
              <w:left w:val="single" w:sz="4" w:space="0" w:color="auto"/>
              <w:bottom w:val="single" w:sz="4" w:space="0" w:color="auto"/>
              <w:right w:val="single" w:sz="8" w:space="0" w:color="auto"/>
            </w:tcBorders>
            <w:shd w:val="clear" w:color="auto" w:fill="F8CBAD"/>
            <w:hideMark/>
          </w:tcPr>
          <w:p w14:paraId="3C373BBF" w14:textId="18E98A1F" w:rsidR="00240283" w:rsidRPr="00967CDC" w:rsidRDefault="58A075CD"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8" w:space="0" w:color="auto"/>
              <w:bottom w:val="single" w:sz="4" w:space="0" w:color="auto"/>
              <w:right w:val="single" w:sz="8" w:space="0" w:color="auto"/>
            </w:tcBorders>
            <w:shd w:val="clear" w:color="auto" w:fill="F8CBAD"/>
          </w:tcPr>
          <w:p w14:paraId="6E58DAFE" w14:textId="0951CCA8" w:rsidR="00240283" w:rsidRPr="00967CDC" w:rsidRDefault="58A075CD"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8" w:space="0" w:color="auto"/>
              <w:bottom w:val="single" w:sz="4" w:space="0" w:color="auto"/>
              <w:right w:val="single" w:sz="8" w:space="0" w:color="auto"/>
            </w:tcBorders>
            <w:shd w:val="clear" w:color="auto" w:fill="F8CBAD"/>
          </w:tcPr>
          <w:p w14:paraId="3D6100D8" w14:textId="1F8A8AC4" w:rsidR="00240283" w:rsidRPr="00967CDC" w:rsidRDefault="58A075CD"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F8CBAD"/>
          </w:tcPr>
          <w:p w14:paraId="1DBFA646" w14:textId="77777777" w:rsidR="00240283" w:rsidRPr="00967CDC" w:rsidRDefault="00240283" w:rsidP="7C07412D">
            <w:pPr>
              <w:spacing w:after="0" w:line="240" w:lineRule="auto"/>
              <w:rPr>
                <w:color w:val="000000"/>
                <w:sz w:val="20"/>
                <w:szCs w:val="20"/>
                <w:lang w:val="en-US"/>
              </w:rPr>
            </w:pPr>
          </w:p>
        </w:tc>
      </w:tr>
      <w:tr w:rsidR="00240283" w:rsidRPr="005878B6" w14:paraId="03189340" w14:textId="5C5A7D1B" w:rsidTr="050DE75C">
        <w:trPr>
          <w:trHeight w:val="555"/>
        </w:trPr>
        <w:tc>
          <w:tcPr>
            <w:tcW w:w="2636" w:type="dxa"/>
            <w:vMerge/>
            <w:vAlign w:val="center"/>
            <w:hideMark/>
          </w:tcPr>
          <w:p w14:paraId="34CF21D2" w14:textId="77777777" w:rsidR="00240283" w:rsidRPr="00967CDC" w:rsidRDefault="00240283" w:rsidP="002F6BB0">
            <w:pPr>
              <w:spacing w:after="0" w:line="240" w:lineRule="auto"/>
              <w:rPr>
                <w:rFonts w:ascii="Calibri" w:eastAsia="Times New Roman" w:hAnsi="Calibri" w:cs="Calibri"/>
                <w:color w:val="000000"/>
                <w:lang w:val="en-US"/>
              </w:rPr>
            </w:pPr>
          </w:p>
        </w:tc>
        <w:tc>
          <w:tcPr>
            <w:tcW w:w="2645" w:type="dxa"/>
            <w:vMerge/>
            <w:vAlign w:val="center"/>
            <w:hideMark/>
          </w:tcPr>
          <w:p w14:paraId="09513EDF" w14:textId="77777777" w:rsidR="00240283" w:rsidRPr="00967CDC" w:rsidRDefault="00240283" w:rsidP="002F6BB0">
            <w:pPr>
              <w:spacing w:after="0" w:line="240" w:lineRule="auto"/>
              <w:rPr>
                <w:rFonts w:ascii="Calibri" w:eastAsia="Times New Roman" w:hAnsi="Calibri" w:cs="Calibri"/>
                <w:color w:val="000000"/>
                <w:lang w:val="en-US"/>
              </w:rPr>
            </w:pPr>
          </w:p>
        </w:tc>
        <w:tc>
          <w:tcPr>
            <w:tcW w:w="6419" w:type="dxa"/>
            <w:tcBorders>
              <w:top w:val="single" w:sz="4" w:space="0" w:color="auto"/>
              <w:left w:val="single" w:sz="4" w:space="0" w:color="auto"/>
              <w:bottom w:val="single" w:sz="4" w:space="0" w:color="auto"/>
              <w:right w:val="single" w:sz="4" w:space="0" w:color="auto"/>
            </w:tcBorders>
            <w:shd w:val="clear" w:color="auto" w:fill="F8CBAD"/>
            <w:vAlign w:val="bottom"/>
            <w:hideMark/>
          </w:tcPr>
          <w:p w14:paraId="0CE5B2BA"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(ii) Car parking spaces available (on and off-street), parking tariffs, road toll tariffs</w:t>
            </w:r>
          </w:p>
        </w:tc>
        <w:tc>
          <w:tcPr>
            <w:tcW w:w="576" w:type="dxa"/>
            <w:tcBorders>
              <w:top w:val="single" w:sz="4" w:space="0" w:color="auto"/>
              <w:left w:val="single" w:sz="4" w:space="0" w:color="auto"/>
              <w:bottom w:val="single" w:sz="4" w:space="0" w:color="auto"/>
              <w:right w:val="single" w:sz="8" w:space="0" w:color="auto"/>
            </w:tcBorders>
            <w:shd w:val="clear" w:color="auto" w:fill="F8CBAD"/>
            <w:hideMark/>
          </w:tcPr>
          <w:p w14:paraId="63064882" w14:textId="761898CB" w:rsidR="00240283" w:rsidRPr="00967CDC" w:rsidRDefault="66C73EF5"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8" w:space="0" w:color="auto"/>
              <w:bottom w:val="single" w:sz="4" w:space="0" w:color="auto"/>
              <w:right w:val="single" w:sz="8" w:space="0" w:color="auto"/>
            </w:tcBorders>
            <w:shd w:val="clear" w:color="auto" w:fill="F8CBAD"/>
          </w:tcPr>
          <w:p w14:paraId="70293D73" w14:textId="074251BF" w:rsidR="00240283" w:rsidRPr="00967CDC" w:rsidRDefault="66C73EF5"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8" w:space="0" w:color="auto"/>
              <w:bottom w:val="single" w:sz="4" w:space="0" w:color="auto"/>
              <w:right w:val="single" w:sz="8" w:space="0" w:color="auto"/>
            </w:tcBorders>
            <w:shd w:val="clear" w:color="auto" w:fill="F8CBAD"/>
          </w:tcPr>
          <w:p w14:paraId="7CB49AC0" w14:textId="60D687DB" w:rsidR="00240283" w:rsidRPr="00967CDC" w:rsidRDefault="66C73EF5"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4" w:space="0" w:color="auto"/>
              <w:right w:val="single" w:sz="8" w:space="0" w:color="auto"/>
            </w:tcBorders>
            <w:shd w:val="clear" w:color="auto" w:fill="F8CBAD"/>
          </w:tcPr>
          <w:p w14:paraId="167E5F0F" w14:textId="77777777" w:rsidR="00240283" w:rsidRPr="00967CDC" w:rsidRDefault="00240283" w:rsidP="7C07412D">
            <w:pPr>
              <w:spacing w:after="0" w:line="240" w:lineRule="auto"/>
              <w:rPr>
                <w:color w:val="000000"/>
                <w:sz w:val="20"/>
                <w:szCs w:val="20"/>
                <w:lang w:val="en-US"/>
              </w:rPr>
            </w:pPr>
          </w:p>
        </w:tc>
      </w:tr>
      <w:tr w:rsidR="00240283" w:rsidRPr="005878B6" w14:paraId="7E1F725A" w14:textId="09118BA8" w:rsidTr="050DE75C">
        <w:trPr>
          <w:trHeight w:val="705"/>
        </w:trPr>
        <w:tc>
          <w:tcPr>
            <w:tcW w:w="2636" w:type="dxa"/>
            <w:tcBorders>
              <w:top w:val="single" w:sz="4" w:space="0" w:color="auto"/>
              <w:left w:val="single" w:sz="4" w:space="0" w:color="auto"/>
              <w:bottom w:val="single" w:sz="4" w:space="0" w:color="auto"/>
              <w:right w:val="single" w:sz="4" w:space="0" w:color="auto"/>
            </w:tcBorders>
            <w:shd w:val="clear" w:color="auto" w:fill="F4B084"/>
            <w:vAlign w:val="center"/>
            <w:hideMark/>
          </w:tcPr>
          <w:p w14:paraId="60D5A091" w14:textId="77777777" w:rsidR="00240283" w:rsidRPr="002F6BB0" w:rsidRDefault="00240283" w:rsidP="7C07412D">
            <w:pPr>
              <w:spacing w:after="0" w:line="240" w:lineRule="auto"/>
              <w:jc w:val="center"/>
              <w:rPr>
                <w:color w:val="000000"/>
                <w:sz w:val="20"/>
                <w:szCs w:val="20"/>
              </w:rPr>
            </w:pPr>
            <w:r w:rsidRPr="7C07412D">
              <w:rPr>
                <w:color w:val="000000" w:themeColor="text1"/>
                <w:sz w:val="20"/>
                <w:szCs w:val="20"/>
              </w:rPr>
              <w:t xml:space="preserve">2.3.   Level </w:t>
            </w:r>
            <w:proofErr w:type="spellStart"/>
            <w:r w:rsidRPr="7C07412D">
              <w:rPr>
                <w:color w:val="000000" w:themeColor="text1"/>
                <w:sz w:val="20"/>
                <w:szCs w:val="20"/>
              </w:rPr>
              <w:t>of</w:t>
            </w:r>
            <w:proofErr w:type="spellEnd"/>
            <w:r w:rsidRPr="7C07412D">
              <w:rPr>
                <w:color w:val="000000" w:themeColor="text1"/>
                <w:sz w:val="20"/>
                <w:szCs w:val="20"/>
              </w:rPr>
              <w:t xml:space="preserve"> </w:t>
            </w:r>
            <w:proofErr w:type="spellStart"/>
            <w:r w:rsidRPr="7C07412D">
              <w:rPr>
                <w:color w:val="000000" w:themeColor="text1"/>
                <w:sz w:val="20"/>
                <w:szCs w:val="20"/>
              </w:rPr>
              <w:t>service</w:t>
            </w:r>
            <w:proofErr w:type="spellEnd"/>
            <w:r w:rsidRPr="7C07412D">
              <w:rPr>
                <w:color w:val="000000" w:themeColor="text1"/>
                <w:sz w:val="20"/>
                <w:szCs w:val="20"/>
              </w:rPr>
              <w:t xml:space="preserve"> 3</w:t>
            </w:r>
          </w:p>
        </w:tc>
        <w:tc>
          <w:tcPr>
            <w:tcW w:w="2645" w:type="dxa"/>
            <w:tcBorders>
              <w:top w:val="single" w:sz="4" w:space="0" w:color="auto"/>
              <w:left w:val="single" w:sz="4" w:space="0" w:color="auto"/>
              <w:bottom w:val="single" w:sz="4" w:space="0" w:color="auto"/>
              <w:right w:val="single" w:sz="4" w:space="0" w:color="auto"/>
            </w:tcBorders>
            <w:shd w:val="clear" w:color="auto" w:fill="F4B084"/>
            <w:noWrap/>
            <w:vAlign w:val="center"/>
            <w:hideMark/>
          </w:tcPr>
          <w:p w14:paraId="7E7DBBDB" w14:textId="77777777" w:rsidR="00240283" w:rsidRPr="002F6BB0" w:rsidRDefault="00240283" w:rsidP="7C07412D">
            <w:pPr>
              <w:spacing w:after="0" w:line="240" w:lineRule="auto"/>
              <w:rPr>
                <w:color w:val="000000"/>
                <w:sz w:val="20"/>
                <w:szCs w:val="20"/>
              </w:rPr>
            </w:pPr>
            <w:r w:rsidRPr="7C07412D">
              <w:rPr>
                <w:color w:val="000000" w:themeColor="text1"/>
                <w:sz w:val="20"/>
                <w:szCs w:val="20"/>
              </w:rPr>
              <w:t xml:space="preserve">Trip </w:t>
            </w:r>
            <w:proofErr w:type="spellStart"/>
            <w:r w:rsidRPr="7C07412D">
              <w:rPr>
                <w:color w:val="000000" w:themeColor="text1"/>
                <w:sz w:val="20"/>
                <w:szCs w:val="20"/>
              </w:rPr>
              <w:t>plans</w:t>
            </w:r>
            <w:proofErr w:type="spellEnd"/>
            <w:r w:rsidRPr="7C07412D">
              <w:rPr>
                <w:color w:val="000000" w:themeColor="text1"/>
                <w:sz w:val="20"/>
                <w:szCs w:val="20"/>
              </w:rPr>
              <w:t>:</w:t>
            </w:r>
          </w:p>
        </w:tc>
        <w:tc>
          <w:tcPr>
            <w:tcW w:w="6419" w:type="dxa"/>
            <w:tcBorders>
              <w:top w:val="single" w:sz="4" w:space="0" w:color="auto"/>
              <w:left w:val="single" w:sz="4" w:space="0" w:color="auto"/>
              <w:bottom w:val="single" w:sz="4" w:space="0" w:color="auto"/>
              <w:right w:val="single" w:sz="4" w:space="0" w:color="auto"/>
            </w:tcBorders>
            <w:shd w:val="clear" w:color="auto" w:fill="F4B084"/>
            <w:vAlign w:val="center"/>
            <w:hideMark/>
          </w:tcPr>
          <w:p w14:paraId="389CC7F4" w14:textId="77777777" w:rsidR="00240283" w:rsidRPr="00967CDC" w:rsidRDefault="00240283" w:rsidP="7C07412D">
            <w:pPr>
              <w:spacing w:after="0" w:line="240" w:lineRule="auto"/>
              <w:rPr>
                <w:color w:val="000000"/>
                <w:sz w:val="20"/>
                <w:szCs w:val="20"/>
                <w:lang w:val="en-US"/>
              </w:rPr>
            </w:pPr>
            <w:r w:rsidRPr="00967CDC">
              <w:rPr>
                <w:color w:val="000000" w:themeColor="text1"/>
                <w:sz w:val="20"/>
                <w:szCs w:val="20"/>
                <w:lang w:val="en-US"/>
              </w:rPr>
              <w:t>Future predicted road link travel times</w:t>
            </w:r>
          </w:p>
        </w:tc>
        <w:tc>
          <w:tcPr>
            <w:tcW w:w="576" w:type="dxa"/>
            <w:tcBorders>
              <w:top w:val="single" w:sz="4" w:space="0" w:color="auto"/>
              <w:left w:val="single" w:sz="4" w:space="0" w:color="auto"/>
              <w:bottom w:val="single" w:sz="8" w:space="0" w:color="auto"/>
              <w:right w:val="single" w:sz="8" w:space="0" w:color="auto"/>
            </w:tcBorders>
            <w:shd w:val="clear" w:color="auto" w:fill="F4B084"/>
            <w:hideMark/>
          </w:tcPr>
          <w:p w14:paraId="71AFBE2B" w14:textId="32F5C9C3" w:rsidR="00240283" w:rsidRPr="00967CDC" w:rsidRDefault="469EE67D" w:rsidP="050DE75C">
            <w:pPr>
              <w:spacing w:after="0" w:line="240" w:lineRule="auto"/>
              <w:rPr>
                <w:b/>
                <w:bCs/>
                <w:color w:val="FF0000"/>
                <w:sz w:val="20"/>
                <w:szCs w:val="20"/>
                <w:lang w:val="en-US"/>
              </w:rPr>
            </w:pPr>
            <w:r w:rsidRPr="050DE75C">
              <w:rPr>
                <w:b/>
                <w:bCs/>
                <w:color w:val="FF0000"/>
                <w:sz w:val="20"/>
                <w:szCs w:val="20"/>
                <w:lang w:val="en-US"/>
              </w:rPr>
              <w:t>N</w:t>
            </w:r>
          </w:p>
        </w:tc>
        <w:tc>
          <w:tcPr>
            <w:tcW w:w="525" w:type="dxa"/>
            <w:tcBorders>
              <w:top w:val="single" w:sz="4" w:space="0" w:color="auto"/>
              <w:left w:val="single" w:sz="8" w:space="0" w:color="auto"/>
              <w:bottom w:val="single" w:sz="8" w:space="0" w:color="auto"/>
              <w:right w:val="single" w:sz="8" w:space="0" w:color="auto"/>
            </w:tcBorders>
            <w:shd w:val="clear" w:color="auto" w:fill="F4B084"/>
          </w:tcPr>
          <w:p w14:paraId="74BC0123" w14:textId="464DB72A" w:rsidR="00240283" w:rsidRPr="00967CDC" w:rsidRDefault="469EE67D" w:rsidP="050DE75C">
            <w:pPr>
              <w:spacing w:after="0" w:line="240" w:lineRule="auto"/>
              <w:rPr>
                <w:b/>
                <w:bCs/>
                <w:color w:val="FF0000"/>
                <w:sz w:val="20"/>
                <w:szCs w:val="20"/>
                <w:lang w:val="en-US"/>
              </w:rPr>
            </w:pPr>
            <w:r w:rsidRPr="050DE75C">
              <w:rPr>
                <w:b/>
                <w:bCs/>
                <w:color w:val="FF0000"/>
                <w:sz w:val="20"/>
                <w:szCs w:val="20"/>
                <w:lang w:val="en-US"/>
              </w:rPr>
              <w:t>N</w:t>
            </w:r>
          </w:p>
        </w:tc>
        <w:tc>
          <w:tcPr>
            <w:tcW w:w="541" w:type="dxa"/>
            <w:tcBorders>
              <w:top w:val="single" w:sz="4" w:space="0" w:color="auto"/>
              <w:left w:val="single" w:sz="8" w:space="0" w:color="auto"/>
              <w:bottom w:val="single" w:sz="8" w:space="0" w:color="auto"/>
              <w:right w:val="single" w:sz="8" w:space="0" w:color="auto"/>
            </w:tcBorders>
            <w:shd w:val="clear" w:color="auto" w:fill="F4B084"/>
          </w:tcPr>
          <w:p w14:paraId="518B23DA" w14:textId="75D74B66" w:rsidR="00240283" w:rsidRPr="00967CDC" w:rsidRDefault="469EE67D" w:rsidP="050DE75C">
            <w:pPr>
              <w:spacing w:after="0" w:line="240" w:lineRule="auto"/>
              <w:rPr>
                <w:b/>
                <w:bCs/>
                <w:color w:val="FF0000"/>
                <w:sz w:val="20"/>
                <w:szCs w:val="20"/>
                <w:lang w:val="en-US"/>
              </w:rPr>
            </w:pPr>
            <w:r w:rsidRPr="050DE75C">
              <w:rPr>
                <w:b/>
                <w:bCs/>
                <w:color w:val="FF0000"/>
                <w:sz w:val="20"/>
                <w:szCs w:val="20"/>
                <w:lang w:val="en-US"/>
              </w:rPr>
              <w:t>N</w:t>
            </w:r>
          </w:p>
        </w:tc>
        <w:tc>
          <w:tcPr>
            <w:tcW w:w="1160" w:type="dxa"/>
            <w:tcBorders>
              <w:top w:val="single" w:sz="4" w:space="0" w:color="auto"/>
              <w:left w:val="single" w:sz="8" w:space="0" w:color="auto"/>
              <w:bottom w:val="single" w:sz="8" w:space="0" w:color="auto"/>
              <w:right w:val="single" w:sz="8" w:space="0" w:color="auto"/>
            </w:tcBorders>
            <w:shd w:val="clear" w:color="auto" w:fill="F4B084"/>
          </w:tcPr>
          <w:p w14:paraId="01277145" w14:textId="77777777" w:rsidR="00240283" w:rsidRPr="00967CDC" w:rsidRDefault="00240283" w:rsidP="7C07412D">
            <w:pPr>
              <w:spacing w:after="0" w:line="240" w:lineRule="auto"/>
              <w:rPr>
                <w:color w:val="000000"/>
                <w:sz w:val="20"/>
                <w:szCs w:val="20"/>
                <w:lang w:val="en-US"/>
              </w:rPr>
            </w:pPr>
          </w:p>
        </w:tc>
      </w:tr>
    </w:tbl>
    <w:p w14:paraId="6B536DD0" w14:textId="3AF8A8EB" w:rsidR="002F6BB0" w:rsidRPr="00967CDC" w:rsidRDefault="002F6BB0">
      <w:pPr>
        <w:rPr>
          <w:i/>
          <w:lang w:val="en-US"/>
        </w:rPr>
      </w:pPr>
    </w:p>
    <w:p w14:paraId="6DED12A9" w14:textId="77777777" w:rsidR="003F4E56" w:rsidRPr="00005D41" w:rsidRDefault="003F4E56">
      <w:pPr>
        <w:rPr>
          <w:i/>
          <w:lang w:val="en-GB"/>
        </w:rPr>
      </w:pPr>
    </w:p>
    <w:sectPr w:rsidR="003F4E56" w:rsidRPr="00005D41" w:rsidSect="00F360B1">
      <w:pgSz w:w="16838" w:h="11906" w:orient="landscape"/>
      <w:pgMar w:top="1417" w:right="1417" w:bottom="1417" w:left="1134"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Laura Kupers" w:date="2024-05-03T12:20:00Z" w:initials="LK">
    <w:p w14:paraId="7DB08E17" w14:textId="77777777" w:rsidR="00967CDC" w:rsidRDefault="00967CDC" w:rsidP="00967CDC">
      <w:pPr>
        <w:pStyle w:val="Kommentartext"/>
      </w:pPr>
      <w:r>
        <w:rPr>
          <w:rStyle w:val="Kommentarzeichen"/>
        </w:rPr>
        <w:annotationRef/>
      </w:r>
      <w:r>
        <w:t>Also asked under provider information. What is the difference?</w:t>
      </w:r>
    </w:p>
  </w:comment>
  <w:comment w:id="2" w:author="Laura Kupers" w:date="2024-04-22T14:53:00Z" w:initials="LK">
    <w:p w14:paraId="6F108270" w14:textId="77777777" w:rsidR="00EC016E" w:rsidRDefault="00967CDC" w:rsidP="00EC016E">
      <w:pPr>
        <w:pStyle w:val="Kommentartext"/>
      </w:pPr>
      <w:r>
        <w:rPr>
          <w:rStyle w:val="Kommentarzeichen"/>
        </w:rPr>
        <w:annotationRef/>
      </w:r>
      <w:r w:rsidR="00EC016E">
        <w:t>Do we miss a short company description here?</w:t>
      </w:r>
    </w:p>
  </w:comment>
  <w:comment w:id="3" w:author="Laura Kupers" w:date="2024-05-03T11:58:00Z" w:initials="LK">
    <w:p w14:paraId="1B68B665" w14:textId="5E57DFBF" w:rsidR="00967CDC" w:rsidRDefault="00967CDC" w:rsidP="00013A61">
      <w:pPr>
        <w:pStyle w:val="Kommentartext"/>
      </w:pPr>
      <w:r>
        <w:rPr>
          <w:rStyle w:val="Kommentarzeichen"/>
        </w:rPr>
        <w:annotationRef/>
      </w:r>
      <w:r>
        <w:t>This is a fictive URL - not registrated.  Is this a problem???</w:t>
      </w:r>
    </w:p>
  </w:comment>
  <w:comment w:id="5" w:author="Laura Kupers" w:date="2024-10-24T09:31:00Z" w:initials="LK">
    <w:p w14:paraId="585FF9D0" w14:textId="77777777" w:rsidR="00C0165E" w:rsidRDefault="00C0165E" w:rsidP="00C0165E">
      <w:pPr>
        <w:pStyle w:val="Kommentartext"/>
      </w:pPr>
      <w:r>
        <w:rPr>
          <w:rStyle w:val="Kommentarzeichen"/>
        </w:rPr>
        <w:annotationRef/>
      </w:r>
      <w:r>
        <w:t>NeTEx?</w:t>
      </w:r>
    </w:p>
  </w:comment>
  <w:comment w:id="7" w:author="Laura Kupers" w:date="2024-05-03T12:24:00Z" w:initials="LK">
    <w:p w14:paraId="2106E411" w14:textId="1D34E2D7" w:rsidR="00967CDC" w:rsidRDefault="00967CDC" w:rsidP="00967CDC">
      <w:pPr>
        <w:pStyle w:val="Kommentartext"/>
      </w:pPr>
      <w:r>
        <w:rPr>
          <w:rStyle w:val="Kommentarzeichen"/>
        </w:rPr>
        <w:annotationRef/>
      </w:r>
      <w:r>
        <w:t>Fictive URL</w:t>
      </w:r>
    </w:p>
  </w:comment>
  <w:comment w:id="8" w:author="Laura Kupers" w:date="2024-05-03T13:11:00Z" w:initials="LK">
    <w:p w14:paraId="54A165EB" w14:textId="77777777" w:rsidR="00A435BA" w:rsidRDefault="00A435BA" w:rsidP="00A435BA">
      <w:pPr>
        <w:pStyle w:val="Kommentartext"/>
      </w:pPr>
      <w:r>
        <w:rPr>
          <w:rStyle w:val="Kommentarzeichen"/>
        </w:rPr>
        <w:annotationRef/>
      </w:r>
      <w:r>
        <w:t>For data providers?</w:t>
      </w:r>
    </w:p>
  </w:comment>
  <w:comment w:id="9" w:author="Laura Kupers" w:date="2024-05-03T12:26:00Z" w:initials="LK">
    <w:p w14:paraId="0F89520D" w14:textId="7E95DE90" w:rsidR="00967CDC" w:rsidRDefault="00967CDC" w:rsidP="00967CDC">
      <w:pPr>
        <w:pStyle w:val="Kommentartext"/>
      </w:pPr>
      <w:r>
        <w:rPr>
          <w:rStyle w:val="Kommentarzeichen"/>
        </w:rPr>
        <w:annotationRef/>
      </w:r>
      <w:r>
        <w:t>regulated</w:t>
      </w:r>
    </w:p>
  </w:comment>
  <w:comment w:id="12" w:author="Laura Kupers" w:date="2024-05-03T13:47:00Z" w:initials="LK">
    <w:p w14:paraId="26FAFBF3" w14:textId="77777777" w:rsidR="00CE4CA8" w:rsidRDefault="00CE4CA8" w:rsidP="00CE4CA8">
      <w:pPr>
        <w:pStyle w:val="Kommentartext"/>
      </w:pPr>
      <w:r>
        <w:rPr>
          <w:rStyle w:val="Kommentarzeichen"/>
        </w:rPr>
        <w:annotationRef/>
      </w:r>
      <w:r>
        <w:t>Fictive URL</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DB08E17" w15:done="0"/>
  <w15:commentEx w15:paraId="6F108270" w15:done="0"/>
  <w15:commentEx w15:paraId="1B68B665" w15:done="0"/>
  <w15:commentEx w15:paraId="585FF9D0" w15:done="0"/>
  <w15:commentEx w15:paraId="2106E411" w15:done="0"/>
  <w15:commentEx w15:paraId="54A165EB" w15:done="0"/>
  <w15:commentEx w15:paraId="0F89520D" w15:done="0"/>
  <w15:commentEx w15:paraId="26FAFBF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DF67790" w16cex:dateUtc="2024-05-03T10:20:00Z"/>
  <w16cex:commentExtensible w16cex:durableId="5969EF65" w16cex:dateUtc="2024-04-22T12:53:00Z"/>
  <w16cex:commentExtensible w16cex:durableId="487682DD" w16cex:dateUtc="2024-05-03T09:58:00Z"/>
  <w16cex:commentExtensible w16cex:durableId="20DA6FA7" w16cex:dateUtc="2024-10-24T07:31:00Z"/>
  <w16cex:commentExtensible w16cex:durableId="552B2F36" w16cex:dateUtc="2024-05-03T10:24:00Z"/>
  <w16cex:commentExtensible w16cex:durableId="4461BE83" w16cex:dateUtc="2024-05-03T11:11:00Z"/>
  <w16cex:commentExtensible w16cex:durableId="38318A9B" w16cex:dateUtc="2024-05-03T10:26:00Z"/>
  <w16cex:commentExtensible w16cex:durableId="665612D6" w16cex:dateUtc="2024-05-03T11:4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DB08E17" w16cid:durableId="4DF67790"/>
  <w16cid:commentId w16cid:paraId="6F108270" w16cid:durableId="5969EF65"/>
  <w16cid:commentId w16cid:paraId="1B68B665" w16cid:durableId="487682DD"/>
  <w16cid:commentId w16cid:paraId="585FF9D0" w16cid:durableId="20DA6FA7"/>
  <w16cid:commentId w16cid:paraId="2106E411" w16cid:durableId="552B2F36"/>
  <w16cid:commentId w16cid:paraId="54A165EB" w16cid:durableId="4461BE83"/>
  <w16cid:commentId w16cid:paraId="0F89520D" w16cid:durableId="38318A9B"/>
  <w16cid:commentId w16cid:paraId="26FAFBF3" w16cid:durableId="665612D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7D03B" w14:textId="77777777" w:rsidR="00A76747" w:rsidRDefault="00A76747" w:rsidP="00E27A98">
      <w:pPr>
        <w:spacing w:after="0" w:line="240" w:lineRule="auto"/>
      </w:pPr>
      <w:r>
        <w:separator/>
      </w:r>
    </w:p>
  </w:endnote>
  <w:endnote w:type="continuationSeparator" w:id="0">
    <w:p w14:paraId="4758CD45" w14:textId="77777777" w:rsidR="00A76747" w:rsidRDefault="00A76747" w:rsidP="00E27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2376494"/>
      <w:docPartObj>
        <w:docPartGallery w:val="Page Numbers (Bottom of Page)"/>
        <w:docPartUnique/>
      </w:docPartObj>
    </w:sdtPr>
    <w:sdtContent>
      <w:p w14:paraId="33B72AE4" w14:textId="72C381D6" w:rsidR="003F4E56" w:rsidRDefault="003F4E56">
        <w:pPr>
          <w:pStyle w:val="Fuzeile"/>
          <w:jc w:val="right"/>
        </w:pPr>
        <w:r>
          <w:fldChar w:fldCharType="begin"/>
        </w:r>
        <w:r>
          <w:instrText>PAGE   \* MERGEFORMAT</w:instrText>
        </w:r>
        <w:r>
          <w:fldChar w:fldCharType="separate"/>
        </w:r>
        <w:r w:rsidR="00202EEA" w:rsidRPr="00202EEA">
          <w:rPr>
            <w:noProof/>
            <w:lang w:val="de-DE"/>
          </w:rPr>
          <w:t>3</w:t>
        </w:r>
        <w:r>
          <w:fldChar w:fldCharType="end"/>
        </w:r>
      </w:p>
    </w:sdtContent>
  </w:sdt>
  <w:p w14:paraId="17A47ACB" w14:textId="77777777" w:rsidR="00E27A98" w:rsidRDefault="00E27A9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460C4" w14:textId="5ADABD22" w:rsidR="003F4E56" w:rsidRDefault="003F4E56">
    <w:pPr>
      <w:pStyle w:val="Fuzeile"/>
      <w:jc w:val="right"/>
    </w:pPr>
    <w:r>
      <w:fldChar w:fldCharType="begin"/>
    </w:r>
    <w:r>
      <w:instrText>PAGE   \* MERGEFORMAT</w:instrText>
    </w:r>
    <w:r>
      <w:fldChar w:fldCharType="separate"/>
    </w:r>
    <w:r w:rsidR="00202EEA" w:rsidRPr="00202EEA">
      <w:rPr>
        <w:noProof/>
        <w:lang w:val="de-DE"/>
      </w:rPr>
      <w:t>1</w:t>
    </w:r>
    <w:r>
      <w:fldChar w:fldCharType="end"/>
    </w:r>
  </w:p>
  <w:p w14:paraId="778604A2" w14:textId="77777777" w:rsidR="003F4E56" w:rsidRDefault="003F4E5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42D98" w14:textId="77777777" w:rsidR="00A76747" w:rsidRDefault="00A76747" w:rsidP="00E27A98">
      <w:pPr>
        <w:spacing w:after="0" w:line="240" w:lineRule="auto"/>
      </w:pPr>
      <w:r>
        <w:separator/>
      </w:r>
    </w:p>
  </w:footnote>
  <w:footnote w:type="continuationSeparator" w:id="0">
    <w:p w14:paraId="6C297C86" w14:textId="77777777" w:rsidR="00A76747" w:rsidRDefault="00A76747" w:rsidP="00E27A98">
      <w:pPr>
        <w:spacing w:after="0" w:line="240" w:lineRule="auto"/>
      </w:pPr>
      <w:r>
        <w:continuationSeparator/>
      </w:r>
    </w:p>
  </w:footnote>
  <w:footnote w:id="1">
    <w:p w14:paraId="620CEC36" w14:textId="0E89DA49" w:rsidR="0066270B" w:rsidRPr="00967CDC" w:rsidRDefault="0066270B" w:rsidP="0066270B">
      <w:pPr>
        <w:pStyle w:val="paragraph"/>
        <w:textAlignment w:val="baseline"/>
        <w:rPr>
          <w:sz w:val="18"/>
          <w:szCs w:val="18"/>
          <w:lang w:val="en-US"/>
        </w:rPr>
      </w:pPr>
      <w:r w:rsidRPr="00202EEA">
        <w:rPr>
          <w:rStyle w:val="Funotenzeichen"/>
          <w:rFonts w:asciiTheme="minorHAnsi" w:hAnsiTheme="minorHAnsi" w:cstheme="minorHAnsi"/>
          <w:sz w:val="20"/>
          <w:szCs w:val="20"/>
        </w:rPr>
        <w:footnoteRef/>
      </w:r>
      <w:r w:rsidRPr="00967CDC">
        <w:rPr>
          <w:rFonts w:asciiTheme="minorHAnsi" w:hAnsiTheme="minorHAnsi" w:cstheme="minorHAnsi"/>
          <w:lang w:val="en-US"/>
        </w:rPr>
        <w:t xml:space="preserve"> </w:t>
      </w:r>
      <w:r w:rsidRPr="0089017B">
        <w:rPr>
          <w:rStyle w:val="normaltextrun"/>
          <w:rFonts w:ascii="Calibri" w:eastAsiaTheme="majorEastAsia" w:hAnsi="Calibri" w:cs="Calibri"/>
          <w:sz w:val="18"/>
          <w:szCs w:val="18"/>
          <w:lang w:val="en-GB"/>
        </w:rPr>
        <w:t>the data set might be distributed also by other means to reach w</w:t>
      </w:r>
      <w:r>
        <w:rPr>
          <w:rStyle w:val="normaltextrun"/>
          <w:rFonts w:ascii="Calibri" w:eastAsiaTheme="majorEastAsia" w:hAnsi="Calibri" w:cs="Calibri"/>
          <w:sz w:val="18"/>
          <w:szCs w:val="18"/>
          <w:lang w:val="en-GB"/>
        </w:rPr>
        <w:t>ider audience (relevant for MMTIS</w:t>
      </w:r>
      <w:r w:rsidRPr="0089017B">
        <w:rPr>
          <w:rStyle w:val="normaltextrun"/>
          <w:rFonts w:ascii="Calibri" w:eastAsiaTheme="majorEastAsia" w:hAnsi="Calibri" w:cs="Calibri"/>
          <w:sz w:val="18"/>
          <w:szCs w:val="18"/>
          <w:lang w:val="en-GB"/>
        </w:rPr>
        <w:t xml:space="preserve">) e.g. </w:t>
      </w:r>
      <w:proofErr w:type="gramStart"/>
      <w:r w:rsidRPr="0089017B">
        <w:rPr>
          <w:rStyle w:val="normaltextrun"/>
          <w:rFonts w:ascii="Calibri" w:eastAsiaTheme="majorEastAsia" w:hAnsi="Calibri" w:cs="Calibri"/>
          <w:sz w:val="18"/>
          <w:szCs w:val="18"/>
          <w:lang w:val="en-GB"/>
        </w:rPr>
        <w:t>web based</w:t>
      </w:r>
      <w:proofErr w:type="gramEnd"/>
      <w:r w:rsidRPr="0089017B">
        <w:rPr>
          <w:rStyle w:val="normaltextrun"/>
          <w:rFonts w:ascii="Calibri" w:eastAsiaTheme="majorEastAsia" w:hAnsi="Calibri" w:cs="Calibri"/>
          <w:sz w:val="18"/>
          <w:szCs w:val="18"/>
          <w:lang w:val="en-GB"/>
        </w:rPr>
        <w:t xml:space="preserve"> map application, radio broadcast etc.</w:t>
      </w:r>
      <w:r w:rsidRPr="00967CDC">
        <w:rPr>
          <w:rStyle w:val="eop"/>
          <w:rFonts w:ascii="Calibri" w:eastAsiaTheme="majorEastAsia" w:hAnsi="Calibri" w:cs="Calibri"/>
          <w:sz w:val="18"/>
          <w:szCs w:val="18"/>
          <w:lang w:val="en-US"/>
        </w:rPr>
        <w:t> </w:t>
      </w:r>
    </w:p>
  </w:footnote>
  <w:footnote w:id="2">
    <w:p w14:paraId="24CEBE8B" w14:textId="77777777" w:rsidR="0066270B" w:rsidRPr="0086157A" w:rsidRDefault="0066270B" w:rsidP="0066270B">
      <w:pPr>
        <w:pStyle w:val="Funotentext"/>
        <w:rPr>
          <w:rStyle w:val="normaltextrun"/>
          <w:rFonts w:ascii="Calibri" w:eastAsiaTheme="majorEastAsia" w:hAnsi="Calibri" w:cs="Calibri"/>
          <w:sz w:val="18"/>
          <w:szCs w:val="18"/>
          <w:lang w:val="en-GB" w:eastAsia="de-AT"/>
        </w:rPr>
      </w:pPr>
      <w:r>
        <w:rPr>
          <w:rStyle w:val="Funotenzeichen"/>
        </w:rPr>
        <w:footnoteRef/>
      </w:r>
      <w:r w:rsidRPr="00967CDC">
        <w:rPr>
          <w:lang w:val="en-US"/>
        </w:rPr>
        <w:t xml:space="preserve"> </w:t>
      </w:r>
      <w:r w:rsidRPr="0086157A">
        <w:rPr>
          <w:rStyle w:val="normaltextrun"/>
          <w:rFonts w:ascii="Calibri" w:eastAsiaTheme="majorEastAsia" w:hAnsi="Calibri" w:cs="Calibri"/>
          <w:sz w:val="18"/>
          <w:szCs w:val="18"/>
          <w:lang w:val="en-GB" w:eastAsia="de-AT"/>
        </w:rPr>
        <w:t>DATEX II model is a class model for describing information related to the road traffic. The model in form of UML is platform independent. Platform specific model is in XML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D9F1B" w14:textId="7B9B2576" w:rsidR="003F4E56" w:rsidRDefault="003F4E56">
    <w:pPr>
      <w:pStyle w:val="Kopfzeile"/>
    </w:pPr>
    <w:r>
      <w:rPr>
        <w:noProof/>
        <w:lang w:eastAsia="de-AT"/>
      </w:rPr>
      <w:drawing>
        <wp:anchor distT="0" distB="0" distL="114300" distR="114300" simplePos="0" relativeHeight="251658240" behindDoc="1" locked="0" layoutInCell="1" allowOverlap="1" wp14:anchorId="09F92638" wp14:editId="340D844B">
          <wp:simplePos x="0" y="0"/>
          <wp:positionH relativeFrom="column">
            <wp:posOffset>5502166</wp:posOffset>
          </wp:positionH>
          <wp:positionV relativeFrom="paragraph">
            <wp:posOffset>-410714</wp:posOffset>
          </wp:positionV>
          <wp:extent cx="1140460" cy="864235"/>
          <wp:effectExtent l="0" t="0" r="2540" b="0"/>
          <wp:wrapTight wrapText="bothSides">
            <wp:wrapPolygon edited="0">
              <wp:start x="0" y="0"/>
              <wp:lineTo x="0" y="20949"/>
              <wp:lineTo x="21287" y="20949"/>
              <wp:lineTo x="21287"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napcore_cd_cmyk.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40460" cy="86423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791FDE"/>
    <w:multiLevelType w:val="hybridMultilevel"/>
    <w:tmpl w:val="94DE976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526F4181"/>
    <w:multiLevelType w:val="hybridMultilevel"/>
    <w:tmpl w:val="72E8A37E"/>
    <w:lvl w:ilvl="0" w:tplc="9140BF3E">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77276F83"/>
    <w:multiLevelType w:val="hybridMultilevel"/>
    <w:tmpl w:val="677ECDD2"/>
    <w:lvl w:ilvl="0" w:tplc="9140BF3E">
      <w:start w:val="1"/>
      <w:numFmt w:val="lowerLetter"/>
      <w:lvlText w:val="(%1)"/>
      <w:lvlJc w:val="left"/>
      <w:pPr>
        <w:ind w:left="360" w:hanging="360"/>
      </w:pPr>
      <w:rPr>
        <w:rFonts w:hint="default"/>
      </w:rPr>
    </w:lvl>
    <w:lvl w:ilvl="1" w:tplc="0C070019" w:tentative="1">
      <w:start w:val="1"/>
      <w:numFmt w:val="lowerLetter"/>
      <w:lvlText w:val="%2."/>
      <w:lvlJc w:val="left"/>
      <w:pPr>
        <w:ind w:left="1080" w:hanging="360"/>
      </w:pPr>
    </w:lvl>
    <w:lvl w:ilvl="2" w:tplc="0C07001B" w:tentative="1">
      <w:start w:val="1"/>
      <w:numFmt w:val="lowerRoman"/>
      <w:lvlText w:val="%3."/>
      <w:lvlJc w:val="right"/>
      <w:pPr>
        <w:ind w:left="1800" w:hanging="180"/>
      </w:pPr>
    </w:lvl>
    <w:lvl w:ilvl="3" w:tplc="0C07000F" w:tentative="1">
      <w:start w:val="1"/>
      <w:numFmt w:val="decimal"/>
      <w:lvlText w:val="%4."/>
      <w:lvlJc w:val="left"/>
      <w:pPr>
        <w:ind w:left="2520" w:hanging="360"/>
      </w:pPr>
    </w:lvl>
    <w:lvl w:ilvl="4" w:tplc="0C070019" w:tentative="1">
      <w:start w:val="1"/>
      <w:numFmt w:val="lowerLetter"/>
      <w:lvlText w:val="%5."/>
      <w:lvlJc w:val="left"/>
      <w:pPr>
        <w:ind w:left="3240" w:hanging="360"/>
      </w:pPr>
    </w:lvl>
    <w:lvl w:ilvl="5" w:tplc="0C07001B" w:tentative="1">
      <w:start w:val="1"/>
      <w:numFmt w:val="lowerRoman"/>
      <w:lvlText w:val="%6."/>
      <w:lvlJc w:val="right"/>
      <w:pPr>
        <w:ind w:left="3960" w:hanging="180"/>
      </w:pPr>
    </w:lvl>
    <w:lvl w:ilvl="6" w:tplc="0C07000F" w:tentative="1">
      <w:start w:val="1"/>
      <w:numFmt w:val="decimal"/>
      <w:lvlText w:val="%7."/>
      <w:lvlJc w:val="left"/>
      <w:pPr>
        <w:ind w:left="4680" w:hanging="360"/>
      </w:pPr>
    </w:lvl>
    <w:lvl w:ilvl="7" w:tplc="0C070019" w:tentative="1">
      <w:start w:val="1"/>
      <w:numFmt w:val="lowerLetter"/>
      <w:lvlText w:val="%8."/>
      <w:lvlJc w:val="left"/>
      <w:pPr>
        <w:ind w:left="5400" w:hanging="360"/>
      </w:pPr>
    </w:lvl>
    <w:lvl w:ilvl="8" w:tplc="0C07001B" w:tentative="1">
      <w:start w:val="1"/>
      <w:numFmt w:val="lowerRoman"/>
      <w:lvlText w:val="%9."/>
      <w:lvlJc w:val="right"/>
      <w:pPr>
        <w:ind w:left="6120" w:hanging="180"/>
      </w:pPr>
    </w:lvl>
  </w:abstractNum>
  <w:num w:numId="1" w16cid:durableId="68693272">
    <w:abstractNumId w:val="2"/>
  </w:num>
  <w:num w:numId="2" w16cid:durableId="1511874108">
    <w:abstractNumId w:val="0"/>
  </w:num>
  <w:num w:numId="3" w16cid:durableId="121611527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aura Kupers">
    <w15:presenceInfo w15:providerId="AD" w15:userId="S::laura.kupers@ngi.be::63a848f7-4970-4722-83a0-337bcb9ad2d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A98"/>
    <w:rsid w:val="00005D41"/>
    <w:rsid w:val="00013A61"/>
    <w:rsid w:val="00055678"/>
    <w:rsid w:val="00064577"/>
    <w:rsid w:val="000D4671"/>
    <w:rsid w:val="000D570F"/>
    <w:rsid w:val="000E3FBD"/>
    <w:rsid w:val="00123014"/>
    <w:rsid w:val="0014CA40"/>
    <w:rsid w:val="001640F2"/>
    <w:rsid w:val="00189A2E"/>
    <w:rsid w:val="00202EEA"/>
    <w:rsid w:val="00226C11"/>
    <w:rsid w:val="00240283"/>
    <w:rsid w:val="00242436"/>
    <w:rsid w:val="00242525"/>
    <w:rsid w:val="002D6A33"/>
    <w:rsid w:val="002E5837"/>
    <w:rsid w:val="002E5BFE"/>
    <w:rsid w:val="002F6BB0"/>
    <w:rsid w:val="00341570"/>
    <w:rsid w:val="003E669A"/>
    <w:rsid w:val="003F4E56"/>
    <w:rsid w:val="003F513D"/>
    <w:rsid w:val="0043467A"/>
    <w:rsid w:val="0045493E"/>
    <w:rsid w:val="0046336D"/>
    <w:rsid w:val="00490DE0"/>
    <w:rsid w:val="00497DC1"/>
    <w:rsid w:val="004D2005"/>
    <w:rsid w:val="005017E6"/>
    <w:rsid w:val="0051751A"/>
    <w:rsid w:val="00557556"/>
    <w:rsid w:val="0058722D"/>
    <w:rsid w:val="005878B6"/>
    <w:rsid w:val="00592CFD"/>
    <w:rsid w:val="005A7DE7"/>
    <w:rsid w:val="005F32FE"/>
    <w:rsid w:val="00607311"/>
    <w:rsid w:val="00613A37"/>
    <w:rsid w:val="0062308E"/>
    <w:rsid w:val="006261ED"/>
    <w:rsid w:val="0066270B"/>
    <w:rsid w:val="006A4A6D"/>
    <w:rsid w:val="006E6672"/>
    <w:rsid w:val="006F76E5"/>
    <w:rsid w:val="00703D69"/>
    <w:rsid w:val="0072668C"/>
    <w:rsid w:val="007720FC"/>
    <w:rsid w:val="007A3468"/>
    <w:rsid w:val="007B6DDF"/>
    <w:rsid w:val="007C398A"/>
    <w:rsid w:val="007D4C51"/>
    <w:rsid w:val="00802F39"/>
    <w:rsid w:val="00811324"/>
    <w:rsid w:val="0084330C"/>
    <w:rsid w:val="0084424A"/>
    <w:rsid w:val="00846F6B"/>
    <w:rsid w:val="008662E3"/>
    <w:rsid w:val="00891349"/>
    <w:rsid w:val="0089316D"/>
    <w:rsid w:val="008B65DB"/>
    <w:rsid w:val="008C053E"/>
    <w:rsid w:val="008C2277"/>
    <w:rsid w:val="008E57D1"/>
    <w:rsid w:val="008E6FBD"/>
    <w:rsid w:val="008F564C"/>
    <w:rsid w:val="00906ACB"/>
    <w:rsid w:val="00967CDC"/>
    <w:rsid w:val="00980EB1"/>
    <w:rsid w:val="00984109"/>
    <w:rsid w:val="009A4841"/>
    <w:rsid w:val="009A58C5"/>
    <w:rsid w:val="009B5F8F"/>
    <w:rsid w:val="009C4B76"/>
    <w:rsid w:val="00A435BA"/>
    <w:rsid w:val="00A73A70"/>
    <w:rsid w:val="00A76747"/>
    <w:rsid w:val="00A867DD"/>
    <w:rsid w:val="00AC1AC8"/>
    <w:rsid w:val="00B2126B"/>
    <w:rsid w:val="00B42602"/>
    <w:rsid w:val="00B768F7"/>
    <w:rsid w:val="00B93FDC"/>
    <w:rsid w:val="00B9434A"/>
    <w:rsid w:val="00BA0D37"/>
    <w:rsid w:val="00BA18A2"/>
    <w:rsid w:val="00BB648A"/>
    <w:rsid w:val="00C0165E"/>
    <w:rsid w:val="00C40720"/>
    <w:rsid w:val="00C45F5A"/>
    <w:rsid w:val="00C5619B"/>
    <w:rsid w:val="00C7612D"/>
    <w:rsid w:val="00C81EE3"/>
    <w:rsid w:val="00C9302F"/>
    <w:rsid w:val="00CE4CA8"/>
    <w:rsid w:val="00CF52B3"/>
    <w:rsid w:val="00D308D9"/>
    <w:rsid w:val="00D31EBB"/>
    <w:rsid w:val="00D4015E"/>
    <w:rsid w:val="00D4070E"/>
    <w:rsid w:val="00D5235C"/>
    <w:rsid w:val="00D778DE"/>
    <w:rsid w:val="00D85BF4"/>
    <w:rsid w:val="00D91029"/>
    <w:rsid w:val="00DA298B"/>
    <w:rsid w:val="00DA2C38"/>
    <w:rsid w:val="00DD693E"/>
    <w:rsid w:val="00E06409"/>
    <w:rsid w:val="00E22E30"/>
    <w:rsid w:val="00E25128"/>
    <w:rsid w:val="00E27691"/>
    <w:rsid w:val="00E27A98"/>
    <w:rsid w:val="00E40FE6"/>
    <w:rsid w:val="00E4620C"/>
    <w:rsid w:val="00E57C0A"/>
    <w:rsid w:val="00E70579"/>
    <w:rsid w:val="00E809FC"/>
    <w:rsid w:val="00E855EE"/>
    <w:rsid w:val="00EA09DB"/>
    <w:rsid w:val="00EB2339"/>
    <w:rsid w:val="00EC016E"/>
    <w:rsid w:val="00EE7216"/>
    <w:rsid w:val="00F06ABC"/>
    <w:rsid w:val="00F360B1"/>
    <w:rsid w:val="00F364E4"/>
    <w:rsid w:val="00F3791D"/>
    <w:rsid w:val="00F546D4"/>
    <w:rsid w:val="00F71EBD"/>
    <w:rsid w:val="00FA16A5"/>
    <w:rsid w:val="00FB0C2A"/>
    <w:rsid w:val="00FB7C83"/>
    <w:rsid w:val="00FE490C"/>
    <w:rsid w:val="01092B37"/>
    <w:rsid w:val="017263B4"/>
    <w:rsid w:val="02292943"/>
    <w:rsid w:val="027A8F0A"/>
    <w:rsid w:val="02B8B4E0"/>
    <w:rsid w:val="0346EB2D"/>
    <w:rsid w:val="035F2B00"/>
    <w:rsid w:val="045A218A"/>
    <w:rsid w:val="045A4243"/>
    <w:rsid w:val="050DE75C"/>
    <w:rsid w:val="0559B4C2"/>
    <w:rsid w:val="05796241"/>
    <w:rsid w:val="068D4342"/>
    <w:rsid w:val="06CD37BE"/>
    <w:rsid w:val="06EFFCDC"/>
    <w:rsid w:val="0909F932"/>
    <w:rsid w:val="0C1DE263"/>
    <w:rsid w:val="0C22B889"/>
    <w:rsid w:val="0DDD9AB3"/>
    <w:rsid w:val="0FEE443A"/>
    <w:rsid w:val="10834A25"/>
    <w:rsid w:val="10C754D4"/>
    <w:rsid w:val="10F53B21"/>
    <w:rsid w:val="110DF124"/>
    <w:rsid w:val="11B6B3FE"/>
    <w:rsid w:val="120416AF"/>
    <w:rsid w:val="1205CE65"/>
    <w:rsid w:val="12116287"/>
    <w:rsid w:val="124E098E"/>
    <w:rsid w:val="1273383D"/>
    <w:rsid w:val="13575C9B"/>
    <w:rsid w:val="16BBC42E"/>
    <w:rsid w:val="1811DDC9"/>
    <w:rsid w:val="1846AB97"/>
    <w:rsid w:val="1866E2B2"/>
    <w:rsid w:val="19A1435A"/>
    <w:rsid w:val="1A5CA370"/>
    <w:rsid w:val="1C52BD63"/>
    <w:rsid w:val="1CEB2EA5"/>
    <w:rsid w:val="1D03EE79"/>
    <w:rsid w:val="1D0BF237"/>
    <w:rsid w:val="1D389CA5"/>
    <w:rsid w:val="1E477816"/>
    <w:rsid w:val="1E75C9CE"/>
    <w:rsid w:val="1F5DE678"/>
    <w:rsid w:val="206A9424"/>
    <w:rsid w:val="21A4C37B"/>
    <w:rsid w:val="21F30452"/>
    <w:rsid w:val="227C547C"/>
    <w:rsid w:val="22973860"/>
    <w:rsid w:val="22FDDB83"/>
    <w:rsid w:val="2383208B"/>
    <w:rsid w:val="25A7F625"/>
    <w:rsid w:val="268F5362"/>
    <w:rsid w:val="2737B1DE"/>
    <w:rsid w:val="27FBD329"/>
    <w:rsid w:val="2831F903"/>
    <w:rsid w:val="2978752E"/>
    <w:rsid w:val="2B37529C"/>
    <w:rsid w:val="2B62C9E9"/>
    <w:rsid w:val="2C839E3C"/>
    <w:rsid w:val="2CB015F0"/>
    <w:rsid w:val="2D134ADB"/>
    <w:rsid w:val="2D8FF999"/>
    <w:rsid w:val="2EB53954"/>
    <w:rsid w:val="30487527"/>
    <w:rsid w:val="30F950D9"/>
    <w:rsid w:val="3202E559"/>
    <w:rsid w:val="32FF4C9F"/>
    <w:rsid w:val="33824DCF"/>
    <w:rsid w:val="3382DD59"/>
    <w:rsid w:val="347D7B67"/>
    <w:rsid w:val="36600FDE"/>
    <w:rsid w:val="36CDB204"/>
    <w:rsid w:val="3713E425"/>
    <w:rsid w:val="3779150B"/>
    <w:rsid w:val="38255753"/>
    <w:rsid w:val="396A3286"/>
    <w:rsid w:val="39903141"/>
    <w:rsid w:val="3A690F24"/>
    <w:rsid w:val="3B7D476D"/>
    <w:rsid w:val="3BD901E4"/>
    <w:rsid w:val="3BEFA864"/>
    <w:rsid w:val="3C69ECCA"/>
    <w:rsid w:val="3C7FE4FD"/>
    <w:rsid w:val="42391FAC"/>
    <w:rsid w:val="423A6492"/>
    <w:rsid w:val="44200C77"/>
    <w:rsid w:val="466DCE53"/>
    <w:rsid w:val="469EE67D"/>
    <w:rsid w:val="46E3CA7F"/>
    <w:rsid w:val="46F4F0DF"/>
    <w:rsid w:val="4701D87D"/>
    <w:rsid w:val="4735D253"/>
    <w:rsid w:val="481DF296"/>
    <w:rsid w:val="4891CFB0"/>
    <w:rsid w:val="4931C09F"/>
    <w:rsid w:val="494F0953"/>
    <w:rsid w:val="4A84B776"/>
    <w:rsid w:val="4AFEE084"/>
    <w:rsid w:val="4BE43B7E"/>
    <w:rsid w:val="4BEE5460"/>
    <w:rsid w:val="4CAAD283"/>
    <w:rsid w:val="4CF96D36"/>
    <w:rsid w:val="4D5405E3"/>
    <w:rsid w:val="4DF1AA4D"/>
    <w:rsid w:val="4F6DAA67"/>
    <w:rsid w:val="5065B9CA"/>
    <w:rsid w:val="51887794"/>
    <w:rsid w:val="521D5B9E"/>
    <w:rsid w:val="52408738"/>
    <w:rsid w:val="5257D857"/>
    <w:rsid w:val="5309D9DF"/>
    <w:rsid w:val="53A562C1"/>
    <w:rsid w:val="53ED44C9"/>
    <w:rsid w:val="5587EF7C"/>
    <w:rsid w:val="55A5F8B8"/>
    <w:rsid w:val="56E25397"/>
    <w:rsid w:val="5758BEE3"/>
    <w:rsid w:val="58A075CD"/>
    <w:rsid w:val="58E26ED2"/>
    <w:rsid w:val="59EA7C01"/>
    <w:rsid w:val="5A03203F"/>
    <w:rsid w:val="5A893016"/>
    <w:rsid w:val="5A94391B"/>
    <w:rsid w:val="5CEE5114"/>
    <w:rsid w:val="5CFD64C8"/>
    <w:rsid w:val="5DB3B81A"/>
    <w:rsid w:val="5DE78DDC"/>
    <w:rsid w:val="5F7DFDF2"/>
    <w:rsid w:val="61C497DD"/>
    <w:rsid w:val="61E67F38"/>
    <w:rsid w:val="6244CDCC"/>
    <w:rsid w:val="65B74BB2"/>
    <w:rsid w:val="65C493BB"/>
    <w:rsid w:val="667B523C"/>
    <w:rsid w:val="66872C9E"/>
    <w:rsid w:val="66C73EF5"/>
    <w:rsid w:val="68402D2A"/>
    <w:rsid w:val="68A1AE7D"/>
    <w:rsid w:val="6903934C"/>
    <w:rsid w:val="69790C28"/>
    <w:rsid w:val="69B5A228"/>
    <w:rsid w:val="69BDF479"/>
    <w:rsid w:val="6C26869D"/>
    <w:rsid w:val="6E72588B"/>
    <w:rsid w:val="6EFDDC7B"/>
    <w:rsid w:val="6F54AFC9"/>
    <w:rsid w:val="70F38CFB"/>
    <w:rsid w:val="71051E82"/>
    <w:rsid w:val="71C26D48"/>
    <w:rsid w:val="722FDC45"/>
    <w:rsid w:val="729F8E5D"/>
    <w:rsid w:val="74D8AED5"/>
    <w:rsid w:val="752286A2"/>
    <w:rsid w:val="754AA784"/>
    <w:rsid w:val="75BAFC1A"/>
    <w:rsid w:val="7626E4BA"/>
    <w:rsid w:val="76A1657C"/>
    <w:rsid w:val="7713C90B"/>
    <w:rsid w:val="78C8985F"/>
    <w:rsid w:val="7A166D64"/>
    <w:rsid w:val="7A3DF57B"/>
    <w:rsid w:val="7C00CCCA"/>
    <w:rsid w:val="7C07412D"/>
    <w:rsid w:val="7C7DF19B"/>
    <w:rsid w:val="7D26F2D6"/>
    <w:rsid w:val="7E2E84EE"/>
    <w:rsid w:val="7F4EFFBF"/>
    <w:rsid w:val="7FD29286"/>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124B7"/>
  <w15:chartTrackingRefBased/>
  <w15:docId w15:val="{BD723C46-6482-4E22-88D8-93D471ED1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5619B"/>
  </w:style>
  <w:style w:type="paragraph" w:styleId="berschrift1">
    <w:name w:val="heading 1"/>
    <w:basedOn w:val="Standard"/>
    <w:next w:val="Standard"/>
    <w:link w:val="berschrift1Zchn"/>
    <w:uiPriority w:val="9"/>
    <w:qFormat/>
    <w:rsid w:val="00C5619B"/>
    <w:pPr>
      <w:keepNext/>
      <w:keepLines/>
      <w:spacing w:before="240" w:after="0"/>
      <w:outlineLvl w:val="0"/>
    </w:pPr>
    <w:rPr>
      <w:rFonts w:asciiTheme="majorHAnsi" w:eastAsiaTheme="majorEastAsia" w:hAnsiTheme="majorHAnsi" w:cstheme="majorBidi"/>
      <w:color w:val="262626" w:themeColor="text1" w:themeTint="D9"/>
      <w:sz w:val="32"/>
      <w:szCs w:val="32"/>
    </w:rPr>
  </w:style>
  <w:style w:type="paragraph" w:styleId="berschrift2">
    <w:name w:val="heading 2"/>
    <w:basedOn w:val="Standard"/>
    <w:next w:val="Standard"/>
    <w:link w:val="berschrift2Zchn"/>
    <w:uiPriority w:val="9"/>
    <w:semiHidden/>
    <w:unhideWhenUsed/>
    <w:qFormat/>
    <w:rsid w:val="00C5619B"/>
    <w:pPr>
      <w:keepNext/>
      <w:keepLines/>
      <w:spacing w:before="40" w:after="0"/>
      <w:outlineLvl w:val="1"/>
    </w:pPr>
    <w:rPr>
      <w:rFonts w:asciiTheme="majorHAnsi" w:eastAsiaTheme="majorEastAsia" w:hAnsiTheme="majorHAnsi" w:cstheme="majorBidi"/>
      <w:color w:val="262626" w:themeColor="text1" w:themeTint="D9"/>
      <w:sz w:val="28"/>
      <w:szCs w:val="28"/>
    </w:rPr>
  </w:style>
  <w:style w:type="paragraph" w:styleId="berschrift3">
    <w:name w:val="heading 3"/>
    <w:basedOn w:val="Standard"/>
    <w:next w:val="Standard"/>
    <w:link w:val="berschrift3Zchn"/>
    <w:uiPriority w:val="9"/>
    <w:unhideWhenUsed/>
    <w:qFormat/>
    <w:rsid w:val="00C5619B"/>
    <w:pPr>
      <w:keepNext/>
      <w:keepLines/>
      <w:spacing w:before="40" w:after="0"/>
      <w:outlineLvl w:val="2"/>
    </w:pPr>
    <w:rPr>
      <w:rFonts w:asciiTheme="majorHAnsi" w:eastAsiaTheme="majorEastAsia" w:hAnsiTheme="majorHAnsi" w:cstheme="majorBidi"/>
      <w:color w:val="0D0D0D" w:themeColor="text1" w:themeTint="F2"/>
      <w:sz w:val="24"/>
      <w:szCs w:val="24"/>
    </w:rPr>
  </w:style>
  <w:style w:type="paragraph" w:styleId="berschrift4">
    <w:name w:val="heading 4"/>
    <w:basedOn w:val="Standard"/>
    <w:next w:val="Standard"/>
    <w:link w:val="berschrift4Zchn"/>
    <w:uiPriority w:val="9"/>
    <w:semiHidden/>
    <w:unhideWhenUsed/>
    <w:qFormat/>
    <w:rsid w:val="00C5619B"/>
    <w:pPr>
      <w:keepNext/>
      <w:keepLines/>
      <w:spacing w:before="40" w:after="0"/>
      <w:outlineLvl w:val="3"/>
    </w:pPr>
    <w:rPr>
      <w:rFonts w:asciiTheme="majorHAnsi" w:eastAsiaTheme="majorEastAsia" w:hAnsiTheme="majorHAnsi" w:cstheme="majorBidi"/>
      <w:i/>
      <w:iCs/>
      <w:color w:val="404040" w:themeColor="text1" w:themeTint="BF"/>
    </w:rPr>
  </w:style>
  <w:style w:type="paragraph" w:styleId="berschrift5">
    <w:name w:val="heading 5"/>
    <w:basedOn w:val="Standard"/>
    <w:next w:val="Standard"/>
    <w:link w:val="berschrift5Zchn"/>
    <w:uiPriority w:val="9"/>
    <w:semiHidden/>
    <w:unhideWhenUsed/>
    <w:qFormat/>
    <w:rsid w:val="00C5619B"/>
    <w:pPr>
      <w:keepNext/>
      <w:keepLines/>
      <w:spacing w:before="40" w:after="0"/>
      <w:outlineLvl w:val="4"/>
    </w:pPr>
    <w:rPr>
      <w:rFonts w:asciiTheme="majorHAnsi" w:eastAsiaTheme="majorEastAsia" w:hAnsiTheme="majorHAnsi" w:cstheme="majorBidi"/>
      <w:color w:val="404040" w:themeColor="text1" w:themeTint="BF"/>
    </w:rPr>
  </w:style>
  <w:style w:type="paragraph" w:styleId="berschrift6">
    <w:name w:val="heading 6"/>
    <w:basedOn w:val="Standard"/>
    <w:next w:val="Standard"/>
    <w:link w:val="berschrift6Zchn"/>
    <w:uiPriority w:val="9"/>
    <w:semiHidden/>
    <w:unhideWhenUsed/>
    <w:qFormat/>
    <w:rsid w:val="00C5619B"/>
    <w:pPr>
      <w:keepNext/>
      <w:keepLines/>
      <w:spacing w:before="40" w:after="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unhideWhenUsed/>
    <w:qFormat/>
    <w:rsid w:val="00C5619B"/>
    <w:pPr>
      <w:keepNext/>
      <w:keepLines/>
      <w:spacing w:before="40" w:after="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unhideWhenUsed/>
    <w:qFormat/>
    <w:rsid w:val="00C5619B"/>
    <w:pPr>
      <w:keepNext/>
      <w:keepLines/>
      <w:spacing w:before="40" w:after="0"/>
      <w:outlineLvl w:val="7"/>
    </w:pPr>
    <w:rPr>
      <w:rFonts w:asciiTheme="majorHAnsi" w:eastAsiaTheme="majorEastAsia" w:hAnsiTheme="majorHAnsi" w:cstheme="majorBidi"/>
      <w:color w:val="262626" w:themeColor="text1" w:themeTint="D9"/>
      <w:sz w:val="21"/>
      <w:szCs w:val="21"/>
    </w:rPr>
  </w:style>
  <w:style w:type="paragraph" w:styleId="berschrift9">
    <w:name w:val="heading 9"/>
    <w:basedOn w:val="Standard"/>
    <w:next w:val="Standard"/>
    <w:link w:val="berschrift9Zchn"/>
    <w:uiPriority w:val="9"/>
    <w:semiHidden/>
    <w:unhideWhenUsed/>
    <w:qFormat/>
    <w:rsid w:val="00C5619B"/>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5619B"/>
    <w:rPr>
      <w:rFonts w:asciiTheme="majorHAnsi" w:eastAsiaTheme="majorEastAsia" w:hAnsiTheme="majorHAnsi" w:cstheme="majorBidi"/>
      <w:color w:val="262626" w:themeColor="text1" w:themeTint="D9"/>
      <w:sz w:val="32"/>
      <w:szCs w:val="32"/>
    </w:rPr>
  </w:style>
  <w:style w:type="character" w:customStyle="1" w:styleId="berschrift2Zchn">
    <w:name w:val="Überschrift 2 Zchn"/>
    <w:basedOn w:val="Absatz-Standardschriftart"/>
    <w:link w:val="berschrift2"/>
    <w:uiPriority w:val="9"/>
    <w:semiHidden/>
    <w:rsid w:val="00C5619B"/>
    <w:rPr>
      <w:rFonts w:asciiTheme="majorHAnsi" w:eastAsiaTheme="majorEastAsia" w:hAnsiTheme="majorHAnsi" w:cstheme="majorBidi"/>
      <w:color w:val="262626" w:themeColor="text1" w:themeTint="D9"/>
      <w:sz w:val="28"/>
      <w:szCs w:val="28"/>
    </w:rPr>
  </w:style>
  <w:style w:type="character" w:customStyle="1" w:styleId="berschrift3Zchn">
    <w:name w:val="Überschrift 3 Zchn"/>
    <w:basedOn w:val="Absatz-Standardschriftart"/>
    <w:link w:val="berschrift3"/>
    <w:uiPriority w:val="9"/>
    <w:rsid w:val="00C5619B"/>
    <w:rPr>
      <w:rFonts w:asciiTheme="majorHAnsi" w:eastAsiaTheme="majorEastAsia" w:hAnsiTheme="majorHAnsi" w:cstheme="majorBidi"/>
      <w:color w:val="0D0D0D" w:themeColor="text1" w:themeTint="F2"/>
      <w:sz w:val="24"/>
      <w:szCs w:val="24"/>
    </w:rPr>
  </w:style>
  <w:style w:type="character" w:customStyle="1" w:styleId="berschrift4Zchn">
    <w:name w:val="Überschrift 4 Zchn"/>
    <w:basedOn w:val="Absatz-Standardschriftart"/>
    <w:link w:val="berschrift4"/>
    <w:uiPriority w:val="9"/>
    <w:semiHidden/>
    <w:rsid w:val="00C5619B"/>
    <w:rPr>
      <w:rFonts w:asciiTheme="majorHAnsi" w:eastAsiaTheme="majorEastAsia" w:hAnsiTheme="majorHAnsi" w:cstheme="majorBidi"/>
      <w:i/>
      <w:iCs/>
      <w:color w:val="404040" w:themeColor="text1" w:themeTint="BF"/>
    </w:rPr>
  </w:style>
  <w:style w:type="character" w:customStyle="1" w:styleId="berschrift5Zchn">
    <w:name w:val="Überschrift 5 Zchn"/>
    <w:basedOn w:val="Absatz-Standardschriftart"/>
    <w:link w:val="berschrift5"/>
    <w:uiPriority w:val="9"/>
    <w:semiHidden/>
    <w:rsid w:val="00C5619B"/>
    <w:rPr>
      <w:rFonts w:asciiTheme="majorHAnsi" w:eastAsiaTheme="majorEastAsia" w:hAnsiTheme="majorHAnsi" w:cstheme="majorBidi"/>
      <w:color w:val="404040" w:themeColor="text1" w:themeTint="BF"/>
    </w:rPr>
  </w:style>
  <w:style w:type="character" w:customStyle="1" w:styleId="berschrift6Zchn">
    <w:name w:val="Überschrift 6 Zchn"/>
    <w:basedOn w:val="Absatz-Standardschriftart"/>
    <w:link w:val="berschrift6"/>
    <w:uiPriority w:val="9"/>
    <w:semiHidden/>
    <w:rsid w:val="00C5619B"/>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C5619B"/>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C5619B"/>
    <w:rPr>
      <w:rFonts w:asciiTheme="majorHAnsi" w:eastAsiaTheme="majorEastAsia" w:hAnsiTheme="majorHAnsi" w:cstheme="majorBidi"/>
      <w:color w:val="262626" w:themeColor="text1" w:themeTint="D9"/>
      <w:sz w:val="21"/>
      <w:szCs w:val="21"/>
    </w:rPr>
  </w:style>
  <w:style w:type="character" w:customStyle="1" w:styleId="berschrift9Zchn">
    <w:name w:val="Überschrift 9 Zchn"/>
    <w:basedOn w:val="Absatz-Standardschriftart"/>
    <w:link w:val="berschrift9"/>
    <w:uiPriority w:val="9"/>
    <w:semiHidden/>
    <w:rsid w:val="00C5619B"/>
    <w:rPr>
      <w:rFonts w:asciiTheme="majorHAnsi" w:eastAsiaTheme="majorEastAsia" w:hAnsiTheme="majorHAnsi" w:cstheme="majorBidi"/>
      <w:i/>
      <w:iCs/>
      <w:color w:val="262626" w:themeColor="text1" w:themeTint="D9"/>
      <w:sz w:val="21"/>
      <w:szCs w:val="21"/>
    </w:rPr>
  </w:style>
  <w:style w:type="paragraph" w:styleId="Beschriftung">
    <w:name w:val="caption"/>
    <w:basedOn w:val="Standard"/>
    <w:next w:val="Standard"/>
    <w:uiPriority w:val="35"/>
    <w:semiHidden/>
    <w:unhideWhenUsed/>
    <w:qFormat/>
    <w:rsid w:val="00C5619B"/>
    <w:pPr>
      <w:spacing w:after="200" w:line="240" w:lineRule="auto"/>
    </w:pPr>
    <w:rPr>
      <w:i/>
      <w:iCs/>
      <w:color w:val="44546A" w:themeColor="text2"/>
      <w:sz w:val="18"/>
      <w:szCs w:val="18"/>
    </w:rPr>
  </w:style>
  <w:style w:type="paragraph" w:styleId="Titel">
    <w:name w:val="Title"/>
    <w:basedOn w:val="Standard"/>
    <w:next w:val="Standard"/>
    <w:link w:val="TitelZchn"/>
    <w:uiPriority w:val="10"/>
    <w:qFormat/>
    <w:rsid w:val="00C5619B"/>
    <w:pPr>
      <w:spacing w:after="0" w:line="240" w:lineRule="auto"/>
      <w:contextualSpacing/>
    </w:pPr>
    <w:rPr>
      <w:rFonts w:asciiTheme="majorHAnsi" w:eastAsiaTheme="majorEastAsia" w:hAnsiTheme="majorHAnsi" w:cstheme="majorBidi"/>
      <w:spacing w:val="-10"/>
      <w:sz w:val="56"/>
      <w:szCs w:val="56"/>
    </w:rPr>
  </w:style>
  <w:style w:type="character" w:customStyle="1" w:styleId="TitelZchn">
    <w:name w:val="Titel Zchn"/>
    <w:basedOn w:val="Absatz-Standardschriftart"/>
    <w:link w:val="Titel"/>
    <w:uiPriority w:val="10"/>
    <w:rsid w:val="00C5619B"/>
    <w:rPr>
      <w:rFonts w:asciiTheme="majorHAnsi" w:eastAsiaTheme="majorEastAsia" w:hAnsiTheme="majorHAnsi" w:cstheme="majorBidi"/>
      <w:spacing w:val="-10"/>
      <w:sz w:val="56"/>
      <w:szCs w:val="56"/>
    </w:rPr>
  </w:style>
  <w:style w:type="paragraph" w:styleId="Untertitel">
    <w:name w:val="Subtitle"/>
    <w:basedOn w:val="Standard"/>
    <w:next w:val="Standard"/>
    <w:link w:val="UntertitelZchn"/>
    <w:uiPriority w:val="11"/>
    <w:qFormat/>
    <w:rsid w:val="00C5619B"/>
    <w:pPr>
      <w:numPr>
        <w:ilvl w:val="1"/>
      </w:numPr>
    </w:pPr>
    <w:rPr>
      <w:color w:val="5A5A5A" w:themeColor="text1" w:themeTint="A5"/>
      <w:spacing w:val="15"/>
    </w:rPr>
  </w:style>
  <w:style w:type="character" w:customStyle="1" w:styleId="UntertitelZchn">
    <w:name w:val="Untertitel Zchn"/>
    <w:basedOn w:val="Absatz-Standardschriftart"/>
    <w:link w:val="Untertitel"/>
    <w:uiPriority w:val="11"/>
    <w:rsid w:val="00C5619B"/>
    <w:rPr>
      <w:color w:val="5A5A5A" w:themeColor="text1" w:themeTint="A5"/>
      <w:spacing w:val="15"/>
    </w:rPr>
  </w:style>
  <w:style w:type="character" w:styleId="Fett">
    <w:name w:val="Strong"/>
    <w:basedOn w:val="Absatz-Standardschriftart"/>
    <w:uiPriority w:val="22"/>
    <w:qFormat/>
    <w:rsid w:val="00C5619B"/>
    <w:rPr>
      <w:b/>
      <w:bCs/>
      <w:color w:val="auto"/>
    </w:rPr>
  </w:style>
  <w:style w:type="character" w:styleId="Hervorhebung">
    <w:name w:val="Emphasis"/>
    <w:basedOn w:val="Absatz-Standardschriftart"/>
    <w:uiPriority w:val="20"/>
    <w:qFormat/>
    <w:rsid w:val="00C5619B"/>
    <w:rPr>
      <w:i/>
      <w:iCs/>
      <w:color w:val="auto"/>
    </w:rPr>
  </w:style>
  <w:style w:type="paragraph" w:styleId="KeinLeerraum">
    <w:name w:val="No Spacing"/>
    <w:uiPriority w:val="1"/>
    <w:qFormat/>
    <w:rsid w:val="00C5619B"/>
    <w:pPr>
      <w:spacing w:after="0" w:line="240" w:lineRule="auto"/>
    </w:pPr>
  </w:style>
  <w:style w:type="paragraph" w:styleId="Zitat">
    <w:name w:val="Quote"/>
    <w:basedOn w:val="Standard"/>
    <w:next w:val="Standard"/>
    <w:link w:val="ZitatZchn"/>
    <w:uiPriority w:val="29"/>
    <w:qFormat/>
    <w:rsid w:val="00C5619B"/>
    <w:pPr>
      <w:spacing w:before="200"/>
      <w:ind w:left="864" w:right="864"/>
    </w:pPr>
    <w:rPr>
      <w:i/>
      <w:iCs/>
      <w:color w:val="404040" w:themeColor="text1" w:themeTint="BF"/>
    </w:rPr>
  </w:style>
  <w:style w:type="character" w:customStyle="1" w:styleId="ZitatZchn">
    <w:name w:val="Zitat Zchn"/>
    <w:basedOn w:val="Absatz-Standardschriftart"/>
    <w:link w:val="Zitat"/>
    <w:uiPriority w:val="29"/>
    <w:rsid w:val="00C5619B"/>
    <w:rPr>
      <w:i/>
      <w:iCs/>
      <w:color w:val="404040" w:themeColor="text1" w:themeTint="BF"/>
    </w:rPr>
  </w:style>
  <w:style w:type="paragraph" w:styleId="IntensivesZitat">
    <w:name w:val="Intense Quote"/>
    <w:basedOn w:val="Standard"/>
    <w:next w:val="Standard"/>
    <w:link w:val="IntensivesZitatZchn"/>
    <w:uiPriority w:val="30"/>
    <w:qFormat/>
    <w:rsid w:val="00C5619B"/>
    <w:pPr>
      <w:pBdr>
        <w:top w:val="single" w:sz="4" w:space="10" w:color="404040" w:themeColor="text1" w:themeTint="BF"/>
        <w:bottom w:val="single" w:sz="4" w:space="10" w:color="404040" w:themeColor="text1" w:themeTint="BF"/>
      </w:pBdr>
      <w:spacing w:before="360" w:after="360"/>
      <w:ind w:left="864" w:right="864"/>
      <w:jc w:val="center"/>
    </w:pPr>
    <w:rPr>
      <w:i/>
      <w:iCs/>
      <w:color w:val="404040" w:themeColor="text1" w:themeTint="BF"/>
    </w:rPr>
  </w:style>
  <w:style w:type="character" w:customStyle="1" w:styleId="IntensivesZitatZchn">
    <w:name w:val="Intensives Zitat Zchn"/>
    <w:basedOn w:val="Absatz-Standardschriftart"/>
    <w:link w:val="IntensivesZitat"/>
    <w:uiPriority w:val="30"/>
    <w:rsid w:val="00C5619B"/>
    <w:rPr>
      <w:i/>
      <w:iCs/>
      <w:color w:val="404040" w:themeColor="text1" w:themeTint="BF"/>
    </w:rPr>
  </w:style>
  <w:style w:type="character" w:styleId="SchwacheHervorhebung">
    <w:name w:val="Subtle Emphasis"/>
    <w:basedOn w:val="Absatz-Standardschriftart"/>
    <w:uiPriority w:val="19"/>
    <w:qFormat/>
    <w:rsid w:val="00C5619B"/>
    <w:rPr>
      <w:i/>
      <w:iCs/>
      <w:color w:val="404040" w:themeColor="text1" w:themeTint="BF"/>
    </w:rPr>
  </w:style>
  <w:style w:type="character" w:styleId="IntensiveHervorhebung">
    <w:name w:val="Intense Emphasis"/>
    <w:basedOn w:val="Absatz-Standardschriftart"/>
    <w:uiPriority w:val="21"/>
    <w:qFormat/>
    <w:rsid w:val="00C5619B"/>
    <w:rPr>
      <w:b/>
      <w:bCs/>
      <w:i/>
      <w:iCs/>
      <w:color w:val="auto"/>
    </w:rPr>
  </w:style>
  <w:style w:type="character" w:styleId="SchwacherVerweis">
    <w:name w:val="Subtle Reference"/>
    <w:basedOn w:val="Absatz-Standardschriftart"/>
    <w:uiPriority w:val="31"/>
    <w:qFormat/>
    <w:rsid w:val="00C5619B"/>
    <w:rPr>
      <w:smallCaps/>
      <w:color w:val="404040" w:themeColor="text1" w:themeTint="BF"/>
    </w:rPr>
  </w:style>
  <w:style w:type="character" w:styleId="IntensiverVerweis">
    <w:name w:val="Intense Reference"/>
    <w:basedOn w:val="Absatz-Standardschriftart"/>
    <w:uiPriority w:val="32"/>
    <w:qFormat/>
    <w:rsid w:val="00C5619B"/>
    <w:rPr>
      <w:b/>
      <w:bCs/>
      <w:smallCaps/>
      <w:color w:val="404040" w:themeColor="text1" w:themeTint="BF"/>
      <w:spacing w:val="5"/>
    </w:rPr>
  </w:style>
  <w:style w:type="character" w:styleId="Buchtitel">
    <w:name w:val="Book Title"/>
    <w:basedOn w:val="Absatz-Standardschriftart"/>
    <w:uiPriority w:val="33"/>
    <w:qFormat/>
    <w:rsid w:val="00C5619B"/>
    <w:rPr>
      <w:b/>
      <w:bCs/>
      <w:i/>
      <w:iCs/>
      <w:spacing w:val="5"/>
    </w:rPr>
  </w:style>
  <w:style w:type="paragraph" w:styleId="Inhaltsverzeichnisberschrift">
    <w:name w:val="TOC Heading"/>
    <w:basedOn w:val="berschrift1"/>
    <w:next w:val="Standard"/>
    <w:uiPriority w:val="39"/>
    <w:unhideWhenUsed/>
    <w:qFormat/>
    <w:rsid w:val="00C5619B"/>
    <w:pPr>
      <w:outlineLvl w:val="9"/>
    </w:pPr>
  </w:style>
  <w:style w:type="paragraph" w:styleId="Kopfzeile">
    <w:name w:val="header"/>
    <w:basedOn w:val="Standard"/>
    <w:link w:val="KopfzeileZchn"/>
    <w:uiPriority w:val="99"/>
    <w:unhideWhenUsed/>
    <w:rsid w:val="00E27A98"/>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27A98"/>
  </w:style>
  <w:style w:type="paragraph" w:styleId="Fuzeile">
    <w:name w:val="footer"/>
    <w:basedOn w:val="Standard"/>
    <w:link w:val="FuzeileZchn"/>
    <w:uiPriority w:val="99"/>
    <w:unhideWhenUsed/>
    <w:rsid w:val="00E27A98"/>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27A98"/>
  </w:style>
  <w:style w:type="table" w:styleId="Tabellenraster">
    <w:name w:val="Table Grid"/>
    <w:basedOn w:val="NormaleTabelle"/>
    <w:uiPriority w:val="39"/>
    <w:rsid w:val="00E27A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erzeichnis1">
    <w:name w:val="toc 1"/>
    <w:basedOn w:val="Standard"/>
    <w:next w:val="Standard"/>
    <w:autoRedefine/>
    <w:uiPriority w:val="39"/>
    <w:unhideWhenUsed/>
    <w:rsid w:val="00E22E30"/>
    <w:pPr>
      <w:spacing w:after="100"/>
    </w:pPr>
  </w:style>
  <w:style w:type="character" w:styleId="Hyperlink">
    <w:name w:val="Hyperlink"/>
    <w:basedOn w:val="Absatz-Standardschriftart"/>
    <w:uiPriority w:val="99"/>
    <w:unhideWhenUsed/>
    <w:rsid w:val="00E22E30"/>
    <w:rPr>
      <w:color w:val="0563C1" w:themeColor="hyperlink"/>
      <w:u w:val="single"/>
    </w:rPr>
  </w:style>
  <w:style w:type="paragraph" w:styleId="Sprechblasentext">
    <w:name w:val="Balloon Text"/>
    <w:basedOn w:val="Standard"/>
    <w:link w:val="SprechblasentextZchn"/>
    <w:uiPriority w:val="99"/>
    <w:semiHidden/>
    <w:unhideWhenUsed/>
    <w:rsid w:val="00E22E30"/>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22E30"/>
    <w:rPr>
      <w:rFonts w:ascii="Segoe UI" w:hAnsi="Segoe UI" w:cs="Segoe UI"/>
      <w:sz w:val="18"/>
      <w:szCs w:val="18"/>
    </w:rPr>
  </w:style>
  <w:style w:type="paragraph" w:styleId="Listenabsatz">
    <w:name w:val="List Paragraph"/>
    <w:basedOn w:val="Standard"/>
    <w:uiPriority w:val="34"/>
    <w:qFormat/>
    <w:rsid w:val="00DD693E"/>
    <w:pPr>
      <w:ind w:left="720"/>
      <w:contextualSpacing/>
    </w:pPr>
  </w:style>
  <w:style w:type="character" w:styleId="Platzhaltertext">
    <w:name w:val="Placeholder Text"/>
    <w:basedOn w:val="Absatz-Standardschriftart"/>
    <w:uiPriority w:val="99"/>
    <w:semiHidden/>
    <w:rsid w:val="00B768F7"/>
    <w:rPr>
      <w:color w:val="808080"/>
    </w:rPr>
  </w:style>
  <w:style w:type="character" w:styleId="Kommentarzeichen">
    <w:name w:val="annotation reference"/>
    <w:basedOn w:val="Absatz-Standardschriftart"/>
    <w:uiPriority w:val="99"/>
    <w:semiHidden/>
    <w:unhideWhenUsed/>
    <w:rsid w:val="00D91029"/>
    <w:rPr>
      <w:sz w:val="16"/>
      <w:szCs w:val="16"/>
    </w:rPr>
  </w:style>
  <w:style w:type="paragraph" w:styleId="Kommentartext">
    <w:name w:val="annotation text"/>
    <w:basedOn w:val="Standard"/>
    <w:link w:val="KommentartextZchn"/>
    <w:uiPriority w:val="99"/>
    <w:unhideWhenUsed/>
    <w:rsid w:val="00D91029"/>
    <w:pPr>
      <w:spacing w:line="240" w:lineRule="auto"/>
    </w:pPr>
    <w:rPr>
      <w:sz w:val="20"/>
      <w:szCs w:val="20"/>
    </w:rPr>
  </w:style>
  <w:style w:type="character" w:customStyle="1" w:styleId="KommentartextZchn">
    <w:name w:val="Kommentartext Zchn"/>
    <w:basedOn w:val="Absatz-Standardschriftart"/>
    <w:link w:val="Kommentartext"/>
    <w:uiPriority w:val="99"/>
    <w:rsid w:val="00D91029"/>
    <w:rPr>
      <w:sz w:val="20"/>
      <w:szCs w:val="20"/>
    </w:rPr>
  </w:style>
  <w:style w:type="paragraph" w:styleId="Kommentarthema">
    <w:name w:val="annotation subject"/>
    <w:basedOn w:val="Kommentartext"/>
    <w:next w:val="Kommentartext"/>
    <w:link w:val="KommentarthemaZchn"/>
    <w:uiPriority w:val="99"/>
    <w:semiHidden/>
    <w:unhideWhenUsed/>
    <w:rsid w:val="00D91029"/>
    <w:rPr>
      <w:b/>
      <w:bCs/>
    </w:rPr>
  </w:style>
  <w:style w:type="character" w:customStyle="1" w:styleId="KommentarthemaZchn">
    <w:name w:val="Kommentarthema Zchn"/>
    <w:basedOn w:val="KommentartextZchn"/>
    <w:link w:val="Kommentarthema"/>
    <w:uiPriority w:val="99"/>
    <w:semiHidden/>
    <w:rsid w:val="00D91029"/>
    <w:rPr>
      <w:b/>
      <w:bCs/>
      <w:sz w:val="20"/>
      <w:szCs w:val="20"/>
    </w:rPr>
  </w:style>
  <w:style w:type="paragraph" w:customStyle="1" w:styleId="Default">
    <w:name w:val="Default"/>
    <w:rsid w:val="003F4E56"/>
    <w:pPr>
      <w:autoSpaceDE w:val="0"/>
      <w:autoSpaceDN w:val="0"/>
      <w:adjustRightInd w:val="0"/>
      <w:spacing w:after="0" w:line="240" w:lineRule="auto"/>
    </w:pPr>
    <w:rPr>
      <w:rFonts w:ascii="Calibri" w:eastAsiaTheme="minorHAnsi" w:hAnsi="Calibri" w:cs="Calibri"/>
      <w:color w:val="000000"/>
      <w:sz w:val="24"/>
      <w:szCs w:val="24"/>
    </w:rPr>
  </w:style>
  <w:style w:type="character" w:customStyle="1" w:styleId="font51">
    <w:name w:val="font51"/>
    <w:basedOn w:val="Absatz-Standardschriftart"/>
    <w:rsid w:val="002F6BB0"/>
    <w:rPr>
      <w:rFonts w:ascii="Calibri" w:hAnsi="Calibri" w:cs="Calibri" w:hint="default"/>
      <w:b/>
      <w:bCs/>
      <w:i w:val="0"/>
      <w:iCs w:val="0"/>
      <w:strike w:val="0"/>
      <w:dstrike w:val="0"/>
      <w:color w:val="000000"/>
      <w:sz w:val="22"/>
      <w:szCs w:val="22"/>
      <w:u w:val="none"/>
      <w:effect w:val="none"/>
    </w:rPr>
  </w:style>
  <w:style w:type="paragraph" w:styleId="Verzeichnis3">
    <w:name w:val="toc 3"/>
    <w:basedOn w:val="Standard"/>
    <w:next w:val="Standard"/>
    <w:autoRedefine/>
    <w:uiPriority w:val="39"/>
    <w:unhideWhenUsed/>
    <w:pPr>
      <w:spacing w:after="100"/>
      <w:ind w:left="440"/>
    </w:pPr>
  </w:style>
  <w:style w:type="paragraph" w:customStyle="1" w:styleId="paragraph">
    <w:name w:val="paragraph"/>
    <w:basedOn w:val="Standard"/>
    <w:rsid w:val="00FB7C83"/>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normaltextrun">
    <w:name w:val="normaltextrun"/>
    <w:basedOn w:val="Absatz-Standardschriftart"/>
    <w:rsid w:val="00FB7C83"/>
  </w:style>
  <w:style w:type="character" w:customStyle="1" w:styleId="eop">
    <w:name w:val="eop"/>
    <w:basedOn w:val="Absatz-Standardschriftart"/>
    <w:rsid w:val="00FB7C83"/>
  </w:style>
  <w:style w:type="paragraph" w:styleId="Funotentext">
    <w:name w:val="footnote text"/>
    <w:basedOn w:val="Standard"/>
    <w:link w:val="FunotentextZchn"/>
    <w:uiPriority w:val="99"/>
    <w:semiHidden/>
    <w:unhideWhenUsed/>
    <w:rsid w:val="00FB7C83"/>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FB7C83"/>
    <w:rPr>
      <w:sz w:val="20"/>
      <w:szCs w:val="20"/>
    </w:rPr>
  </w:style>
  <w:style w:type="character" w:styleId="Funotenzeichen">
    <w:name w:val="footnote reference"/>
    <w:basedOn w:val="Absatz-Standardschriftart"/>
    <w:uiPriority w:val="99"/>
    <w:semiHidden/>
    <w:unhideWhenUsed/>
    <w:rsid w:val="00FB7C8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738397">
      <w:bodyDiv w:val="1"/>
      <w:marLeft w:val="0"/>
      <w:marRight w:val="0"/>
      <w:marTop w:val="0"/>
      <w:marBottom w:val="0"/>
      <w:divBdr>
        <w:top w:val="none" w:sz="0" w:space="0" w:color="auto"/>
        <w:left w:val="none" w:sz="0" w:space="0" w:color="auto"/>
        <w:bottom w:val="none" w:sz="0" w:space="0" w:color="auto"/>
        <w:right w:val="none" w:sz="0" w:space="0" w:color="auto"/>
      </w:divBdr>
      <w:divsChild>
        <w:div w:id="29916327">
          <w:marLeft w:val="0"/>
          <w:marRight w:val="0"/>
          <w:marTop w:val="0"/>
          <w:marBottom w:val="0"/>
          <w:divBdr>
            <w:top w:val="none" w:sz="0" w:space="0" w:color="auto"/>
            <w:left w:val="none" w:sz="0" w:space="0" w:color="auto"/>
            <w:bottom w:val="none" w:sz="0" w:space="0" w:color="auto"/>
            <w:right w:val="none" w:sz="0" w:space="0" w:color="auto"/>
          </w:divBdr>
          <w:divsChild>
            <w:div w:id="1836605120">
              <w:marLeft w:val="0"/>
              <w:marRight w:val="0"/>
              <w:marTop w:val="0"/>
              <w:marBottom w:val="0"/>
              <w:divBdr>
                <w:top w:val="none" w:sz="0" w:space="0" w:color="auto"/>
                <w:left w:val="none" w:sz="0" w:space="0" w:color="auto"/>
                <w:bottom w:val="none" w:sz="0" w:space="0" w:color="auto"/>
                <w:right w:val="none" w:sz="0" w:space="0" w:color="auto"/>
              </w:divBdr>
            </w:div>
          </w:divsChild>
        </w:div>
        <w:div w:id="41490726">
          <w:marLeft w:val="0"/>
          <w:marRight w:val="0"/>
          <w:marTop w:val="0"/>
          <w:marBottom w:val="0"/>
          <w:divBdr>
            <w:top w:val="none" w:sz="0" w:space="0" w:color="auto"/>
            <w:left w:val="none" w:sz="0" w:space="0" w:color="auto"/>
            <w:bottom w:val="none" w:sz="0" w:space="0" w:color="auto"/>
            <w:right w:val="none" w:sz="0" w:space="0" w:color="auto"/>
          </w:divBdr>
          <w:divsChild>
            <w:div w:id="1740982390">
              <w:marLeft w:val="0"/>
              <w:marRight w:val="0"/>
              <w:marTop w:val="0"/>
              <w:marBottom w:val="0"/>
              <w:divBdr>
                <w:top w:val="none" w:sz="0" w:space="0" w:color="auto"/>
                <w:left w:val="none" w:sz="0" w:space="0" w:color="auto"/>
                <w:bottom w:val="none" w:sz="0" w:space="0" w:color="auto"/>
                <w:right w:val="none" w:sz="0" w:space="0" w:color="auto"/>
              </w:divBdr>
            </w:div>
          </w:divsChild>
        </w:div>
        <w:div w:id="42412045">
          <w:marLeft w:val="0"/>
          <w:marRight w:val="0"/>
          <w:marTop w:val="0"/>
          <w:marBottom w:val="0"/>
          <w:divBdr>
            <w:top w:val="none" w:sz="0" w:space="0" w:color="auto"/>
            <w:left w:val="none" w:sz="0" w:space="0" w:color="auto"/>
            <w:bottom w:val="none" w:sz="0" w:space="0" w:color="auto"/>
            <w:right w:val="none" w:sz="0" w:space="0" w:color="auto"/>
          </w:divBdr>
          <w:divsChild>
            <w:div w:id="1101027344">
              <w:marLeft w:val="0"/>
              <w:marRight w:val="0"/>
              <w:marTop w:val="0"/>
              <w:marBottom w:val="0"/>
              <w:divBdr>
                <w:top w:val="none" w:sz="0" w:space="0" w:color="auto"/>
                <w:left w:val="none" w:sz="0" w:space="0" w:color="auto"/>
                <w:bottom w:val="none" w:sz="0" w:space="0" w:color="auto"/>
                <w:right w:val="none" w:sz="0" w:space="0" w:color="auto"/>
              </w:divBdr>
            </w:div>
          </w:divsChild>
        </w:div>
        <w:div w:id="46687394">
          <w:marLeft w:val="0"/>
          <w:marRight w:val="0"/>
          <w:marTop w:val="0"/>
          <w:marBottom w:val="0"/>
          <w:divBdr>
            <w:top w:val="none" w:sz="0" w:space="0" w:color="auto"/>
            <w:left w:val="none" w:sz="0" w:space="0" w:color="auto"/>
            <w:bottom w:val="none" w:sz="0" w:space="0" w:color="auto"/>
            <w:right w:val="none" w:sz="0" w:space="0" w:color="auto"/>
          </w:divBdr>
          <w:divsChild>
            <w:div w:id="1097364772">
              <w:marLeft w:val="0"/>
              <w:marRight w:val="0"/>
              <w:marTop w:val="0"/>
              <w:marBottom w:val="0"/>
              <w:divBdr>
                <w:top w:val="none" w:sz="0" w:space="0" w:color="auto"/>
                <w:left w:val="none" w:sz="0" w:space="0" w:color="auto"/>
                <w:bottom w:val="none" w:sz="0" w:space="0" w:color="auto"/>
                <w:right w:val="none" w:sz="0" w:space="0" w:color="auto"/>
              </w:divBdr>
            </w:div>
          </w:divsChild>
        </w:div>
        <w:div w:id="48261358">
          <w:marLeft w:val="0"/>
          <w:marRight w:val="0"/>
          <w:marTop w:val="0"/>
          <w:marBottom w:val="0"/>
          <w:divBdr>
            <w:top w:val="none" w:sz="0" w:space="0" w:color="auto"/>
            <w:left w:val="none" w:sz="0" w:space="0" w:color="auto"/>
            <w:bottom w:val="none" w:sz="0" w:space="0" w:color="auto"/>
            <w:right w:val="none" w:sz="0" w:space="0" w:color="auto"/>
          </w:divBdr>
          <w:divsChild>
            <w:div w:id="499930985">
              <w:marLeft w:val="0"/>
              <w:marRight w:val="0"/>
              <w:marTop w:val="0"/>
              <w:marBottom w:val="0"/>
              <w:divBdr>
                <w:top w:val="none" w:sz="0" w:space="0" w:color="auto"/>
                <w:left w:val="none" w:sz="0" w:space="0" w:color="auto"/>
                <w:bottom w:val="none" w:sz="0" w:space="0" w:color="auto"/>
                <w:right w:val="none" w:sz="0" w:space="0" w:color="auto"/>
              </w:divBdr>
            </w:div>
          </w:divsChild>
        </w:div>
        <w:div w:id="48502080">
          <w:marLeft w:val="0"/>
          <w:marRight w:val="0"/>
          <w:marTop w:val="0"/>
          <w:marBottom w:val="0"/>
          <w:divBdr>
            <w:top w:val="none" w:sz="0" w:space="0" w:color="auto"/>
            <w:left w:val="none" w:sz="0" w:space="0" w:color="auto"/>
            <w:bottom w:val="none" w:sz="0" w:space="0" w:color="auto"/>
            <w:right w:val="none" w:sz="0" w:space="0" w:color="auto"/>
          </w:divBdr>
          <w:divsChild>
            <w:div w:id="368915326">
              <w:marLeft w:val="0"/>
              <w:marRight w:val="0"/>
              <w:marTop w:val="0"/>
              <w:marBottom w:val="0"/>
              <w:divBdr>
                <w:top w:val="none" w:sz="0" w:space="0" w:color="auto"/>
                <w:left w:val="none" w:sz="0" w:space="0" w:color="auto"/>
                <w:bottom w:val="none" w:sz="0" w:space="0" w:color="auto"/>
                <w:right w:val="none" w:sz="0" w:space="0" w:color="auto"/>
              </w:divBdr>
            </w:div>
          </w:divsChild>
        </w:div>
        <w:div w:id="58792176">
          <w:marLeft w:val="0"/>
          <w:marRight w:val="0"/>
          <w:marTop w:val="0"/>
          <w:marBottom w:val="0"/>
          <w:divBdr>
            <w:top w:val="none" w:sz="0" w:space="0" w:color="auto"/>
            <w:left w:val="none" w:sz="0" w:space="0" w:color="auto"/>
            <w:bottom w:val="none" w:sz="0" w:space="0" w:color="auto"/>
            <w:right w:val="none" w:sz="0" w:space="0" w:color="auto"/>
          </w:divBdr>
          <w:divsChild>
            <w:div w:id="535699165">
              <w:marLeft w:val="0"/>
              <w:marRight w:val="0"/>
              <w:marTop w:val="0"/>
              <w:marBottom w:val="0"/>
              <w:divBdr>
                <w:top w:val="none" w:sz="0" w:space="0" w:color="auto"/>
                <w:left w:val="none" w:sz="0" w:space="0" w:color="auto"/>
                <w:bottom w:val="none" w:sz="0" w:space="0" w:color="auto"/>
                <w:right w:val="none" w:sz="0" w:space="0" w:color="auto"/>
              </w:divBdr>
            </w:div>
          </w:divsChild>
        </w:div>
        <w:div w:id="60032090">
          <w:marLeft w:val="0"/>
          <w:marRight w:val="0"/>
          <w:marTop w:val="0"/>
          <w:marBottom w:val="0"/>
          <w:divBdr>
            <w:top w:val="none" w:sz="0" w:space="0" w:color="auto"/>
            <w:left w:val="none" w:sz="0" w:space="0" w:color="auto"/>
            <w:bottom w:val="none" w:sz="0" w:space="0" w:color="auto"/>
            <w:right w:val="none" w:sz="0" w:space="0" w:color="auto"/>
          </w:divBdr>
          <w:divsChild>
            <w:div w:id="1844080027">
              <w:marLeft w:val="0"/>
              <w:marRight w:val="0"/>
              <w:marTop w:val="0"/>
              <w:marBottom w:val="0"/>
              <w:divBdr>
                <w:top w:val="none" w:sz="0" w:space="0" w:color="auto"/>
                <w:left w:val="none" w:sz="0" w:space="0" w:color="auto"/>
                <w:bottom w:val="none" w:sz="0" w:space="0" w:color="auto"/>
                <w:right w:val="none" w:sz="0" w:space="0" w:color="auto"/>
              </w:divBdr>
            </w:div>
          </w:divsChild>
        </w:div>
        <w:div w:id="67532876">
          <w:marLeft w:val="0"/>
          <w:marRight w:val="0"/>
          <w:marTop w:val="0"/>
          <w:marBottom w:val="0"/>
          <w:divBdr>
            <w:top w:val="none" w:sz="0" w:space="0" w:color="auto"/>
            <w:left w:val="none" w:sz="0" w:space="0" w:color="auto"/>
            <w:bottom w:val="none" w:sz="0" w:space="0" w:color="auto"/>
            <w:right w:val="none" w:sz="0" w:space="0" w:color="auto"/>
          </w:divBdr>
          <w:divsChild>
            <w:div w:id="632097162">
              <w:marLeft w:val="0"/>
              <w:marRight w:val="0"/>
              <w:marTop w:val="0"/>
              <w:marBottom w:val="0"/>
              <w:divBdr>
                <w:top w:val="none" w:sz="0" w:space="0" w:color="auto"/>
                <w:left w:val="none" w:sz="0" w:space="0" w:color="auto"/>
                <w:bottom w:val="none" w:sz="0" w:space="0" w:color="auto"/>
                <w:right w:val="none" w:sz="0" w:space="0" w:color="auto"/>
              </w:divBdr>
            </w:div>
          </w:divsChild>
        </w:div>
        <w:div w:id="72551218">
          <w:marLeft w:val="0"/>
          <w:marRight w:val="0"/>
          <w:marTop w:val="0"/>
          <w:marBottom w:val="0"/>
          <w:divBdr>
            <w:top w:val="none" w:sz="0" w:space="0" w:color="auto"/>
            <w:left w:val="none" w:sz="0" w:space="0" w:color="auto"/>
            <w:bottom w:val="none" w:sz="0" w:space="0" w:color="auto"/>
            <w:right w:val="none" w:sz="0" w:space="0" w:color="auto"/>
          </w:divBdr>
          <w:divsChild>
            <w:div w:id="658578894">
              <w:marLeft w:val="0"/>
              <w:marRight w:val="0"/>
              <w:marTop w:val="0"/>
              <w:marBottom w:val="0"/>
              <w:divBdr>
                <w:top w:val="none" w:sz="0" w:space="0" w:color="auto"/>
                <w:left w:val="none" w:sz="0" w:space="0" w:color="auto"/>
                <w:bottom w:val="none" w:sz="0" w:space="0" w:color="auto"/>
                <w:right w:val="none" w:sz="0" w:space="0" w:color="auto"/>
              </w:divBdr>
            </w:div>
          </w:divsChild>
        </w:div>
        <w:div w:id="76485460">
          <w:marLeft w:val="0"/>
          <w:marRight w:val="0"/>
          <w:marTop w:val="0"/>
          <w:marBottom w:val="0"/>
          <w:divBdr>
            <w:top w:val="none" w:sz="0" w:space="0" w:color="auto"/>
            <w:left w:val="none" w:sz="0" w:space="0" w:color="auto"/>
            <w:bottom w:val="none" w:sz="0" w:space="0" w:color="auto"/>
            <w:right w:val="none" w:sz="0" w:space="0" w:color="auto"/>
          </w:divBdr>
          <w:divsChild>
            <w:div w:id="321541580">
              <w:marLeft w:val="0"/>
              <w:marRight w:val="0"/>
              <w:marTop w:val="0"/>
              <w:marBottom w:val="0"/>
              <w:divBdr>
                <w:top w:val="none" w:sz="0" w:space="0" w:color="auto"/>
                <w:left w:val="none" w:sz="0" w:space="0" w:color="auto"/>
                <w:bottom w:val="none" w:sz="0" w:space="0" w:color="auto"/>
                <w:right w:val="none" w:sz="0" w:space="0" w:color="auto"/>
              </w:divBdr>
            </w:div>
          </w:divsChild>
        </w:div>
        <w:div w:id="111637328">
          <w:marLeft w:val="0"/>
          <w:marRight w:val="0"/>
          <w:marTop w:val="0"/>
          <w:marBottom w:val="0"/>
          <w:divBdr>
            <w:top w:val="none" w:sz="0" w:space="0" w:color="auto"/>
            <w:left w:val="none" w:sz="0" w:space="0" w:color="auto"/>
            <w:bottom w:val="none" w:sz="0" w:space="0" w:color="auto"/>
            <w:right w:val="none" w:sz="0" w:space="0" w:color="auto"/>
          </w:divBdr>
          <w:divsChild>
            <w:div w:id="1649019738">
              <w:marLeft w:val="0"/>
              <w:marRight w:val="0"/>
              <w:marTop w:val="0"/>
              <w:marBottom w:val="0"/>
              <w:divBdr>
                <w:top w:val="none" w:sz="0" w:space="0" w:color="auto"/>
                <w:left w:val="none" w:sz="0" w:space="0" w:color="auto"/>
                <w:bottom w:val="none" w:sz="0" w:space="0" w:color="auto"/>
                <w:right w:val="none" w:sz="0" w:space="0" w:color="auto"/>
              </w:divBdr>
            </w:div>
          </w:divsChild>
        </w:div>
        <w:div w:id="124197806">
          <w:marLeft w:val="0"/>
          <w:marRight w:val="0"/>
          <w:marTop w:val="0"/>
          <w:marBottom w:val="0"/>
          <w:divBdr>
            <w:top w:val="none" w:sz="0" w:space="0" w:color="auto"/>
            <w:left w:val="none" w:sz="0" w:space="0" w:color="auto"/>
            <w:bottom w:val="none" w:sz="0" w:space="0" w:color="auto"/>
            <w:right w:val="none" w:sz="0" w:space="0" w:color="auto"/>
          </w:divBdr>
          <w:divsChild>
            <w:div w:id="1829711645">
              <w:marLeft w:val="0"/>
              <w:marRight w:val="0"/>
              <w:marTop w:val="0"/>
              <w:marBottom w:val="0"/>
              <w:divBdr>
                <w:top w:val="none" w:sz="0" w:space="0" w:color="auto"/>
                <w:left w:val="none" w:sz="0" w:space="0" w:color="auto"/>
                <w:bottom w:val="none" w:sz="0" w:space="0" w:color="auto"/>
                <w:right w:val="none" w:sz="0" w:space="0" w:color="auto"/>
              </w:divBdr>
            </w:div>
          </w:divsChild>
        </w:div>
        <w:div w:id="131486213">
          <w:marLeft w:val="0"/>
          <w:marRight w:val="0"/>
          <w:marTop w:val="0"/>
          <w:marBottom w:val="0"/>
          <w:divBdr>
            <w:top w:val="none" w:sz="0" w:space="0" w:color="auto"/>
            <w:left w:val="none" w:sz="0" w:space="0" w:color="auto"/>
            <w:bottom w:val="none" w:sz="0" w:space="0" w:color="auto"/>
            <w:right w:val="none" w:sz="0" w:space="0" w:color="auto"/>
          </w:divBdr>
          <w:divsChild>
            <w:div w:id="775833588">
              <w:marLeft w:val="0"/>
              <w:marRight w:val="0"/>
              <w:marTop w:val="0"/>
              <w:marBottom w:val="0"/>
              <w:divBdr>
                <w:top w:val="none" w:sz="0" w:space="0" w:color="auto"/>
                <w:left w:val="none" w:sz="0" w:space="0" w:color="auto"/>
                <w:bottom w:val="none" w:sz="0" w:space="0" w:color="auto"/>
                <w:right w:val="none" w:sz="0" w:space="0" w:color="auto"/>
              </w:divBdr>
            </w:div>
          </w:divsChild>
        </w:div>
        <w:div w:id="135147370">
          <w:marLeft w:val="0"/>
          <w:marRight w:val="0"/>
          <w:marTop w:val="0"/>
          <w:marBottom w:val="0"/>
          <w:divBdr>
            <w:top w:val="none" w:sz="0" w:space="0" w:color="auto"/>
            <w:left w:val="none" w:sz="0" w:space="0" w:color="auto"/>
            <w:bottom w:val="none" w:sz="0" w:space="0" w:color="auto"/>
            <w:right w:val="none" w:sz="0" w:space="0" w:color="auto"/>
          </w:divBdr>
          <w:divsChild>
            <w:div w:id="1802189308">
              <w:marLeft w:val="0"/>
              <w:marRight w:val="0"/>
              <w:marTop w:val="0"/>
              <w:marBottom w:val="0"/>
              <w:divBdr>
                <w:top w:val="none" w:sz="0" w:space="0" w:color="auto"/>
                <w:left w:val="none" w:sz="0" w:space="0" w:color="auto"/>
                <w:bottom w:val="none" w:sz="0" w:space="0" w:color="auto"/>
                <w:right w:val="none" w:sz="0" w:space="0" w:color="auto"/>
              </w:divBdr>
            </w:div>
          </w:divsChild>
        </w:div>
        <w:div w:id="155656452">
          <w:marLeft w:val="0"/>
          <w:marRight w:val="0"/>
          <w:marTop w:val="0"/>
          <w:marBottom w:val="0"/>
          <w:divBdr>
            <w:top w:val="none" w:sz="0" w:space="0" w:color="auto"/>
            <w:left w:val="none" w:sz="0" w:space="0" w:color="auto"/>
            <w:bottom w:val="none" w:sz="0" w:space="0" w:color="auto"/>
            <w:right w:val="none" w:sz="0" w:space="0" w:color="auto"/>
          </w:divBdr>
          <w:divsChild>
            <w:div w:id="2022781238">
              <w:marLeft w:val="0"/>
              <w:marRight w:val="0"/>
              <w:marTop w:val="0"/>
              <w:marBottom w:val="0"/>
              <w:divBdr>
                <w:top w:val="none" w:sz="0" w:space="0" w:color="auto"/>
                <w:left w:val="none" w:sz="0" w:space="0" w:color="auto"/>
                <w:bottom w:val="none" w:sz="0" w:space="0" w:color="auto"/>
                <w:right w:val="none" w:sz="0" w:space="0" w:color="auto"/>
              </w:divBdr>
            </w:div>
          </w:divsChild>
        </w:div>
        <w:div w:id="159659101">
          <w:marLeft w:val="0"/>
          <w:marRight w:val="0"/>
          <w:marTop w:val="0"/>
          <w:marBottom w:val="0"/>
          <w:divBdr>
            <w:top w:val="none" w:sz="0" w:space="0" w:color="auto"/>
            <w:left w:val="none" w:sz="0" w:space="0" w:color="auto"/>
            <w:bottom w:val="none" w:sz="0" w:space="0" w:color="auto"/>
            <w:right w:val="none" w:sz="0" w:space="0" w:color="auto"/>
          </w:divBdr>
          <w:divsChild>
            <w:div w:id="124546326">
              <w:marLeft w:val="0"/>
              <w:marRight w:val="0"/>
              <w:marTop w:val="0"/>
              <w:marBottom w:val="0"/>
              <w:divBdr>
                <w:top w:val="none" w:sz="0" w:space="0" w:color="auto"/>
                <w:left w:val="none" w:sz="0" w:space="0" w:color="auto"/>
                <w:bottom w:val="none" w:sz="0" w:space="0" w:color="auto"/>
                <w:right w:val="none" w:sz="0" w:space="0" w:color="auto"/>
              </w:divBdr>
            </w:div>
          </w:divsChild>
        </w:div>
        <w:div w:id="173541606">
          <w:marLeft w:val="0"/>
          <w:marRight w:val="0"/>
          <w:marTop w:val="0"/>
          <w:marBottom w:val="0"/>
          <w:divBdr>
            <w:top w:val="none" w:sz="0" w:space="0" w:color="auto"/>
            <w:left w:val="none" w:sz="0" w:space="0" w:color="auto"/>
            <w:bottom w:val="none" w:sz="0" w:space="0" w:color="auto"/>
            <w:right w:val="none" w:sz="0" w:space="0" w:color="auto"/>
          </w:divBdr>
          <w:divsChild>
            <w:div w:id="88626185">
              <w:marLeft w:val="0"/>
              <w:marRight w:val="0"/>
              <w:marTop w:val="0"/>
              <w:marBottom w:val="0"/>
              <w:divBdr>
                <w:top w:val="none" w:sz="0" w:space="0" w:color="auto"/>
                <w:left w:val="none" w:sz="0" w:space="0" w:color="auto"/>
                <w:bottom w:val="none" w:sz="0" w:space="0" w:color="auto"/>
                <w:right w:val="none" w:sz="0" w:space="0" w:color="auto"/>
              </w:divBdr>
            </w:div>
          </w:divsChild>
        </w:div>
        <w:div w:id="175584567">
          <w:marLeft w:val="0"/>
          <w:marRight w:val="0"/>
          <w:marTop w:val="0"/>
          <w:marBottom w:val="0"/>
          <w:divBdr>
            <w:top w:val="none" w:sz="0" w:space="0" w:color="auto"/>
            <w:left w:val="none" w:sz="0" w:space="0" w:color="auto"/>
            <w:bottom w:val="none" w:sz="0" w:space="0" w:color="auto"/>
            <w:right w:val="none" w:sz="0" w:space="0" w:color="auto"/>
          </w:divBdr>
          <w:divsChild>
            <w:div w:id="1897810666">
              <w:marLeft w:val="0"/>
              <w:marRight w:val="0"/>
              <w:marTop w:val="0"/>
              <w:marBottom w:val="0"/>
              <w:divBdr>
                <w:top w:val="none" w:sz="0" w:space="0" w:color="auto"/>
                <w:left w:val="none" w:sz="0" w:space="0" w:color="auto"/>
                <w:bottom w:val="none" w:sz="0" w:space="0" w:color="auto"/>
                <w:right w:val="none" w:sz="0" w:space="0" w:color="auto"/>
              </w:divBdr>
            </w:div>
          </w:divsChild>
        </w:div>
        <w:div w:id="208956145">
          <w:marLeft w:val="0"/>
          <w:marRight w:val="0"/>
          <w:marTop w:val="0"/>
          <w:marBottom w:val="0"/>
          <w:divBdr>
            <w:top w:val="none" w:sz="0" w:space="0" w:color="auto"/>
            <w:left w:val="none" w:sz="0" w:space="0" w:color="auto"/>
            <w:bottom w:val="none" w:sz="0" w:space="0" w:color="auto"/>
            <w:right w:val="none" w:sz="0" w:space="0" w:color="auto"/>
          </w:divBdr>
          <w:divsChild>
            <w:div w:id="214119538">
              <w:marLeft w:val="0"/>
              <w:marRight w:val="0"/>
              <w:marTop w:val="0"/>
              <w:marBottom w:val="0"/>
              <w:divBdr>
                <w:top w:val="none" w:sz="0" w:space="0" w:color="auto"/>
                <w:left w:val="none" w:sz="0" w:space="0" w:color="auto"/>
                <w:bottom w:val="none" w:sz="0" w:space="0" w:color="auto"/>
                <w:right w:val="none" w:sz="0" w:space="0" w:color="auto"/>
              </w:divBdr>
            </w:div>
          </w:divsChild>
        </w:div>
        <w:div w:id="217517799">
          <w:marLeft w:val="0"/>
          <w:marRight w:val="0"/>
          <w:marTop w:val="0"/>
          <w:marBottom w:val="0"/>
          <w:divBdr>
            <w:top w:val="none" w:sz="0" w:space="0" w:color="auto"/>
            <w:left w:val="none" w:sz="0" w:space="0" w:color="auto"/>
            <w:bottom w:val="none" w:sz="0" w:space="0" w:color="auto"/>
            <w:right w:val="none" w:sz="0" w:space="0" w:color="auto"/>
          </w:divBdr>
          <w:divsChild>
            <w:div w:id="1432899480">
              <w:marLeft w:val="0"/>
              <w:marRight w:val="0"/>
              <w:marTop w:val="0"/>
              <w:marBottom w:val="0"/>
              <w:divBdr>
                <w:top w:val="none" w:sz="0" w:space="0" w:color="auto"/>
                <w:left w:val="none" w:sz="0" w:space="0" w:color="auto"/>
                <w:bottom w:val="none" w:sz="0" w:space="0" w:color="auto"/>
                <w:right w:val="none" w:sz="0" w:space="0" w:color="auto"/>
              </w:divBdr>
            </w:div>
          </w:divsChild>
        </w:div>
        <w:div w:id="230820281">
          <w:marLeft w:val="0"/>
          <w:marRight w:val="0"/>
          <w:marTop w:val="0"/>
          <w:marBottom w:val="0"/>
          <w:divBdr>
            <w:top w:val="none" w:sz="0" w:space="0" w:color="auto"/>
            <w:left w:val="none" w:sz="0" w:space="0" w:color="auto"/>
            <w:bottom w:val="none" w:sz="0" w:space="0" w:color="auto"/>
            <w:right w:val="none" w:sz="0" w:space="0" w:color="auto"/>
          </w:divBdr>
          <w:divsChild>
            <w:div w:id="1276399462">
              <w:marLeft w:val="0"/>
              <w:marRight w:val="0"/>
              <w:marTop w:val="0"/>
              <w:marBottom w:val="0"/>
              <w:divBdr>
                <w:top w:val="none" w:sz="0" w:space="0" w:color="auto"/>
                <w:left w:val="none" w:sz="0" w:space="0" w:color="auto"/>
                <w:bottom w:val="none" w:sz="0" w:space="0" w:color="auto"/>
                <w:right w:val="none" w:sz="0" w:space="0" w:color="auto"/>
              </w:divBdr>
            </w:div>
          </w:divsChild>
        </w:div>
        <w:div w:id="235676731">
          <w:marLeft w:val="0"/>
          <w:marRight w:val="0"/>
          <w:marTop w:val="0"/>
          <w:marBottom w:val="0"/>
          <w:divBdr>
            <w:top w:val="none" w:sz="0" w:space="0" w:color="auto"/>
            <w:left w:val="none" w:sz="0" w:space="0" w:color="auto"/>
            <w:bottom w:val="none" w:sz="0" w:space="0" w:color="auto"/>
            <w:right w:val="none" w:sz="0" w:space="0" w:color="auto"/>
          </w:divBdr>
          <w:divsChild>
            <w:div w:id="1198196677">
              <w:marLeft w:val="0"/>
              <w:marRight w:val="0"/>
              <w:marTop w:val="0"/>
              <w:marBottom w:val="0"/>
              <w:divBdr>
                <w:top w:val="none" w:sz="0" w:space="0" w:color="auto"/>
                <w:left w:val="none" w:sz="0" w:space="0" w:color="auto"/>
                <w:bottom w:val="none" w:sz="0" w:space="0" w:color="auto"/>
                <w:right w:val="none" w:sz="0" w:space="0" w:color="auto"/>
              </w:divBdr>
            </w:div>
          </w:divsChild>
        </w:div>
        <w:div w:id="247083022">
          <w:marLeft w:val="0"/>
          <w:marRight w:val="0"/>
          <w:marTop w:val="0"/>
          <w:marBottom w:val="0"/>
          <w:divBdr>
            <w:top w:val="none" w:sz="0" w:space="0" w:color="auto"/>
            <w:left w:val="none" w:sz="0" w:space="0" w:color="auto"/>
            <w:bottom w:val="none" w:sz="0" w:space="0" w:color="auto"/>
            <w:right w:val="none" w:sz="0" w:space="0" w:color="auto"/>
          </w:divBdr>
          <w:divsChild>
            <w:div w:id="1060330066">
              <w:marLeft w:val="0"/>
              <w:marRight w:val="0"/>
              <w:marTop w:val="0"/>
              <w:marBottom w:val="0"/>
              <w:divBdr>
                <w:top w:val="none" w:sz="0" w:space="0" w:color="auto"/>
                <w:left w:val="none" w:sz="0" w:space="0" w:color="auto"/>
                <w:bottom w:val="none" w:sz="0" w:space="0" w:color="auto"/>
                <w:right w:val="none" w:sz="0" w:space="0" w:color="auto"/>
              </w:divBdr>
            </w:div>
          </w:divsChild>
        </w:div>
        <w:div w:id="256839394">
          <w:marLeft w:val="0"/>
          <w:marRight w:val="0"/>
          <w:marTop w:val="0"/>
          <w:marBottom w:val="0"/>
          <w:divBdr>
            <w:top w:val="none" w:sz="0" w:space="0" w:color="auto"/>
            <w:left w:val="none" w:sz="0" w:space="0" w:color="auto"/>
            <w:bottom w:val="none" w:sz="0" w:space="0" w:color="auto"/>
            <w:right w:val="none" w:sz="0" w:space="0" w:color="auto"/>
          </w:divBdr>
          <w:divsChild>
            <w:div w:id="1941257387">
              <w:marLeft w:val="0"/>
              <w:marRight w:val="0"/>
              <w:marTop w:val="0"/>
              <w:marBottom w:val="0"/>
              <w:divBdr>
                <w:top w:val="none" w:sz="0" w:space="0" w:color="auto"/>
                <w:left w:val="none" w:sz="0" w:space="0" w:color="auto"/>
                <w:bottom w:val="none" w:sz="0" w:space="0" w:color="auto"/>
                <w:right w:val="none" w:sz="0" w:space="0" w:color="auto"/>
              </w:divBdr>
            </w:div>
          </w:divsChild>
        </w:div>
        <w:div w:id="268855189">
          <w:marLeft w:val="0"/>
          <w:marRight w:val="0"/>
          <w:marTop w:val="0"/>
          <w:marBottom w:val="0"/>
          <w:divBdr>
            <w:top w:val="none" w:sz="0" w:space="0" w:color="auto"/>
            <w:left w:val="none" w:sz="0" w:space="0" w:color="auto"/>
            <w:bottom w:val="none" w:sz="0" w:space="0" w:color="auto"/>
            <w:right w:val="none" w:sz="0" w:space="0" w:color="auto"/>
          </w:divBdr>
          <w:divsChild>
            <w:div w:id="951857583">
              <w:marLeft w:val="0"/>
              <w:marRight w:val="0"/>
              <w:marTop w:val="0"/>
              <w:marBottom w:val="0"/>
              <w:divBdr>
                <w:top w:val="none" w:sz="0" w:space="0" w:color="auto"/>
                <w:left w:val="none" w:sz="0" w:space="0" w:color="auto"/>
                <w:bottom w:val="none" w:sz="0" w:space="0" w:color="auto"/>
                <w:right w:val="none" w:sz="0" w:space="0" w:color="auto"/>
              </w:divBdr>
            </w:div>
          </w:divsChild>
        </w:div>
        <w:div w:id="284236370">
          <w:marLeft w:val="0"/>
          <w:marRight w:val="0"/>
          <w:marTop w:val="0"/>
          <w:marBottom w:val="0"/>
          <w:divBdr>
            <w:top w:val="none" w:sz="0" w:space="0" w:color="auto"/>
            <w:left w:val="none" w:sz="0" w:space="0" w:color="auto"/>
            <w:bottom w:val="none" w:sz="0" w:space="0" w:color="auto"/>
            <w:right w:val="none" w:sz="0" w:space="0" w:color="auto"/>
          </w:divBdr>
          <w:divsChild>
            <w:div w:id="941454128">
              <w:marLeft w:val="0"/>
              <w:marRight w:val="0"/>
              <w:marTop w:val="0"/>
              <w:marBottom w:val="0"/>
              <w:divBdr>
                <w:top w:val="none" w:sz="0" w:space="0" w:color="auto"/>
                <w:left w:val="none" w:sz="0" w:space="0" w:color="auto"/>
                <w:bottom w:val="none" w:sz="0" w:space="0" w:color="auto"/>
                <w:right w:val="none" w:sz="0" w:space="0" w:color="auto"/>
              </w:divBdr>
            </w:div>
          </w:divsChild>
        </w:div>
        <w:div w:id="298806115">
          <w:marLeft w:val="0"/>
          <w:marRight w:val="0"/>
          <w:marTop w:val="0"/>
          <w:marBottom w:val="0"/>
          <w:divBdr>
            <w:top w:val="none" w:sz="0" w:space="0" w:color="auto"/>
            <w:left w:val="none" w:sz="0" w:space="0" w:color="auto"/>
            <w:bottom w:val="none" w:sz="0" w:space="0" w:color="auto"/>
            <w:right w:val="none" w:sz="0" w:space="0" w:color="auto"/>
          </w:divBdr>
          <w:divsChild>
            <w:div w:id="2059936227">
              <w:marLeft w:val="0"/>
              <w:marRight w:val="0"/>
              <w:marTop w:val="0"/>
              <w:marBottom w:val="0"/>
              <w:divBdr>
                <w:top w:val="none" w:sz="0" w:space="0" w:color="auto"/>
                <w:left w:val="none" w:sz="0" w:space="0" w:color="auto"/>
                <w:bottom w:val="none" w:sz="0" w:space="0" w:color="auto"/>
                <w:right w:val="none" w:sz="0" w:space="0" w:color="auto"/>
              </w:divBdr>
            </w:div>
          </w:divsChild>
        </w:div>
        <w:div w:id="305547410">
          <w:marLeft w:val="0"/>
          <w:marRight w:val="0"/>
          <w:marTop w:val="0"/>
          <w:marBottom w:val="0"/>
          <w:divBdr>
            <w:top w:val="none" w:sz="0" w:space="0" w:color="auto"/>
            <w:left w:val="none" w:sz="0" w:space="0" w:color="auto"/>
            <w:bottom w:val="none" w:sz="0" w:space="0" w:color="auto"/>
            <w:right w:val="none" w:sz="0" w:space="0" w:color="auto"/>
          </w:divBdr>
          <w:divsChild>
            <w:div w:id="1536649394">
              <w:marLeft w:val="0"/>
              <w:marRight w:val="0"/>
              <w:marTop w:val="0"/>
              <w:marBottom w:val="0"/>
              <w:divBdr>
                <w:top w:val="none" w:sz="0" w:space="0" w:color="auto"/>
                <w:left w:val="none" w:sz="0" w:space="0" w:color="auto"/>
                <w:bottom w:val="none" w:sz="0" w:space="0" w:color="auto"/>
                <w:right w:val="none" w:sz="0" w:space="0" w:color="auto"/>
              </w:divBdr>
            </w:div>
          </w:divsChild>
        </w:div>
        <w:div w:id="305863318">
          <w:marLeft w:val="0"/>
          <w:marRight w:val="0"/>
          <w:marTop w:val="0"/>
          <w:marBottom w:val="0"/>
          <w:divBdr>
            <w:top w:val="none" w:sz="0" w:space="0" w:color="auto"/>
            <w:left w:val="none" w:sz="0" w:space="0" w:color="auto"/>
            <w:bottom w:val="none" w:sz="0" w:space="0" w:color="auto"/>
            <w:right w:val="none" w:sz="0" w:space="0" w:color="auto"/>
          </w:divBdr>
          <w:divsChild>
            <w:div w:id="715274498">
              <w:marLeft w:val="0"/>
              <w:marRight w:val="0"/>
              <w:marTop w:val="0"/>
              <w:marBottom w:val="0"/>
              <w:divBdr>
                <w:top w:val="none" w:sz="0" w:space="0" w:color="auto"/>
                <w:left w:val="none" w:sz="0" w:space="0" w:color="auto"/>
                <w:bottom w:val="none" w:sz="0" w:space="0" w:color="auto"/>
                <w:right w:val="none" w:sz="0" w:space="0" w:color="auto"/>
              </w:divBdr>
            </w:div>
          </w:divsChild>
        </w:div>
        <w:div w:id="323319537">
          <w:marLeft w:val="0"/>
          <w:marRight w:val="0"/>
          <w:marTop w:val="0"/>
          <w:marBottom w:val="0"/>
          <w:divBdr>
            <w:top w:val="none" w:sz="0" w:space="0" w:color="auto"/>
            <w:left w:val="none" w:sz="0" w:space="0" w:color="auto"/>
            <w:bottom w:val="none" w:sz="0" w:space="0" w:color="auto"/>
            <w:right w:val="none" w:sz="0" w:space="0" w:color="auto"/>
          </w:divBdr>
          <w:divsChild>
            <w:div w:id="1061634143">
              <w:marLeft w:val="0"/>
              <w:marRight w:val="0"/>
              <w:marTop w:val="0"/>
              <w:marBottom w:val="0"/>
              <w:divBdr>
                <w:top w:val="none" w:sz="0" w:space="0" w:color="auto"/>
                <w:left w:val="none" w:sz="0" w:space="0" w:color="auto"/>
                <w:bottom w:val="none" w:sz="0" w:space="0" w:color="auto"/>
                <w:right w:val="none" w:sz="0" w:space="0" w:color="auto"/>
              </w:divBdr>
            </w:div>
          </w:divsChild>
        </w:div>
        <w:div w:id="325207554">
          <w:marLeft w:val="0"/>
          <w:marRight w:val="0"/>
          <w:marTop w:val="0"/>
          <w:marBottom w:val="0"/>
          <w:divBdr>
            <w:top w:val="none" w:sz="0" w:space="0" w:color="auto"/>
            <w:left w:val="none" w:sz="0" w:space="0" w:color="auto"/>
            <w:bottom w:val="none" w:sz="0" w:space="0" w:color="auto"/>
            <w:right w:val="none" w:sz="0" w:space="0" w:color="auto"/>
          </w:divBdr>
          <w:divsChild>
            <w:div w:id="892078378">
              <w:marLeft w:val="0"/>
              <w:marRight w:val="0"/>
              <w:marTop w:val="0"/>
              <w:marBottom w:val="0"/>
              <w:divBdr>
                <w:top w:val="none" w:sz="0" w:space="0" w:color="auto"/>
                <w:left w:val="none" w:sz="0" w:space="0" w:color="auto"/>
                <w:bottom w:val="none" w:sz="0" w:space="0" w:color="auto"/>
                <w:right w:val="none" w:sz="0" w:space="0" w:color="auto"/>
              </w:divBdr>
            </w:div>
          </w:divsChild>
        </w:div>
        <w:div w:id="328292754">
          <w:marLeft w:val="0"/>
          <w:marRight w:val="0"/>
          <w:marTop w:val="0"/>
          <w:marBottom w:val="0"/>
          <w:divBdr>
            <w:top w:val="none" w:sz="0" w:space="0" w:color="auto"/>
            <w:left w:val="none" w:sz="0" w:space="0" w:color="auto"/>
            <w:bottom w:val="none" w:sz="0" w:space="0" w:color="auto"/>
            <w:right w:val="none" w:sz="0" w:space="0" w:color="auto"/>
          </w:divBdr>
          <w:divsChild>
            <w:div w:id="375080512">
              <w:marLeft w:val="0"/>
              <w:marRight w:val="0"/>
              <w:marTop w:val="0"/>
              <w:marBottom w:val="0"/>
              <w:divBdr>
                <w:top w:val="none" w:sz="0" w:space="0" w:color="auto"/>
                <w:left w:val="none" w:sz="0" w:space="0" w:color="auto"/>
                <w:bottom w:val="none" w:sz="0" w:space="0" w:color="auto"/>
                <w:right w:val="none" w:sz="0" w:space="0" w:color="auto"/>
              </w:divBdr>
            </w:div>
          </w:divsChild>
        </w:div>
        <w:div w:id="332688629">
          <w:marLeft w:val="0"/>
          <w:marRight w:val="0"/>
          <w:marTop w:val="0"/>
          <w:marBottom w:val="0"/>
          <w:divBdr>
            <w:top w:val="none" w:sz="0" w:space="0" w:color="auto"/>
            <w:left w:val="none" w:sz="0" w:space="0" w:color="auto"/>
            <w:bottom w:val="none" w:sz="0" w:space="0" w:color="auto"/>
            <w:right w:val="none" w:sz="0" w:space="0" w:color="auto"/>
          </w:divBdr>
          <w:divsChild>
            <w:div w:id="1458375064">
              <w:marLeft w:val="0"/>
              <w:marRight w:val="0"/>
              <w:marTop w:val="0"/>
              <w:marBottom w:val="0"/>
              <w:divBdr>
                <w:top w:val="none" w:sz="0" w:space="0" w:color="auto"/>
                <w:left w:val="none" w:sz="0" w:space="0" w:color="auto"/>
                <w:bottom w:val="none" w:sz="0" w:space="0" w:color="auto"/>
                <w:right w:val="none" w:sz="0" w:space="0" w:color="auto"/>
              </w:divBdr>
            </w:div>
          </w:divsChild>
        </w:div>
        <w:div w:id="345058375">
          <w:marLeft w:val="0"/>
          <w:marRight w:val="0"/>
          <w:marTop w:val="0"/>
          <w:marBottom w:val="0"/>
          <w:divBdr>
            <w:top w:val="none" w:sz="0" w:space="0" w:color="auto"/>
            <w:left w:val="none" w:sz="0" w:space="0" w:color="auto"/>
            <w:bottom w:val="none" w:sz="0" w:space="0" w:color="auto"/>
            <w:right w:val="none" w:sz="0" w:space="0" w:color="auto"/>
          </w:divBdr>
          <w:divsChild>
            <w:div w:id="860898326">
              <w:marLeft w:val="0"/>
              <w:marRight w:val="0"/>
              <w:marTop w:val="0"/>
              <w:marBottom w:val="0"/>
              <w:divBdr>
                <w:top w:val="none" w:sz="0" w:space="0" w:color="auto"/>
                <w:left w:val="none" w:sz="0" w:space="0" w:color="auto"/>
                <w:bottom w:val="none" w:sz="0" w:space="0" w:color="auto"/>
                <w:right w:val="none" w:sz="0" w:space="0" w:color="auto"/>
              </w:divBdr>
            </w:div>
          </w:divsChild>
        </w:div>
        <w:div w:id="350033052">
          <w:marLeft w:val="0"/>
          <w:marRight w:val="0"/>
          <w:marTop w:val="0"/>
          <w:marBottom w:val="0"/>
          <w:divBdr>
            <w:top w:val="none" w:sz="0" w:space="0" w:color="auto"/>
            <w:left w:val="none" w:sz="0" w:space="0" w:color="auto"/>
            <w:bottom w:val="none" w:sz="0" w:space="0" w:color="auto"/>
            <w:right w:val="none" w:sz="0" w:space="0" w:color="auto"/>
          </w:divBdr>
          <w:divsChild>
            <w:div w:id="1562987182">
              <w:marLeft w:val="0"/>
              <w:marRight w:val="0"/>
              <w:marTop w:val="0"/>
              <w:marBottom w:val="0"/>
              <w:divBdr>
                <w:top w:val="none" w:sz="0" w:space="0" w:color="auto"/>
                <w:left w:val="none" w:sz="0" w:space="0" w:color="auto"/>
                <w:bottom w:val="none" w:sz="0" w:space="0" w:color="auto"/>
                <w:right w:val="none" w:sz="0" w:space="0" w:color="auto"/>
              </w:divBdr>
            </w:div>
          </w:divsChild>
        </w:div>
        <w:div w:id="399256364">
          <w:marLeft w:val="0"/>
          <w:marRight w:val="0"/>
          <w:marTop w:val="0"/>
          <w:marBottom w:val="0"/>
          <w:divBdr>
            <w:top w:val="none" w:sz="0" w:space="0" w:color="auto"/>
            <w:left w:val="none" w:sz="0" w:space="0" w:color="auto"/>
            <w:bottom w:val="none" w:sz="0" w:space="0" w:color="auto"/>
            <w:right w:val="none" w:sz="0" w:space="0" w:color="auto"/>
          </w:divBdr>
          <w:divsChild>
            <w:div w:id="1934505962">
              <w:marLeft w:val="0"/>
              <w:marRight w:val="0"/>
              <w:marTop w:val="0"/>
              <w:marBottom w:val="0"/>
              <w:divBdr>
                <w:top w:val="none" w:sz="0" w:space="0" w:color="auto"/>
                <w:left w:val="none" w:sz="0" w:space="0" w:color="auto"/>
                <w:bottom w:val="none" w:sz="0" w:space="0" w:color="auto"/>
                <w:right w:val="none" w:sz="0" w:space="0" w:color="auto"/>
              </w:divBdr>
            </w:div>
          </w:divsChild>
        </w:div>
        <w:div w:id="439838540">
          <w:marLeft w:val="0"/>
          <w:marRight w:val="0"/>
          <w:marTop w:val="0"/>
          <w:marBottom w:val="0"/>
          <w:divBdr>
            <w:top w:val="none" w:sz="0" w:space="0" w:color="auto"/>
            <w:left w:val="none" w:sz="0" w:space="0" w:color="auto"/>
            <w:bottom w:val="none" w:sz="0" w:space="0" w:color="auto"/>
            <w:right w:val="none" w:sz="0" w:space="0" w:color="auto"/>
          </w:divBdr>
          <w:divsChild>
            <w:div w:id="308678721">
              <w:marLeft w:val="0"/>
              <w:marRight w:val="0"/>
              <w:marTop w:val="0"/>
              <w:marBottom w:val="0"/>
              <w:divBdr>
                <w:top w:val="none" w:sz="0" w:space="0" w:color="auto"/>
                <w:left w:val="none" w:sz="0" w:space="0" w:color="auto"/>
                <w:bottom w:val="none" w:sz="0" w:space="0" w:color="auto"/>
                <w:right w:val="none" w:sz="0" w:space="0" w:color="auto"/>
              </w:divBdr>
            </w:div>
          </w:divsChild>
        </w:div>
        <w:div w:id="444158362">
          <w:marLeft w:val="0"/>
          <w:marRight w:val="0"/>
          <w:marTop w:val="0"/>
          <w:marBottom w:val="0"/>
          <w:divBdr>
            <w:top w:val="none" w:sz="0" w:space="0" w:color="auto"/>
            <w:left w:val="none" w:sz="0" w:space="0" w:color="auto"/>
            <w:bottom w:val="none" w:sz="0" w:space="0" w:color="auto"/>
            <w:right w:val="none" w:sz="0" w:space="0" w:color="auto"/>
          </w:divBdr>
          <w:divsChild>
            <w:div w:id="656226725">
              <w:marLeft w:val="0"/>
              <w:marRight w:val="0"/>
              <w:marTop w:val="0"/>
              <w:marBottom w:val="0"/>
              <w:divBdr>
                <w:top w:val="none" w:sz="0" w:space="0" w:color="auto"/>
                <w:left w:val="none" w:sz="0" w:space="0" w:color="auto"/>
                <w:bottom w:val="none" w:sz="0" w:space="0" w:color="auto"/>
                <w:right w:val="none" w:sz="0" w:space="0" w:color="auto"/>
              </w:divBdr>
            </w:div>
          </w:divsChild>
        </w:div>
        <w:div w:id="450906031">
          <w:marLeft w:val="0"/>
          <w:marRight w:val="0"/>
          <w:marTop w:val="0"/>
          <w:marBottom w:val="0"/>
          <w:divBdr>
            <w:top w:val="none" w:sz="0" w:space="0" w:color="auto"/>
            <w:left w:val="none" w:sz="0" w:space="0" w:color="auto"/>
            <w:bottom w:val="none" w:sz="0" w:space="0" w:color="auto"/>
            <w:right w:val="none" w:sz="0" w:space="0" w:color="auto"/>
          </w:divBdr>
          <w:divsChild>
            <w:div w:id="476382536">
              <w:marLeft w:val="0"/>
              <w:marRight w:val="0"/>
              <w:marTop w:val="0"/>
              <w:marBottom w:val="0"/>
              <w:divBdr>
                <w:top w:val="none" w:sz="0" w:space="0" w:color="auto"/>
                <w:left w:val="none" w:sz="0" w:space="0" w:color="auto"/>
                <w:bottom w:val="none" w:sz="0" w:space="0" w:color="auto"/>
                <w:right w:val="none" w:sz="0" w:space="0" w:color="auto"/>
              </w:divBdr>
            </w:div>
          </w:divsChild>
        </w:div>
        <w:div w:id="451362827">
          <w:marLeft w:val="0"/>
          <w:marRight w:val="0"/>
          <w:marTop w:val="0"/>
          <w:marBottom w:val="0"/>
          <w:divBdr>
            <w:top w:val="none" w:sz="0" w:space="0" w:color="auto"/>
            <w:left w:val="none" w:sz="0" w:space="0" w:color="auto"/>
            <w:bottom w:val="none" w:sz="0" w:space="0" w:color="auto"/>
            <w:right w:val="none" w:sz="0" w:space="0" w:color="auto"/>
          </w:divBdr>
          <w:divsChild>
            <w:div w:id="1208449053">
              <w:marLeft w:val="0"/>
              <w:marRight w:val="0"/>
              <w:marTop w:val="0"/>
              <w:marBottom w:val="0"/>
              <w:divBdr>
                <w:top w:val="none" w:sz="0" w:space="0" w:color="auto"/>
                <w:left w:val="none" w:sz="0" w:space="0" w:color="auto"/>
                <w:bottom w:val="none" w:sz="0" w:space="0" w:color="auto"/>
                <w:right w:val="none" w:sz="0" w:space="0" w:color="auto"/>
              </w:divBdr>
            </w:div>
          </w:divsChild>
        </w:div>
        <w:div w:id="455417955">
          <w:marLeft w:val="0"/>
          <w:marRight w:val="0"/>
          <w:marTop w:val="0"/>
          <w:marBottom w:val="0"/>
          <w:divBdr>
            <w:top w:val="none" w:sz="0" w:space="0" w:color="auto"/>
            <w:left w:val="none" w:sz="0" w:space="0" w:color="auto"/>
            <w:bottom w:val="none" w:sz="0" w:space="0" w:color="auto"/>
            <w:right w:val="none" w:sz="0" w:space="0" w:color="auto"/>
          </w:divBdr>
          <w:divsChild>
            <w:div w:id="1202552651">
              <w:marLeft w:val="0"/>
              <w:marRight w:val="0"/>
              <w:marTop w:val="0"/>
              <w:marBottom w:val="0"/>
              <w:divBdr>
                <w:top w:val="none" w:sz="0" w:space="0" w:color="auto"/>
                <w:left w:val="none" w:sz="0" w:space="0" w:color="auto"/>
                <w:bottom w:val="none" w:sz="0" w:space="0" w:color="auto"/>
                <w:right w:val="none" w:sz="0" w:space="0" w:color="auto"/>
              </w:divBdr>
            </w:div>
          </w:divsChild>
        </w:div>
        <w:div w:id="459999119">
          <w:marLeft w:val="0"/>
          <w:marRight w:val="0"/>
          <w:marTop w:val="0"/>
          <w:marBottom w:val="0"/>
          <w:divBdr>
            <w:top w:val="none" w:sz="0" w:space="0" w:color="auto"/>
            <w:left w:val="none" w:sz="0" w:space="0" w:color="auto"/>
            <w:bottom w:val="none" w:sz="0" w:space="0" w:color="auto"/>
            <w:right w:val="none" w:sz="0" w:space="0" w:color="auto"/>
          </w:divBdr>
          <w:divsChild>
            <w:div w:id="1864511475">
              <w:marLeft w:val="0"/>
              <w:marRight w:val="0"/>
              <w:marTop w:val="0"/>
              <w:marBottom w:val="0"/>
              <w:divBdr>
                <w:top w:val="none" w:sz="0" w:space="0" w:color="auto"/>
                <w:left w:val="none" w:sz="0" w:space="0" w:color="auto"/>
                <w:bottom w:val="none" w:sz="0" w:space="0" w:color="auto"/>
                <w:right w:val="none" w:sz="0" w:space="0" w:color="auto"/>
              </w:divBdr>
            </w:div>
          </w:divsChild>
        </w:div>
        <w:div w:id="491678384">
          <w:marLeft w:val="0"/>
          <w:marRight w:val="0"/>
          <w:marTop w:val="0"/>
          <w:marBottom w:val="0"/>
          <w:divBdr>
            <w:top w:val="none" w:sz="0" w:space="0" w:color="auto"/>
            <w:left w:val="none" w:sz="0" w:space="0" w:color="auto"/>
            <w:bottom w:val="none" w:sz="0" w:space="0" w:color="auto"/>
            <w:right w:val="none" w:sz="0" w:space="0" w:color="auto"/>
          </w:divBdr>
          <w:divsChild>
            <w:div w:id="18700668">
              <w:marLeft w:val="0"/>
              <w:marRight w:val="0"/>
              <w:marTop w:val="0"/>
              <w:marBottom w:val="0"/>
              <w:divBdr>
                <w:top w:val="none" w:sz="0" w:space="0" w:color="auto"/>
                <w:left w:val="none" w:sz="0" w:space="0" w:color="auto"/>
                <w:bottom w:val="none" w:sz="0" w:space="0" w:color="auto"/>
                <w:right w:val="none" w:sz="0" w:space="0" w:color="auto"/>
              </w:divBdr>
            </w:div>
          </w:divsChild>
        </w:div>
        <w:div w:id="507061909">
          <w:marLeft w:val="0"/>
          <w:marRight w:val="0"/>
          <w:marTop w:val="0"/>
          <w:marBottom w:val="0"/>
          <w:divBdr>
            <w:top w:val="none" w:sz="0" w:space="0" w:color="auto"/>
            <w:left w:val="none" w:sz="0" w:space="0" w:color="auto"/>
            <w:bottom w:val="none" w:sz="0" w:space="0" w:color="auto"/>
            <w:right w:val="none" w:sz="0" w:space="0" w:color="auto"/>
          </w:divBdr>
          <w:divsChild>
            <w:div w:id="2076269949">
              <w:marLeft w:val="0"/>
              <w:marRight w:val="0"/>
              <w:marTop w:val="0"/>
              <w:marBottom w:val="0"/>
              <w:divBdr>
                <w:top w:val="none" w:sz="0" w:space="0" w:color="auto"/>
                <w:left w:val="none" w:sz="0" w:space="0" w:color="auto"/>
                <w:bottom w:val="none" w:sz="0" w:space="0" w:color="auto"/>
                <w:right w:val="none" w:sz="0" w:space="0" w:color="auto"/>
              </w:divBdr>
            </w:div>
          </w:divsChild>
        </w:div>
        <w:div w:id="546769019">
          <w:marLeft w:val="0"/>
          <w:marRight w:val="0"/>
          <w:marTop w:val="0"/>
          <w:marBottom w:val="0"/>
          <w:divBdr>
            <w:top w:val="none" w:sz="0" w:space="0" w:color="auto"/>
            <w:left w:val="none" w:sz="0" w:space="0" w:color="auto"/>
            <w:bottom w:val="none" w:sz="0" w:space="0" w:color="auto"/>
            <w:right w:val="none" w:sz="0" w:space="0" w:color="auto"/>
          </w:divBdr>
          <w:divsChild>
            <w:div w:id="2143189138">
              <w:marLeft w:val="0"/>
              <w:marRight w:val="0"/>
              <w:marTop w:val="0"/>
              <w:marBottom w:val="0"/>
              <w:divBdr>
                <w:top w:val="none" w:sz="0" w:space="0" w:color="auto"/>
                <w:left w:val="none" w:sz="0" w:space="0" w:color="auto"/>
                <w:bottom w:val="none" w:sz="0" w:space="0" w:color="auto"/>
                <w:right w:val="none" w:sz="0" w:space="0" w:color="auto"/>
              </w:divBdr>
            </w:div>
          </w:divsChild>
        </w:div>
        <w:div w:id="556629549">
          <w:marLeft w:val="0"/>
          <w:marRight w:val="0"/>
          <w:marTop w:val="0"/>
          <w:marBottom w:val="0"/>
          <w:divBdr>
            <w:top w:val="none" w:sz="0" w:space="0" w:color="auto"/>
            <w:left w:val="none" w:sz="0" w:space="0" w:color="auto"/>
            <w:bottom w:val="none" w:sz="0" w:space="0" w:color="auto"/>
            <w:right w:val="none" w:sz="0" w:space="0" w:color="auto"/>
          </w:divBdr>
          <w:divsChild>
            <w:div w:id="291059023">
              <w:marLeft w:val="0"/>
              <w:marRight w:val="0"/>
              <w:marTop w:val="0"/>
              <w:marBottom w:val="0"/>
              <w:divBdr>
                <w:top w:val="none" w:sz="0" w:space="0" w:color="auto"/>
                <w:left w:val="none" w:sz="0" w:space="0" w:color="auto"/>
                <w:bottom w:val="none" w:sz="0" w:space="0" w:color="auto"/>
                <w:right w:val="none" w:sz="0" w:space="0" w:color="auto"/>
              </w:divBdr>
            </w:div>
          </w:divsChild>
        </w:div>
        <w:div w:id="593788741">
          <w:marLeft w:val="0"/>
          <w:marRight w:val="0"/>
          <w:marTop w:val="0"/>
          <w:marBottom w:val="0"/>
          <w:divBdr>
            <w:top w:val="none" w:sz="0" w:space="0" w:color="auto"/>
            <w:left w:val="none" w:sz="0" w:space="0" w:color="auto"/>
            <w:bottom w:val="none" w:sz="0" w:space="0" w:color="auto"/>
            <w:right w:val="none" w:sz="0" w:space="0" w:color="auto"/>
          </w:divBdr>
          <w:divsChild>
            <w:div w:id="2069523821">
              <w:marLeft w:val="0"/>
              <w:marRight w:val="0"/>
              <w:marTop w:val="0"/>
              <w:marBottom w:val="0"/>
              <w:divBdr>
                <w:top w:val="none" w:sz="0" w:space="0" w:color="auto"/>
                <w:left w:val="none" w:sz="0" w:space="0" w:color="auto"/>
                <w:bottom w:val="none" w:sz="0" w:space="0" w:color="auto"/>
                <w:right w:val="none" w:sz="0" w:space="0" w:color="auto"/>
              </w:divBdr>
            </w:div>
          </w:divsChild>
        </w:div>
        <w:div w:id="613177554">
          <w:marLeft w:val="0"/>
          <w:marRight w:val="0"/>
          <w:marTop w:val="0"/>
          <w:marBottom w:val="0"/>
          <w:divBdr>
            <w:top w:val="none" w:sz="0" w:space="0" w:color="auto"/>
            <w:left w:val="none" w:sz="0" w:space="0" w:color="auto"/>
            <w:bottom w:val="none" w:sz="0" w:space="0" w:color="auto"/>
            <w:right w:val="none" w:sz="0" w:space="0" w:color="auto"/>
          </w:divBdr>
          <w:divsChild>
            <w:div w:id="2144349985">
              <w:marLeft w:val="0"/>
              <w:marRight w:val="0"/>
              <w:marTop w:val="0"/>
              <w:marBottom w:val="0"/>
              <w:divBdr>
                <w:top w:val="none" w:sz="0" w:space="0" w:color="auto"/>
                <w:left w:val="none" w:sz="0" w:space="0" w:color="auto"/>
                <w:bottom w:val="none" w:sz="0" w:space="0" w:color="auto"/>
                <w:right w:val="none" w:sz="0" w:space="0" w:color="auto"/>
              </w:divBdr>
            </w:div>
          </w:divsChild>
        </w:div>
        <w:div w:id="626551650">
          <w:marLeft w:val="0"/>
          <w:marRight w:val="0"/>
          <w:marTop w:val="0"/>
          <w:marBottom w:val="0"/>
          <w:divBdr>
            <w:top w:val="none" w:sz="0" w:space="0" w:color="auto"/>
            <w:left w:val="none" w:sz="0" w:space="0" w:color="auto"/>
            <w:bottom w:val="none" w:sz="0" w:space="0" w:color="auto"/>
            <w:right w:val="none" w:sz="0" w:space="0" w:color="auto"/>
          </w:divBdr>
          <w:divsChild>
            <w:div w:id="300767189">
              <w:marLeft w:val="0"/>
              <w:marRight w:val="0"/>
              <w:marTop w:val="0"/>
              <w:marBottom w:val="0"/>
              <w:divBdr>
                <w:top w:val="none" w:sz="0" w:space="0" w:color="auto"/>
                <w:left w:val="none" w:sz="0" w:space="0" w:color="auto"/>
                <w:bottom w:val="none" w:sz="0" w:space="0" w:color="auto"/>
                <w:right w:val="none" w:sz="0" w:space="0" w:color="auto"/>
              </w:divBdr>
            </w:div>
          </w:divsChild>
        </w:div>
        <w:div w:id="653800097">
          <w:marLeft w:val="0"/>
          <w:marRight w:val="0"/>
          <w:marTop w:val="0"/>
          <w:marBottom w:val="0"/>
          <w:divBdr>
            <w:top w:val="none" w:sz="0" w:space="0" w:color="auto"/>
            <w:left w:val="none" w:sz="0" w:space="0" w:color="auto"/>
            <w:bottom w:val="none" w:sz="0" w:space="0" w:color="auto"/>
            <w:right w:val="none" w:sz="0" w:space="0" w:color="auto"/>
          </w:divBdr>
          <w:divsChild>
            <w:div w:id="1318532951">
              <w:marLeft w:val="0"/>
              <w:marRight w:val="0"/>
              <w:marTop w:val="0"/>
              <w:marBottom w:val="0"/>
              <w:divBdr>
                <w:top w:val="none" w:sz="0" w:space="0" w:color="auto"/>
                <w:left w:val="none" w:sz="0" w:space="0" w:color="auto"/>
                <w:bottom w:val="none" w:sz="0" w:space="0" w:color="auto"/>
                <w:right w:val="none" w:sz="0" w:space="0" w:color="auto"/>
              </w:divBdr>
            </w:div>
          </w:divsChild>
        </w:div>
        <w:div w:id="654337716">
          <w:marLeft w:val="0"/>
          <w:marRight w:val="0"/>
          <w:marTop w:val="0"/>
          <w:marBottom w:val="0"/>
          <w:divBdr>
            <w:top w:val="none" w:sz="0" w:space="0" w:color="auto"/>
            <w:left w:val="none" w:sz="0" w:space="0" w:color="auto"/>
            <w:bottom w:val="none" w:sz="0" w:space="0" w:color="auto"/>
            <w:right w:val="none" w:sz="0" w:space="0" w:color="auto"/>
          </w:divBdr>
          <w:divsChild>
            <w:div w:id="1332609258">
              <w:marLeft w:val="0"/>
              <w:marRight w:val="0"/>
              <w:marTop w:val="0"/>
              <w:marBottom w:val="0"/>
              <w:divBdr>
                <w:top w:val="none" w:sz="0" w:space="0" w:color="auto"/>
                <w:left w:val="none" w:sz="0" w:space="0" w:color="auto"/>
                <w:bottom w:val="none" w:sz="0" w:space="0" w:color="auto"/>
                <w:right w:val="none" w:sz="0" w:space="0" w:color="auto"/>
              </w:divBdr>
            </w:div>
          </w:divsChild>
        </w:div>
        <w:div w:id="706174680">
          <w:marLeft w:val="0"/>
          <w:marRight w:val="0"/>
          <w:marTop w:val="0"/>
          <w:marBottom w:val="0"/>
          <w:divBdr>
            <w:top w:val="none" w:sz="0" w:space="0" w:color="auto"/>
            <w:left w:val="none" w:sz="0" w:space="0" w:color="auto"/>
            <w:bottom w:val="none" w:sz="0" w:space="0" w:color="auto"/>
            <w:right w:val="none" w:sz="0" w:space="0" w:color="auto"/>
          </w:divBdr>
          <w:divsChild>
            <w:div w:id="825630450">
              <w:marLeft w:val="0"/>
              <w:marRight w:val="0"/>
              <w:marTop w:val="0"/>
              <w:marBottom w:val="0"/>
              <w:divBdr>
                <w:top w:val="none" w:sz="0" w:space="0" w:color="auto"/>
                <w:left w:val="none" w:sz="0" w:space="0" w:color="auto"/>
                <w:bottom w:val="none" w:sz="0" w:space="0" w:color="auto"/>
                <w:right w:val="none" w:sz="0" w:space="0" w:color="auto"/>
              </w:divBdr>
            </w:div>
          </w:divsChild>
        </w:div>
        <w:div w:id="710694373">
          <w:marLeft w:val="0"/>
          <w:marRight w:val="0"/>
          <w:marTop w:val="0"/>
          <w:marBottom w:val="0"/>
          <w:divBdr>
            <w:top w:val="none" w:sz="0" w:space="0" w:color="auto"/>
            <w:left w:val="none" w:sz="0" w:space="0" w:color="auto"/>
            <w:bottom w:val="none" w:sz="0" w:space="0" w:color="auto"/>
            <w:right w:val="none" w:sz="0" w:space="0" w:color="auto"/>
          </w:divBdr>
          <w:divsChild>
            <w:div w:id="1364595768">
              <w:marLeft w:val="0"/>
              <w:marRight w:val="0"/>
              <w:marTop w:val="0"/>
              <w:marBottom w:val="0"/>
              <w:divBdr>
                <w:top w:val="none" w:sz="0" w:space="0" w:color="auto"/>
                <w:left w:val="none" w:sz="0" w:space="0" w:color="auto"/>
                <w:bottom w:val="none" w:sz="0" w:space="0" w:color="auto"/>
                <w:right w:val="none" w:sz="0" w:space="0" w:color="auto"/>
              </w:divBdr>
            </w:div>
          </w:divsChild>
        </w:div>
        <w:div w:id="730925661">
          <w:marLeft w:val="0"/>
          <w:marRight w:val="0"/>
          <w:marTop w:val="0"/>
          <w:marBottom w:val="0"/>
          <w:divBdr>
            <w:top w:val="none" w:sz="0" w:space="0" w:color="auto"/>
            <w:left w:val="none" w:sz="0" w:space="0" w:color="auto"/>
            <w:bottom w:val="none" w:sz="0" w:space="0" w:color="auto"/>
            <w:right w:val="none" w:sz="0" w:space="0" w:color="auto"/>
          </w:divBdr>
          <w:divsChild>
            <w:div w:id="194080366">
              <w:marLeft w:val="0"/>
              <w:marRight w:val="0"/>
              <w:marTop w:val="0"/>
              <w:marBottom w:val="0"/>
              <w:divBdr>
                <w:top w:val="none" w:sz="0" w:space="0" w:color="auto"/>
                <w:left w:val="none" w:sz="0" w:space="0" w:color="auto"/>
                <w:bottom w:val="none" w:sz="0" w:space="0" w:color="auto"/>
                <w:right w:val="none" w:sz="0" w:space="0" w:color="auto"/>
              </w:divBdr>
            </w:div>
          </w:divsChild>
        </w:div>
        <w:div w:id="775372386">
          <w:marLeft w:val="0"/>
          <w:marRight w:val="0"/>
          <w:marTop w:val="0"/>
          <w:marBottom w:val="0"/>
          <w:divBdr>
            <w:top w:val="none" w:sz="0" w:space="0" w:color="auto"/>
            <w:left w:val="none" w:sz="0" w:space="0" w:color="auto"/>
            <w:bottom w:val="none" w:sz="0" w:space="0" w:color="auto"/>
            <w:right w:val="none" w:sz="0" w:space="0" w:color="auto"/>
          </w:divBdr>
          <w:divsChild>
            <w:div w:id="356007318">
              <w:marLeft w:val="0"/>
              <w:marRight w:val="0"/>
              <w:marTop w:val="0"/>
              <w:marBottom w:val="0"/>
              <w:divBdr>
                <w:top w:val="none" w:sz="0" w:space="0" w:color="auto"/>
                <w:left w:val="none" w:sz="0" w:space="0" w:color="auto"/>
                <w:bottom w:val="none" w:sz="0" w:space="0" w:color="auto"/>
                <w:right w:val="none" w:sz="0" w:space="0" w:color="auto"/>
              </w:divBdr>
            </w:div>
          </w:divsChild>
        </w:div>
        <w:div w:id="786893426">
          <w:marLeft w:val="0"/>
          <w:marRight w:val="0"/>
          <w:marTop w:val="0"/>
          <w:marBottom w:val="0"/>
          <w:divBdr>
            <w:top w:val="none" w:sz="0" w:space="0" w:color="auto"/>
            <w:left w:val="none" w:sz="0" w:space="0" w:color="auto"/>
            <w:bottom w:val="none" w:sz="0" w:space="0" w:color="auto"/>
            <w:right w:val="none" w:sz="0" w:space="0" w:color="auto"/>
          </w:divBdr>
          <w:divsChild>
            <w:div w:id="2036539919">
              <w:marLeft w:val="0"/>
              <w:marRight w:val="0"/>
              <w:marTop w:val="0"/>
              <w:marBottom w:val="0"/>
              <w:divBdr>
                <w:top w:val="none" w:sz="0" w:space="0" w:color="auto"/>
                <w:left w:val="none" w:sz="0" w:space="0" w:color="auto"/>
                <w:bottom w:val="none" w:sz="0" w:space="0" w:color="auto"/>
                <w:right w:val="none" w:sz="0" w:space="0" w:color="auto"/>
              </w:divBdr>
            </w:div>
          </w:divsChild>
        </w:div>
        <w:div w:id="825098615">
          <w:marLeft w:val="0"/>
          <w:marRight w:val="0"/>
          <w:marTop w:val="0"/>
          <w:marBottom w:val="0"/>
          <w:divBdr>
            <w:top w:val="none" w:sz="0" w:space="0" w:color="auto"/>
            <w:left w:val="none" w:sz="0" w:space="0" w:color="auto"/>
            <w:bottom w:val="none" w:sz="0" w:space="0" w:color="auto"/>
            <w:right w:val="none" w:sz="0" w:space="0" w:color="auto"/>
          </w:divBdr>
          <w:divsChild>
            <w:div w:id="1828745519">
              <w:marLeft w:val="0"/>
              <w:marRight w:val="0"/>
              <w:marTop w:val="0"/>
              <w:marBottom w:val="0"/>
              <w:divBdr>
                <w:top w:val="none" w:sz="0" w:space="0" w:color="auto"/>
                <w:left w:val="none" w:sz="0" w:space="0" w:color="auto"/>
                <w:bottom w:val="none" w:sz="0" w:space="0" w:color="auto"/>
                <w:right w:val="none" w:sz="0" w:space="0" w:color="auto"/>
              </w:divBdr>
            </w:div>
          </w:divsChild>
        </w:div>
        <w:div w:id="833496970">
          <w:marLeft w:val="0"/>
          <w:marRight w:val="0"/>
          <w:marTop w:val="0"/>
          <w:marBottom w:val="0"/>
          <w:divBdr>
            <w:top w:val="none" w:sz="0" w:space="0" w:color="auto"/>
            <w:left w:val="none" w:sz="0" w:space="0" w:color="auto"/>
            <w:bottom w:val="none" w:sz="0" w:space="0" w:color="auto"/>
            <w:right w:val="none" w:sz="0" w:space="0" w:color="auto"/>
          </w:divBdr>
          <w:divsChild>
            <w:div w:id="1588928362">
              <w:marLeft w:val="0"/>
              <w:marRight w:val="0"/>
              <w:marTop w:val="0"/>
              <w:marBottom w:val="0"/>
              <w:divBdr>
                <w:top w:val="none" w:sz="0" w:space="0" w:color="auto"/>
                <w:left w:val="none" w:sz="0" w:space="0" w:color="auto"/>
                <w:bottom w:val="none" w:sz="0" w:space="0" w:color="auto"/>
                <w:right w:val="none" w:sz="0" w:space="0" w:color="auto"/>
              </w:divBdr>
            </w:div>
          </w:divsChild>
        </w:div>
        <w:div w:id="837497117">
          <w:marLeft w:val="0"/>
          <w:marRight w:val="0"/>
          <w:marTop w:val="0"/>
          <w:marBottom w:val="0"/>
          <w:divBdr>
            <w:top w:val="none" w:sz="0" w:space="0" w:color="auto"/>
            <w:left w:val="none" w:sz="0" w:space="0" w:color="auto"/>
            <w:bottom w:val="none" w:sz="0" w:space="0" w:color="auto"/>
            <w:right w:val="none" w:sz="0" w:space="0" w:color="auto"/>
          </w:divBdr>
          <w:divsChild>
            <w:div w:id="868684739">
              <w:marLeft w:val="0"/>
              <w:marRight w:val="0"/>
              <w:marTop w:val="0"/>
              <w:marBottom w:val="0"/>
              <w:divBdr>
                <w:top w:val="none" w:sz="0" w:space="0" w:color="auto"/>
                <w:left w:val="none" w:sz="0" w:space="0" w:color="auto"/>
                <w:bottom w:val="none" w:sz="0" w:space="0" w:color="auto"/>
                <w:right w:val="none" w:sz="0" w:space="0" w:color="auto"/>
              </w:divBdr>
            </w:div>
          </w:divsChild>
        </w:div>
        <w:div w:id="844245859">
          <w:marLeft w:val="0"/>
          <w:marRight w:val="0"/>
          <w:marTop w:val="0"/>
          <w:marBottom w:val="0"/>
          <w:divBdr>
            <w:top w:val="none" w:sz="0" w:space="0" w:color="auto"/>
            <w:left w:val="none" w:sz="0" w:space="0" w:color="auto"/>
            <w:bottom w:val="none" w:sz="0" w:space="0" w:color="auto"/>
            <w:right w:val="none" w:sz="0" w:space="0" w:color="auto"/>
          </w:divBdr>
          <w:divsChild>
            <w:div w:id="1349530092">
              <w:marLeft w:val="0"/>
              <w:marRight w:val="0"/>
              <w:marTop w:val="0"/>
              <w:marBottom w:val="0"/>
              <w:divBdr>
                <w:top w:val="none" w:sz="0" w:space="0" w:color="auto"/>
                <w:left w:val="none" w:sz="0" w:space="0" w:color="auto"/>
                <w:bottom w:val="none" w:sz="0" w:space="0" w:color="auto"/>
                <w:right w:val="none" w:sz="0" w:space="0" w:color="auto"/>
              </w:divBdr>
            </w:div>
          </w:divsChild>
        </w:div>
        <w:div w:id="850023999">
          <w:marLeft w:val="0"/>
          <w:marRight w:val="0"/>
          <w:marTop w:val="0"/>
          <w:marBottom w:val="0"/>
          <w:divBdr>
            <w:top w:val="none" w:sz="0" w:space="0" w:color="auto"/>
            <w:left w:val="none" w:sz="0" w:space="0" w:color="auto"/>
            <w:bottom w:val="none" w:sz="0" w:space="0" w:color="auto"/>
            <w:right w:val="none" w:sz="0" w:space="0" w:color="auto"/>
          </w:divBdr>
          <w:divsChild>
            <w:div w:id="1357731697">
              <w:marLeft w:val="0"/>
              <w:marRight w:val="0"/>
              <w:marTop w:val="0"/>
              <w:marBottom w:val="0"/>
              <w:divBdr>
                <w:top w:val="none" w:sz="0" w:space="0" w:color="auto"/>
                <w:left w:val="none" w:sz="0" w:space="0" w:color="auto"/>
                <w:bottom w:val="none" w:sz="0" w:space="0" w:color="auto"/>
                <w:right w:val="none" w:sz="0" w:space="0" w:color="auto"/>
              </w:divBdr>
            </w:div>
          </w:divsChild>
        </w:div>
        <w:div w:id="869613798">
          <w:marLeft w:val="0"/>
          <w:marRight w:val="0"/>
          <w:marTop w:val="0"/>
          <w:marBottom w:val="0"/>
          <w:divBdr>
            <w:top w:val="none" w:sz="0" w:space="0" w:color="auto"/>
            <w:left w:val="none" w:sz="0" w:space="0" w:color="auto"/>
            <w:bottom w:val="none" w:sz="0" w:space="0" w:color="auto"/>
            <w:right w:val="none" w:sz="0" w:space="0" w:color="auto"/>
          </w:divBdr>
          <w:divsChild>
            <w:div w:id="4871379">
              <w:marLeft w:val="0"/>
              <w:marRight w:val="0"/>
              <w:marTop w:val="0"/>
              <w:marBottom w:val="0"/>
              <w:divBdr>
                <w:top w:val="none" w:sz="0" w:space="0" w:color="auto"/>
                <w:left w:val="none" w:sz="0" w:space="0" w:color="auto"/>
                <w:bottom w:val="none" w:sz="0" w:space="0" w:color="auto"/>
                <w:right w:val="none" w:sz="0" w:space="0" w:color="auto"/>
              </w:divBdr>
            </w:div>
          </w:divsChild>
        </w:div>
        <w:div w:id="876813839">
          <w:marLeft w:val="0"/>
          <w:marRight w:val="0"/>
          <w:marTop w:val="0"/>
          <w:marBottom w:val="0"/>
          <w:divBdr>
            <w:top w:val="none" w:sz="0" w:space="0" w:color="auto"/>
            <w:left w:val="none" w:sz="0" w:space="0" w:color="auto"/>
            <w:bottom w:val="none" w:sz="0" w:space="0" w:color="auto"/>
            <w:right w:val="none" w:sz="0" w:space="0" w:color="auto"/>
          </w:divBdr>
          <w:divsChild>
            <w:div w:id="814027412">
              <w:marLeft w:val="0"/>
              <w:marRight w:val="0"/>
              <w:marTop w:val="0"/>
              <w:marBottom w:val="0"/>
              <w:divBdr>
                <w:top w:val="none" w:sz="0" w:space="0" w:color="auto"/>
                <w:left w:val="none" w:sz="0" w:space="0" w:color="auto"/>
                <w:bottom w:val="none" w:sz="0" w:space="0" w:color="auto"/>
                <w:right w:val="none" w:sz="0" w:space="0" w:color="auto"/>
              </w:divBdr>
            </w:div>
          </w:divsChild>
        </w:div>
        <w:div w:id="878249149">
          <w:marLeft w:val="0"/>
          <w:marRight w:val="0"/>
          <w:marTop w:val="0"/>
          <w:marBottom w:val="0"/>
          <w:divBdr>
            <w:top w:val="none" w:sz="0" w:space="0" w:color="auto"/>
            <w:left w:val="none" w:sz="0" w:space="0" w:color="auto"/>
            <w:bottom w:val="none" w:sz="0" w:space="0" w:color="auto"/>
            <w:right w:val="none" w:sz="0" w:space="0" w:color="auto"/>
          </w:divBdr>
          <w:divsChild>
            <w:div w:id="1538009209">
              <w:marLeft w:val="0"/>
              <w:marRight w:val="0"/>
              <w:marTop w:val="0"/>
              <w:marBottom w:val="0"/>
              <w:divBdr>
                <w:top w:val="none" w:sz="0" w:space="0" w:color="auto"/>
                <w:left w:val="none" w:sz="0" w:space="0" w:color="auto"/>
                <w:bottom w:val="none" w:sz="0" w:space="0" w:color="auto"/>
                <w:right w:val="none" w:sz="0" w:space="0" w:color="auto"/>
              </w:divBdr>
            </w:div>
          </w:divsChild>
        </w:div>
        <w:div w:id="878319610">
          <w:marLeft w:val="0"/>
          <w:marRight w:val="0"/>
          <w:marTop w:val="0"/>
          <w:marBottom w:val="0"/>
          <w:divBdr>
            <w:top w:val="none" w:sz="0" w:space="0" w:color="auto"/>
            <w:left w:val="none" w:sz="0" w:space="0" w:color="auto"/>
            <w:bottom w:val="none" w:sz="0" w:space="0" w:color="auto"/>
            <w:right w:val="none" w:sz="0" w:space="0" w:color="auto"/>
          </w:divBdr>
          <w:divsChild>
            <w:div w:id="1056321097">
              <w:marLeft w:val="0"/>
              <w:marRight w:val="0"/>
              <w:marTop w:val="0"/>
              <w:marBottom w:val="0"/>
              <w:divBdr>
                <w:top w:val="none" w:sz="0" w:space="0" w:color="auto"/>
                <w:left w:val="none" w:sz="0" w:space="0" w:color="auto"/>
                <w:bottom w:val="none" w:sz="0" w:space="0" w:color="auto"/>
                <w:right w:val="none" w:sz="0" w:space="0" w:color="auto"/>
              </w:divBdr>
            </w:div>
          </w:divsChild>
        </w:div>
        <w:div w:id="934168434">
          <w:marLeft w:val="0"/>
          <w:marRight w:val="0"/>
          <w:marTop w:val="0"/>
          <w:marBottom w:val="0"/>
          <w:divBdr>
            <w:top w:val="none" w:sz="0" w:space="0" w:color="auto"/>
            <w:left w:val="none" w:sz="0" w:space="0" w:color="auto"/>
            <w:bottom w:val="none" w:sz="0" w:space="0" w:color="auto"/>
            <w:right w:val="none" w:sz="0" w:space="0" w:color="auto"/>
          </w:divBdr>
          <w:divsChild>
            <w:div w:id="120731630">
              <w:marLeft w:val="0"/>
              <w:marRight w:val="0"/>
              <w:marTop w:val="0"/>
              <w:marBottom w:val="0"/>
              <w:divBdr>
                <w:top w:val="none" w:sz="0" w:space="0" w:color="auto"/>
                <w:left w:val="none" w:sz="0" w:space="0" w:color="auto"/>
                <w:bottom w:val="none" w:sz="0" w:space="0" w:color="auto"/>
                <w:right w:val="none" w:sz="0" w:space="0" w:color="auto"/>
              </w:divBdr>
            </w:div>
          </w:divsChild>
        </w:div>
        <w:div w:id="947926827">
          <w:marLeft w:val="0"/>
          <w:marRight w:val="0"/>
          <w:marTop w:val="0"/>
          <w:marBottom w:val="0"/>
          <w:divBdr>
            <w:top w:val="none" w:sz="0" w:space="0" w:color="auto"/>
            <w:left w:val="none" w:sz="0" w:space="0" w:color="auto"/>
            <w:bottom w:val="none" w:sz="0" w:space="0" w:color="auto"/>
            <w:right w:val="none" w:sz="0" w:space="0" w:color="auto"/>
          </w:divBdr>
          <w:divsChild>
            <w:div w:id="1443761311">
              <w:marLeft w:val="0"/>
              <w:marRight w:val="0"/>
              <w:marTop w:val="0"/>
              <w:marBottom w:val="0"/>
              <w:divBdr>
                <w:top w:val="none" w:sz="0" w:space="0" w:color="auto"/>
                <w:left w:val="none" w:sz="0" w:space="0" w:color="auto"/>
                <w:bottom w:val="none" w:sz="0" w:space="0" w:color="auto"/>
                <w:right w:val="none" w:sz="0" w:space="0" w:color="auto"/>
              </w:divBdr>
            </w:div>
          </w:divsChild>
        </w:div>
        <w:div w:id="958149185">
          <w:marLeft w:val="0"/>
          <w:marRight w:val="0"/>
          <w:marTop w:val="0"/>
          <w:marBottom w:val="0"/>
          <w:divBdr>
            <w:top w:val="none" w:sz="0" w:space="0" w:color="auto"/>
            <w:left w:val="none" w:sz="0" w:space="0" w:color="auto"/>
            <w:bottom w:val="none" w:sz="0" w:space="0" w:color="auto"/>
            <w:right w:val="none" w:sz="0" w:space="0" w:color="auto"/>
          </w:divBdr>
          <w:divsChild>
            <w:div w:id="281961757">
              <w:marLeft w:val="0"/>
              <w:marRight w:val="0"/>
              <w:marTop w:val="0"/>
              <w:marBottom w:val="0"/>
              <w:divBdr>
                <w:top w:val="none" w:sz="0" w:space="0" w:color="auto"/>
                <w:left w:val="none" w:sz="0" w:space="0" w:color="auto"/>
                <w:bottom w:val="none" w:sz="0" w:space="0" w:color="auto"/>
                <w:right w:val="none" w:sz="0" w:space="0" w:color="auto"/>
              </w:divBdr>
            </w:div>
          </w:divsChild>
        </w:div>
        <w:div w:id="959800545">
          <w:marLeft w:val="0"/>
          <w:marRight w:val="0"/>
          <w:marTop w:val="0"/>
          <w:marBottom w:val="0"/>
          <w:divBdr>
            <w:top w:val="none" w:sz="0" w:space="0" w:color="auto"/>
            <w:left w:val="none" w:sz="0" w:space="0" w:color="auto"/>
            <w:bottom w:val="none" w:sz="0" w:space="0" w:color="auto"/>
            <w:right w:val="none" w:sz="0" w:space="0" w:color="auto"/>
          </w:divBdr>
          <w:divsChild>
            <w:div w:id="643895912">
              <w:marLeft w:val="0"/>
              <w:marRight w:val="0"/>
              <w:marTop w:val="0"/>
              <w:marBottom w:val="0"/>
              <w:divBdr>
                <w:top w:val="none" w:sz="0" w:space="0" w:color="auto"/>
                <w:left w:val="none" w:sz="0" w:space="0" w:color="auto"/>
                <w:bottom w:val="none" w:sz="0" w:space="0" w:color="auto"/>
                <w:right w:val="none" w:sz="0" w:space="0" w:color="auto"/>
              </w:divBdr>
            </w:div>
          </w:divsChild>
        </w:div>
        <w:div w:id="963850997">
          <w:marLeft w:val="0"/>
          <w:marRight w:val="0"/>
          <w:marTop w:val="0"/>
          <w:marBottom w:val="0"/>
          <w:divBdr>
            <w:top w:val="none" w:sz="0" w:space="0" w:color="auto"/>
            <w:left w:val="none" w:sz="0" w:space="0" w:color="auto"/>
            <w:bottom w:val="none" w:sz="0" w:space="0" w:color="auto"/>
            <w:right w:val="none" w:sz="0" w:space="0" w:color="auto"/>
          </w:divBdr>
          <w:divsChild>
            <w:div w:id="81336006">
              <w:marLeft w:val="0"/>
              <w:marRight w:val="0"/>
              <w:marTop w:val="0"/>
              <w:marBottom w:val="0"/>
              <w:divBdr>
                <w:top w:val="none" w:sz="0" w:space="0" w:color="auto"/>
                <w:left w:val="none" w:sz="0" w:space="0" w:color="auto"/>
                <w:bottom w:val="none" w:sz="0" w:space="0" w:color="auto"/>
                <w:right w:val="none" w:sz="0" w:space="0" w:color="auto"/>
              </w:divBdr>
            </w:div>
          </w:divsChild>
        </w:div>
        <w:div w:id="983240088">
          <w:marLeft w:val="0"/>
          <w:marRight w:val="0"/>
          <w:marTop w:val="0"/>
          <w:marBottom w:val="0"/>
          <w:divBdr>
            <w:top w:val="none" w:sz="0" w:space="0" w:color="auto"/>
            <w:left w:val="none" w:sz="0" w:space="0" w:color="auto"/>
            <w:bottom w:val="none" w:sz="0" w:space="0" w:color="auto"/>
            <w:right w:val="none" w:sz="0" w:space="0" w:color="auto"/>
          </w:divBdr>
          <w:divsChild>
            <w:div w:id="413476071">
              <w:marLeft w:val="0"/>
              <w:marRight w:val="0"/>
              <w:marTop w:val="0"/>
              <w:marBottom w:val="0"/>
              <w:divBdr>
                <w:top w:val="none" w:sz="0" w:space="0" w:color="auto"/>
                <w:left w:val="none" w:sz="0" w:space="0" w:color="auto"/>
                <w:bottom w:val="none" w:sz="0" w:space="0" w:color="auto"/>
                <w:right w:val="none" w:sz="0" w:space="0" w:color="auto"/>
              </w:divBdr>
            </w:div>
          </w:divsChild>
        </w:div>
        <w:div w:id="1038704664">
          <w:marLeft w:val="0"/>
          <w:marRight w:val="0"/>
          <w:marTop w:val="0"/>
          <w:marBottom w:val="0"/>
          <w:divBdr>
            <w:top w:val="none" w:sz="0" w:space="0" w:color="auto"/>
            <w:left w:val="none" w:sz="0" w:space="0" w:color="auto"/>
            <w:bottom w:val="none" w:sz="0" w:space="0" w:color="auto"/>
            <w:right w:val="none" w:sz="0" w:space="0" w:color="auto"/>
          </w:divBdr>
          <w:divsChild>
            <w:div w:id="989483399">
              <w:marLeft w:val="0"/>
              <w:marRight w:val="0"/>
              <w:marTop w:val="0"/>
              <w:marBottom w:val="0"/>
              <w:divBdr>
                <w:top w:val="none" w:sz="0" w:space="0" w:color="auto"/>
                <w:left w:val="none" w:sz="0" w:space="0" w:color="auto"/>
                <w:bottom w:val="none" w:sz="0" w:space="0" w:color="auto"/>
                <w:right w:val="none" w:sz="0" w:space="0" w:color="auto"/>
              </w:divBdr>
            </w:div>
          </w:divsChild>
        </w:div>
        <w:div w:id="1049190625">
          <w:marLeft w:val="0"/>
          <w:marRight w:val="0"/>
          <w:marTop w:val="0"/>
          <w:marBottom w:val="0"/>
          <w:divBdr>
            <w:top w:val="none" w:sz="0" w:space="0" w:color="auto"/>
            <w:left w:val="none" w:sz="0" w:space="0" w:color="auto"/>
            <w:bottom w:val="none" w:sz="0" w:space="0" w:color="auto"/>
            <w:right w:val="none" w:sz="0" w:space="0" w:color="auto"/>
          </w:divBdr>
          <w:divsChild>
            <w:div w:id="2141147960">
              <w:marLeft w:val="0"/>
              <w:marRight w:val="0"/>
              <w:marTop w:val="0"/>
              <w:marBottom w:val="0"/>
              <w:divBdr>
                <w:top w:val="none" w:sz="0" w:space="0" w:color="auto"/>
                <w:left w:val="none" w:sz="0" w:space="0" w:color="auto"/>
                <w:bottom w:val="none" w:sz="0" w:space="0" w:color="auto"/>
                <w:right w:val="none" w:sz="0" w:space="0" w:color="auto"/>
              </w:divBdr>
            </w:div>
          </w:divsChild>
        </w:div>
        <w:div w:id="1051880989">
          <w:marLeft w:val="0"/>
          <w:marRight w:val="0"/>
          <w:marTop w:val="0"/>
          <w:marBottom w:val="0"/>
          <w:divBdr>
            <w:top w:val="none" w:sz="0" w:space="0" w:color="auto"/>
            <w:left w:val="none" w:sz="0" w:space="0" w:color="auto"/>
            <w:bottom w:val="none" w:sz="0" w:space="0" w:color="auto"/>
            <w:right w:val="none" w:sz="0" w:space="0" w:color="auto"/>
          </w:divBdr>
          <w:divsChild>
            <w:div w:id="1216043323">
              <w:marLeft w:val="0"/>
              <w:marRight w:val="0"/>
              <w:marTop w:val="0"/>
              <w:marBottom w:val="0"/>
              <w:divBdr>
                <w:top w:val="none" w:sz="0" w:space="0" w:color="auto"/>
                <w:left w:val="none" w:sz="0" w:space="0" w:color="auto"/>
                <w:bottom w:val="none" w:sz="0" w:space="0" w:color="auto"/>
                <w:right w:val="none" w:sz="0" w:space="0" w:color="auto"/>
              </w:divBdr>
            </w:div>
          </w:divsChild>
        </w:div>
        <w:div w:id="1084379003">
          <w:marLeft w:val="0"/>
          <w:marRight w:val="0"/>
          <w:marTop w:val="0"/>
          <w:marBottom w:val="0"/>
          <w:divBdr>
            <w:top w:val="none" w:sz="0" w:space="0" w:color="auto"/>
            <w:left w:val="none" w:sz="0" w:space="0" w:color="auto"/>
            <w:bottom w:val="none" w:sz="0" w:space="0" w:color="auto"/>
            <w:right w:val="none" w:sz="0" w:space="0" w:color="auto"/>
          </w:divBdr>
          <w:divsChild>
            <w:div w:id="2032219608">
              <w:marLeft w:val="0"/>
              <w:marRight w:val="0"/>
              <w:marTop w:val="0"/>
              <w:marBottom w:val="0"/>
              <w:divBdr>
                <w:top w:val="none" w:sz="0" w:space="0" w:color="auto"/>
                <w:left w:val="none" w:sz="0" w:space="0" w:color="auto"/>
                <w:bottom w:val="none" w:sz="0" w:space="0" w:color="auto"/>
                <w:right w:val="none" w:sz="0" w:space="0" w:color="auto"/>
              </w:divBdr>
            </w:div>
          </w:divsChild>
        </w:div>
        <w:div w:id="1096831526">
          <w:marLeft w:val="0"/>
          <w:marRight w:val="0"/>
          <w:marTop w:val="0"/>
          <w:marBottom w:val="0"/>
          <w:divBdr>
            <w:top w:val="none" w:sz="0" w:space="0" w:color="auto"/>
            <w:left w:val="none" w:sz="0" w:space="0" w:color="auto"/>
            <w:bottom w:val="none" w:sz="0" w:space="0" w:color="auto"/>
            <w:right w:val="none" w:sz="0" w:space="0" w:color="auto"/>
          </w:divBdr>
          <w:divsChild>
            <w:div w:id="91319245">
              <w:marLeft w:val="0"/>
              <w:marRight w:val="0"/>
              <w:marTop w:val="0"/>
              <w:marBottom w:val="0"/>
              <w:divBdr>
                <w:top w:val="none" w:sz="0" w:space="0" w:color="auto"/>
                <w:left w:val="none" w:sz="0" w:space="0" w:color="auto"/>
                <w:bottom w:val="none" w:sz="0" w:space="0" w:color="auto"/>
                <w:right w:val="none" w:sz="0" w:space="0" w:color="auto"/>
              </w:divBdr>
            </w:div>
          </w:divsChild>
        </w:div>
        <w:div w:id="1101529736">
          <w:marLeft w:val="0"/>
          <w:marRight w:val="0"/>
          <w:marTop w:val="0"/>
          <w:marBottom w:val="0"/>
          <w:divBdr>
            <w:top w:val="none" w:sz="0" w:space="0" w:color="auto"/>
            <w:left w:val="none" w:sz="0" w:space="0" w:color="auto"/>
            <w:bottom w:val="none" w:sz="0" w:space="0" w:color="auto"/>
            <w:right w:val="none" w:sz="0" w:space="0" w:color="auto"/>
          </w:divBdr>
          <w:divsChild>
            <w:div w:id="281303975">
              <w:marLeft w:val="0"/>
              <w:marRight w:val="0"/>
              <w:marTop w:val="0"/>
              <w:marBottom w:val="0"/>
              <w:divBdr>
                <w:top w:val="none" w:sz="0" w:space="0" w:color="auto"/>
                <w:left w:val="none" w:sz="0" w:space="0" w:color="auto"/>
                <w:bottom w:val="none" w:sz="0" w:space="0" w:color="auto"/>
                <w:right w:val="none" w:sz="0" w:space="0" w:color="auto"/>
              </w:divBdr>
            </w:div>
          </w:divsChild>
        </w:div>
        <w:div w:id="1111626060">
          <w:marLeft w:val="0"/>
          <w:marRight w:val="0"/>
          <w:marTop w:val="0"/>
          <w:marBottom w:val="0"/>
          <w:divBdr>
            <w:top w:val="none" w:sz="0" w:space="0" w:color="auto"/>
            <w:left w:val="none" w:sz="0" w:space="0" w:color="auto"/>
            <w:bottom w:val="none" w:sz="0" w:space="0" w:color="auto"/>
            <w:right w:val="none" w:sz="0" w:space="0" w:color="auto"/>
          </w:divBdr>
          <w:divsChild>
            <w:div w:id="321355026">
              <w:marLeft w:val="0"/>
              <w:marRight w:val="0"/>
              <w:marTop w:val="0"/>
              <w:marBottom w:val="0"/>
              <w:divBdr>
                <w:top w:val="none" w:sz="0" w:space="0" w:color="auto"/>
                <w:left w:val="none" w:sz="0" w:space="0" w:color="auto"/>
                <w:bottom w:val="none" w:sz="0" w:space="0" w:color="auto"/>
                <w:right w:val="none" w:sz="0" w:space="0" w:color="auto"/>
              </w:divBdr>
            </w:div>
          </w:divsChild>
        </w:div>
        <w:div w:id="1117338370">
          <w:marLeft w:val="0"/>
          <w:marRight w:val="0"/>
          <w:marTop w:val="0"/>
          <w:marBottom w:val="0"/>
          <w:divBdr>
            <w:top w:val="none" w:sz="0" w:space="0" w:color="auto"/>
            <w:left w:val="none" w:sz="0" w:space="0" w:color="auto"/>
            <w:bottom w:val="none" w:sz="0" w:space="0" w:color="auto"/>
            <w:right w:val="none" w:sz="0" w:space="0" w:color="auto"/>
          </w:divBdr>
          <w:divsChild>
            <w:div w:id="182282022">
              <w:marLeft w:val="0"/>
              <w:marRight w:val="0"/>
              <w:marTop w:val="0"/>
              <w:marBottom w:val="0"/>
              <w:divBdr>
                <w:top w:val="none" w:sz="0" w:space="0" w:color="auto"/>
                <w:left w:val="none" w:sz="0" w:space="0" w:color="auto"/>
                <w:bottom w:val="none" w:sz="0" w:space="0" w:color="auto"/>
                <w:right w:val="none" w:sz="0" w:space="0" w:color="auto"/>
              </w:divBdr>
            </w:div>
          </w:divsChild>
        </w:div>
        <w:div w:id="1130586375">
          <w:marLeft w:val="0"/>
          <w:marRight w:val="0"/>
          <w:marTop w:val="0"/>
          <w:marBottom w:val="0"/>
          <w:divBdr>
            <w:top w:val="none" w:sz="0" w:space="0" w:color="auto"/>
            <w:left w:val="none" w:sz="0" w:space="0" w:color="auto"/>
            <w:bottom w:val="none" w:sz="0" w:space="0" w:color="auto"/>
            <w:right w:val="none" w:sz="0" w:space="0" w:color="auto"/>
          </w:divBdr>
          <w:divsChild>
            <w:div w:id="1477256209">
              <w:marLeft w:val="0"/>
              <w:marRight w:val="0"/>
              <w:marTop w:val="0"/>
              <w:marBottom w:val="0"/>
              <w:divBdr>
                <w:top w:val="none" w:sz="0" w:space="0" w:color="auto"/>
                <w:left w:val="none" w:sz="0" w:space="0" w:color="auto"/>
                <w:bottom w:val="none" w:sz="0" w:space="0" w:color="auto"/>
                <w:right w:val="none" w:sz="0" w:space="0" w:color="auto"/>
              </w:divBdr>
            </w:div>
          </w:divsChild>
        </w:div>
        <w:div w:id="1145320033">
          <w:marLeft w:val="0"/>
          <w:marRight w:val="0"/>
          <w:marTop w:val="0"/>
          <w:marBottom w:val="0"/>
          <w:divBdr>
            <w:top w:val="none" w:sz="0" w:space="0" w:color="auto"/>
            <w:left w:val="none" w:sz="0" w:space="0" w:color="auto"/>
            <w:bottom w:val="none" w:sz="0" w:space="0" w:color="auto"/>
            <w:right w:val="none" w:sz="0" w:space="0" w:color="auto"/>
          </w:divBdr>
          <w:divsChild>
            <w:div w:id="1159886901">
              <w:marLeft w:val="0"/>
              <w:marRight w:val="0"/>
              <w:marTop w:val="0"/>
              <w:marBottom w:val="0"/>
              <w:divBdr>
                <w:top w:val="none" w:sz="0" w:space="0" w:color="auto"/>
                <w:left w:val="none" w:sz="0" w:space="0" w:color="auto"/>
                <w:bottom w:val="none" w:sz="0" w:space="0" w:color="auto"/>
                <w:right w:val="none" w:sz="0" w:space="0" w:color="auto"/>
              </w:divBdr>
            </w:div>
          </w:divsChild>
        </w:div>
        <w:div w:id="1178546046">
          <w:marLeft w:val="0"/>
          <w:marRight w:val="0"/>
          <w:marTop w:val="0"/>
          <w:marBottom w:val="0"/>
          <w:divBdr>
            <w:top w:val="none" w:sz="0" w:space="0" w:color="auto"/>
            <w:left w:val="none" w:sz="0" w:space="0" w:color="auto"/>
            <w:bottom w:val="none" w:sz="0" w:space="0" w:color="auto"/>
            <w:right w:val="none" w:sz="0" w:space="0" w:color="auto"/>
          </w:divBdr>
          <w:divsChild>
            <w:div w:id="812453597">
              <w:marLeft w:val="0"/>
              <w:marRight w:val="0"/>
              <w:marTop w:val="0"/>
              <w:marBottom w:val="0"/>
              <w:divBdr>
                <w:top w:val="none" w:sz="0" w:space="0" w:color="auto"/>
                <w:left w:val="none" w:sz="0" w:space="0" w:color="auto"/>
                <w:bottom w:val="none" w:sz="0" w:space="0" w:color="auto"/>
                <w:right w:val="none" w:sz="0" w:space="0" w:color="auto"/>
              </w:divBdr>
            </w:div>
          </w:divsChild>
        </w:div>
        <w:div w:id="1185022087">
          <w:marLeft w:val="0"/>
          <w:marRight w:val="0"/>
          <w:marTop w:val="0"/>
          <w:marBottom w:val="0"/>
          <w:divBdr>
            <w:top w:val="none" w:sz="0" w:space="0" w:color="auto"/>
            <w:left w:val="none" w:sz="0" w:space="0" w:color="auto"/>
            <w:bottom w:val="none" w:sz="0" w:space="0" w:color="auto"/>
            <w:right w:val="none" w:sz="0" w:space="0" w:color="auto"/>
          </w:divBdr>
          <w:divsChild>
            <w:div w:id="56054184">
              <w:marLeft w:val="0"/>
              <w:marRight w:val="0"/>
              <w:marTop w:val="0"/>
              <w:marBottom w:val="0"/>
              <w:divBdr>
                <w:top w:val="none" w:sz="0" w:space="0" w:color="auto"/>
                <w:left w:val="none" w:sz="0" w:space="0" w:color="auto"/>
                <w:bottom w:val="none" w:sz="0" w:space="0" w:color="auto"/>
                <w:right w:val="none" w:sz="0" w:space="0" w:color="auto"/>
              </w:divBdr>
            </w:div>
          </w:divsChild>
        </w:div>
        <w:div w:id="1197698391">
          <w:marLeft w:val="0"/>
          <w:marRight w:val="0"/>
          <w:marTop w:val="0"/>
          <w:marBottom w:val="0"/>
          <w:divBdr>
            <w:top w:val="none" w:sz="0" w:space="0" w:color="auto"/>
            <w:left w:val="none" w:sz="0" w:space="0" w:color="auto"/>
            <w:bottom w:val="none" w:sz="0" w:space="0" w:color="auto"/>
            <w:right w:val="none" w:sz="0" w:space="0" w:color="auto"/>
          </w:divBdr>
          <w:divsChild>
            <w:div w:id="1308166660">
              <w:marLeft w:val="0"/>
              <w:marRight w:val="0"/>
              <w:marTop w:val="0"/>
              <w:marBottom w:val="0"/>
              <w:divBdr>
                <w:top w:val="none" w:sz="0" w:space="0" w:color="auto"/>
                <w:left w:val="none" w:sz="0" w:space="0" w:color="auto"/>
                <w:bottom w:val="none" w:sz="0" w:space="0" w:color="auto"/>
                <w:right w:val="none" w:sz="0" w:space="0" w:color="auto"/>
              </w:divBdr>
            </w:div>
          </w:divsChild>
        </w:div>
        <w:div w:id="1206798806">
          <w:marLeft w:val="0"/>
          <w:marRight w:val="0"/>
          <w:marTop w:val="0"/>
          <w:marBottom w:val="0"/>
          <w:divBdr>
            <w:top w:val="none" w:sz="0" w:space="0" w:color="auto"/>
            <w:left w:val="none" w:sz="0" w:space="0" w:color="auto"/>
            <w:bottom w:val="none" w:sz="0" w:space="0" w:color="auto"/>
            <w:right w:val="none" w:sz="0" w:space="0" w:color="auto"/>
          </w:divBdr>
          <w:divsChild>
            <w:div w:id="1140342904">
              <w:marLeft w:val="0"/>
              <w:marRight w:val="0"/>
              <w:marTop w:val="0"/>
              <w:marBottom w:val="0"/>
              <w:divBdr>
                <w:top w:val="none" w:sz="0" w:space="0" w:color="auto"/>
                <w:left w:val="none" w:sz="0" w:space="0" w:color="auto"/>
                <w:bottom w:val="none" w:sz="0" w:space="0" w:color="auto"/>
                <w:right w:val="none" w:sz="0" w:space="0" w:color="auto"/>
              </w:divBdr>
            </w:div>
          </w:divsChild>
        </w:div>
        <w:div w:id="1227840064">
          <w:marLeft w:val="0"/>
          <w:marRight w:val="0"/>
          <w:marTop w:val="0"/>
          <w:marBottom w:val="0"/>
          <w:divBdr>
            <w:top w:val="none" w:sz="0" w:space="0" w:color="auto"/>
            <w:left w:val="none" w:sz="0" w:space="0" w:color="auto"/>
            <w:bottom w:val="none" w:sz="0" w:space="0" w:color="auto"/>
            <w:right w:val="none" w:sz="0" w:space="0" w:color="auto"/>
          </w:divBdr>
          <w:divsChild>
            <w:div w:id="1543326367">
              <w:marLeft w:val="0"/>
              <w:marRight w:val="0"/>
              <w:marTop w:val="0"/>
              <w:marBottom w:val="0"/>
              <w:divBdr>
                <w:top w:val="none" w:sz="0" w:space="0" w:color="auto"/>
                <w:left w:val="none" w:sz="0" w:space="0" w:color="auto"/>
                <w:bottom w:val="none" w:sz="0" w:space="0" w:color="auto"/>
                <w:right w:val="none" w:sz="0" w:space="0" w:color="auto"/>
              </w:divBdr>
            </w:div>
          </w:divsChild>
        </w:div>
        <w:div w:id="1229656004">
          <w:marLeft w:val="0"/>
          <w:marRight w:val="0"/>
          <w:marTop w:val="0"/>
          <w:marBottom w:val="0"/>
          <w:divBdr>
            <w:top w:val="none" w:sz="0" w:space="0" w:color="auto"/>
            <w:left w:val="none" w:sz="0" w:space="0" w:color="auto"/>
            <w:bottom w:val="none" w:sz="0" w:space="0" w:color="auto"/>
            <w:right w:val="none" w:sz="0" w:space="0" w:color="auto"/>
          </w:divBdr>
          <w:divsChild>
            <w:div w:id="781069277">
              <w:marLeft w:val="0"/>
              <w:marRight w:val="0"/>
              <w:marTop w:val="0"/>
              <w:marBottom w:val="0"/>
              <w:divBdr>
                <w:top w:val="none" w:sz="0" w:space="0" w:color="auto"/>
                <w:left w:val="none" w:sz="0" w:space="0" w:color="auto"/>
                <w:bottom w:val="none" w:sz="0" w:space="0" w:color="auto"/>
                <w:right w:val="none" w:sz="0" w:space="0" w:color="auto"/>
              </w:divBdr>
            </w:div>
          </w:divsChild>
        </w:div>
        <w:div w:id="1249922169">
          <w:marLeft w:val="0"/>
          <w:marRight w:val="0"/>
          <w:marTop w:val="0"/>
          <w:marBottom w:val="0"/>
          <w:divBdr>
            <w:top w:val="none" w:sz="0" w:space="0" w:color="auto"/>
            <w:left w:val="none" w:sz="0" w:space="0" w:color="auto"/>
            <w:bottom w:val="none" w:sz="0" w:space="0" w:color="auto"/>
            <w:right w:val="none" w:sz="0" w:space="0" w:color="auto"/>
          </w:divBdr>
          <w:divsChild>
            <w:div w:id="865413645">
              <w:marLeft w:val="0"/>
              <w:marRight w:val="0"/>
              <w:marTop w:val="0"/>
              <w:marBottom w:val="0"/>
              <w:divBdr>
                <w:top w:val="none" w:sz="0" w:space="0" w:color="auto"/>
                <w:left w:val="none" w:sz="0" w:space="0" w:color="auto"/>
                <w:bottom w:val="none" w:sz="0" w:space="0" w:color="auto"/>
                <w:right w:val="none" w:sz="0" w:space="0" w:color="auto"/>
              </w:divBdr>
            </w:div>
          </w:divsChild>
        </w:div>
        <w:div w:id="1269968671">
          <w:marLeft w:val="0"/>
          <w:marRight w:val="0"/>
          <w:marTop w:val="0"/>
          <w:marBottom w:val="0"/>
          <w:divBdr>
            <w:top w:val="none" w:sz="0" w:space="0" w:color="auto"/>
            <w:left w:val="none" w:sz="0" w:space="0" w:color="auto"/>
            <w:bottom w:val="none" w:sz="0" w:space="0" w:color="auto"/>
            <w:right w:val="none" w:sz="0" w:space="0" w:color="auto"/>
          </w:divBdr>
          <w:divsChild>
            <w:div w:id="1387143125">
              <w:marLeft w:val="0"/>
              <w:marRight w:val="0"/>
              <w:marTop w:val="0"/>
              <w:marBottom w:val="0"/>
              <w:divBdr>
                <w:top w:val="none" w:sz="0" w:space="0" w:color="auto"/>
                <w:left w:val="none" w:sz="0" w:space="0" w:color="auto"/>
                <w:bottom w:val="none" w:sz="0" w:space="0" w:color="auto"/>
                <w:right w:val="none" w:sz="0" w:space="0" w:color="auto"/>
              </w:divBdr>
            </w:div>
          </w:divsChild>
        </w:div>
        <w:div w:id="1337490448">
          <w:marLeft w:val="0"/>
          <w:marRight w:val="0"/>
          <w:marTop w:val="0"/>
          <w:marBottom w:val="0"/>
          <w:divBdr>
            <w:top w:val="none" w:sz="0" w:space="0" w:color="auto"/>
            <w:left w:val="none" w:sz="0" w:space="0" w:color="auto"/>
            <w:bottom w:val="none" w:sz="0" w:space="0" w:color="auto"/>
            <w:right w:val="none" w:sz="0" w:space="0" w:color="auto"/>
          </w:divBdr>
          <w:divsChild>
            <w:div w:id="164900159">
              <w:marLeft w:val="0"/>
              <w:marRight w:val="0"/>
              <w:marTop w:val="0"/>
              <w:marBottom w:val="0"/>
              <w:divBdr>
                <w:top w:val="none" w:sz="0" w:space="0" w:color="auto"/>
                <w:left w:val="none" w:sz="0" w:space="0" w:color="auto"/>
                <w:bottom w:val="none" w:sz="0" w:space="0" w:color="auto"/>
                <w:right w:val="none" w:sz="0" w:space="0" w:color="auto"/>
              </w:divBdr>
            </w:div>
          </w:divsChild>
        </w:div>
        <w:div w:id="1347899675">
          <w:marLeft w:val="0"/>
          <w:marRight w:val="0"/>
          <w:marTop w:val="0"/>
          <w:marBottom w:val="0"/>
          <w:divBdr>
            <w:top w:val="none" w:sz="0" w:space="0" w:color="auto"/>
            <w:left w:val="none" w:sz="0" w:space="0" w:color="auto"/>
            <w:bottom w:val="none" w:sz="0" w:space="0" w:color="auto"/>
            <w:right w:val="none" w:sz="0" w:space="0" w:color="auto"/>
          </w:divBdr>
          <w:divsChild>
            <w:div w:id="2011248999">
              <w:marLeft w:val="0"/>
              <w:marRight w:val="0"/>
              <w:marTop w:val="0"/>
              <w:marBottom w:val="0"/>
              <w:divBdr>
                <w:top w:val="none" w:sz="0" w:space="0" w:color="auto"/>
                <w:left w:val="none" w:sz="0" w:space="0" w:color="auto"/>
                <w:bottom w:val="none" w:sz="0" w:space="0" w:color="auto"/>
                <w:right w:val="none" w:sz="0" w:space="0" w:color="auto"/>
              </w:divBdr>
            </w:div>
          </w:divsChild>
        </w:div>
        <w:div w:id="1364405531">
          <w:marLeft w:val="0"/>
          <w:marRight w:val="0"/>
          <w:marTop w:val="0"/>
          <w:marBottom w:val="0"/>
          <w:divBdr>
            <w:top w:val="none" w:sz="0" w:space="0" w:color="auto"/>
            <w:left w:val="none" w:sz="0" w:space="0" w:color="auto"/>
            <w:bottom w:val="none" w:sz="0" w:space="0" w:color="auto"/>
            <w:right w:val="none" w:sz="0" w:space="0" w:color="auto"/>
          </w:divBdr>
          <w:divsChild>
            <w:div w:id="1706247839">
              <w:marLeft w:val="0"/>
              <w:marRight w:val="0"/>
              <w:marTop w:val="0"/>
              <w:marBottom w:val="0"/>
              <w:divBdr>
                <w:top w:val="none" w:sz="0" w:space="0" w:color="auto"/>
                <w:left w:val="none" w:sz="0" w:space="0" w:color="auto"/>
                <w:bottom w:val="none" w:sz="0" w:space="0" w:color="auto"/>
                <w:right w:val="none" w:sz="0" w:space="0" w:color="auto"/>
              </w:divBdr>
            </w:div>
          </w:divsChild>
        </w:div>
        <w:div w:id="1379549137">
          <w:marLeft w:val="0"/>
          <w:marRight w:val="0"/>
          <w:marTop w:val="0"/>
          <w:marBottom w:val="0"/>
          <w:divBdr>
            <w:top w:val="none" w:sz="0" w:space="0" w:color="auto"/>
            <w:left w:val="none" w:sz="0" w:space="0" w:color="auto"/>
            <w:bottom w:val="none" w:sz="0" w:space="0" w:color="auto"/>
            <w:right w:val="none" w:sz="0" w:space="0" w:color="auto"/>
          </w:divBdr>
          <w:divsChild>
            <w:div w:id="87233633">
              <w:marLeft w:val="0"/>
              <w:marRight w:val="0"/>
              <w:marTop w:val="0"/>
              <w:marBottom w:val="0"/>
              <w:divBdr>
                <w:top w:val="none" w:sz="0" w:space="0" w:color="auto"/>
                <w:left w:val="none" w:sz="0" w:space="0" w:color="auto"/>
                <w:bottom w:val="none" w:sz="0" w:space="0" w:color="auto"/>
                <w:right w:val="none" w:sz="0" w:space="0" w:color="auto"/>
              </w:divBdr>
            </w:div>
          </w:divsChild>
        </w:div>
        <w:div w:id="1382510544">
          <w:marLeft w:val="0"/>
          <w:marRight w:val="0"/>
          <w:marTop w:val="0"/>
          <w:marBottom w:val="0"/>
          <w:divBdr>
            <w:top w:val="none" w:sz="0" w:space="0" w:color="auto"/>
            <w:left w:val="none" w:sz="0" w:space="0" w:color="auto"/>
            <w:bottom w:val="none" w:sz="0" w:space="0" w:color="auto"/>
            <w:right w:val="none" w:sz="0" w:space="0" w:color="auto"/>
          </w:divBdr>
          <w:divsChild>
            <w:div w:id="1799375169">
              <w:marLeft w:val="0"/>
              <w:marRight w:val="0"/>
              <w:marTop w:val="0"/>
              <w:marBottom w:val="0"/>
              <w:divBdr>
                <w:top w:val="none" w:sz="0" w:space="0" w:color="auto"/>
                <w:left w:val="none" w:sz="0" w:space="0" w:color="auto"/>
                <w:bottom w:val="none" w:sz="0" w:space="0" w:color="auto"/>
                <w:right w:val="none" w:sz="0" w:space="0" w:color="auto"/>
              </w:divBdr>
            </w:div>
          </w:divsChild>
        </w:div>
        <w:div w:id="1386489922">
          <w:marLeft w:val="0"/>
          <w:marRight w:val="0"/>
          <w:marTop w:val="0"/>
          <w:marBottom w:val="0"/>
          <w:divBdr>
            <w:top w:val="none" w:sz="0" w:space="0" w:color="auto"/>
            <w:left w:val="none" w:sz="0" w:space="0" w:color="auto"/>
            <w:bottom w:val="none" w:sz="0" w:space="0" w:color="auto"/>
            <w:right w:val="none" w:sz="0" w:space="0" w:color="auto"/>
          </w:divBdr>
          <w:divsChild>
            <w:div w:id="1236428055">
              <w:marLeft w:val="0"/>
              <w:marRight w:val="0"/>
              <w:marTop w:val="0"/>
              <w:marBottom w:val="0"/>
              <w:divBdr>
                <w:top w:val="none" w:sz="0" w:space="0" w:color="auto"/>
                <w:left w:val="none" w:sz="0" w:space="0" w:color="auto"/>
                <w:bottom w:val="none" w:sz="0" w:space="0" w:color="auto"/>
                <w:right w:val="none" w:sz="0" w:space="0" w:color="auto"/>
              </w:divBdr>
            </w:div>
          </w:divsChild>
        </w:div>
        <w:div w:id="1391034339">
          <w:marLeft w:val="0"/>
          <w:marRight w:val="0"/>
          <w:marTop w:val="0"/>
          <w:marBottom w:val="0"/>
          <w:divBdr>
            <w:top w:val="none" w:sz="0" w:space="0" w:color="auto"/>
            <w:left w:val="none" w:sz="0" w:space="0" w:color="auto"/>
            <w:bottom w:val="none" w:sz="0" w:space="0" w:color="auto"/>
            <w:right w:val="none" w:sz="0" w:space="0" w:color="auto"/>
          </w:divBdr>
          <w:divsChild>
            <w:div w:id="548540039">
              <w:marLeft w:val="0"/>
              <w:marRight w:val="0"/>
              <w:marTop w:val="0"/>
              <w:marBottom w:val="0"/>
              <w:divBdr>
                <w:top w:val="none" w:sz="0" w:space="0" w:color="auto"/>
                <w:left w:val="none" w:sz="0" w:space="0" w:color="auto"/>
                <w:bottom w:val="none" w:sz="0" w:space="0" w:color="auto"/>
                <w:right w:val="none" w:sz="0" w:space="0" w:color="auto"/>
              </w:divBdr>
            </w:div>
          </w:divsChild>
        </w:div>
        <w:div w:id="1418407553">
          <w:marLeft w:val="0"/>
          <w:marRight w:val="0"/>
          <w:marTop w:val="0"/>
          <w:marBottom w:val="0"/>
          <w:divBdr>
            <w:top w:val="none" w:sz="0" w:space="0" w:color="auto"/>
            <w:left w:val="none" w:sz="0" w:space="0" w:color="auto"/>
            <w:bottom w:val="none" w:sz="0" w:space="0" w:color="auto"/>
            <w:right w:val="none" w:sz="0" w:space="0" w:color="auto"/>
          </w:divBdr>
          <w:divsChild>
            <w:div w:id="1836992089">
              <w:marLeft w:val="0"/>
              <w:marRight w:val="0"/>
              <w:marTop w:val="0"/>
              <w:marBottom w:val="0"/>
              <w:divBdr>
                <w:top w:val="none" w:sz="0" w:space="0" w:color="auto"/>
                <w:left w:val="none" w:sz="0" w:space="0" w:color="auto"/>
                <w:bottom w:val="none" w:sz="0" w:space="0" w:color="auto"/>
                <w:right w:val="none" w:sz="0" w:space="0" w:color="auto"/>
              </w:divBdr>
            </w:div>
          </w:divsChild>
        </w:div>
        <w:div w:id="1442650586">
          <w:marLeft w:val="0"/>
          <w:marRight w:val="0"/>
          <w:marTop w:val="0"/>
          <w:marBottom w:val="0"/>
          <w:divBdr>
            <w:top w:val="none" w:sz="0" w:space="0" w:color="auto"/>
            <w:left w:val="none" w:sz="0" w:space="0" w:color="auto"/>
            <w:bottom w:val="none" w:sz="0" w:space="0" w:color="auto"/>
            <w:right w:val="none" w:sz="0" w:space="0" w:color="auto"/>
          </w:divBdr>
          <w:divsChild>
            <w:div w:id="1808929845">
              <w:marLeft w:val="0"/>
              <w:marRight w:val="0"/>
              <w:marTop w:val="0"/>
              <w:marBottom w:val="0"/>
              <w:divBdr>
                <w:top w:val="none" w:sz="0" w:space="0" w:color="auto"/>
                <w:left w:val="none" w:sz="0" w:space="0" w:color="auto"/>
                <w:bottom w:val="none" w:sz="0" w:space="0" w:color="auto"/>
                <w:right w:val="none" w:sz="0" w:space="0" w:color="auto"/>
              </w:divBdr>
            </w:div>
          </w:divsChild>
        </w:div>
        <w:div w:id="1445419412">
          <w:marLeft w:val="0"/>
          <w:marRight w:val="0"/>
          <w:marTop w:val="0"/>
          <w:marBottom w:val="0"/>
          <w:divBdr>
            <w:top w:val="none" w:sz="0" w:space="0" w:color="auto"/>
            <w:left w:val="none" w:sz="0" w:space="0" w:color="auto"/>
            <w:bottom w:val="none" w:sz="0" w:space="0" w:color="auto"/>
            <w:right w:val="none" w:sz="0" w:space="0" w:color="auto"/>
          </w:divBdr>
          <w:divsChild>
            <w:div w:id="1877886986">
              <w:marLeft w:val="0"/>
              <w:marRight w:val="0"/>
              <w:marTop w:val="0"/>
              <w:marBottom w:val="0"/>
              <w:divBdr>
                <w:top w:val="none" w:sz="0" w:space="0" w:color="auto"/>
                <w:left w:val="none" w:sz="0" w:space="0" w:color="auto"/>
                <w:bottom w:val="none" w:sz="0" w:space="0" w:color="auto"/>
                <w:right w:val="none" w:sz="0" w:space="0" w:color="auto"/>
              </w:divBdr>
            </w:div>
          </w:divsChild>
        </w:div>
        <w:div w:id="1463420281">
          <w:marLeft w:val="0"/>
          <w:marRight w:val="0"/>
          <w:marTop w:val="0"/>
          <w:marBottom w:val="0"/>
          <w:divBdr>
            <w:top w:val="none" w:sz="0" w:space="0" w:color="auto"/>
            <w:left w:val="none" w:sz="0" w:space="0" w:color="auto"/>
            <w:bottom w:val="none" w:sz="0" w:space="0" w:color="auto"/>
            <w:right w:val="none" w:sz="0" w:space="0" w:color="auto"/>
          </w:divBdr>
          <w:divsChild>
            <w:div w:id="743186817">
              <w:marLeft w:val="0"/>
              <w:marRight w:val="0"/>
              <w:marTop w:val="0"/>
              <w:marBottom w:val="0"/>
              <w:divBdr>
                <w:top w:val="none" w:sz="0" w:space="0" w:color="auto"/>
                <w:left w:val="none" w:sz="0" w:space="0" w:color="auto"/>
                <w:bottom w:val="none" w:sz="0" w:space="0" w:color="auto"/>
                <w:right w:val="none" w:sz="0" w:space="0" w:color="auto"/>
              </w:divBdr>
            </w:div>
          </w:divsChild>
        </w:div>
        <w:div w:id="1463843802">
          <w:marLeft w:val="0"/>
          <w:marRight w:val="0"/>
          <w:marTop w:val="0"/>
          <w:marBottom w:val="0"/>
          <w:divBdr>
            <w:top w:val="none" w:sz="0" w:space="0" w:color="auto"/>
            <w:left w:val="none" w:sz="0" w:space="0" w:color="auto"/>
            <w:bottom w:val="none" w:sz="0" w:space="0" w:color="auto"/>
            <w:right w:val="none" w:sz="0" w:space="0" w:color="auto"/>
          </w:divBdr>
          <w:divsChild>
            <w:div w:id="2125492034">
              <w:marLeft w:val="0"/>
              <w:marRight w:val="0"/>
              <w:marTop w:val="0"/>
              <w:marBottom w:val="0"/>
              <w:divBdr>
                <w:top w:val="none" w:sz="0" w:space="0" w:color="auto"/>
                <w:left w:val="none" w:sz="0" w:space="0" w:color="auto"/>
                <w:bottom w:val="none" w:sz="0" w:space="0" w:color="auto"/>
                <w:right w:val="none" w:sz="0" w:space="0" w:color="auto"/>
              </w:divBdr>
            </w:div>
          </w:divsChild>
        </w:div>
        <w:div w:id="1491361211">
          <w:marLeft w:val="0"/>
          <w:marRight w:val="0"/>
          <w:marTop w:val="0"/>
          <w:marBottom w:val="0"/>
          <w:divBdr>
            <w:top w:val="none" w:sz="0" w:space="0" w:color="auto"/>
            <w:left w:val="none" w:sz="0" w:space="0" w:color="auto"/>
            <w:bottom w:val="none" w:sz="0" w:space="0" w:color="auto"/>
            <w:right w:val="none" w:sz="0" w:space="0" w:color="auto"/>
          </w:divBdr>
          <w:divsChild>
            <w:div w:id="1931162870">
              <w:marLeft w:val="0"/>
              <w:marRight w:val="0"/>
              <w:marTop w:val="0"/>
              <w:marBottom w:val="0"/>
              <w:divBdr>
                <w:top w:val="none" w:sz="0" w:space="0" w:color="auto"/>
                <w:left w:val="none" w:sz="0" w:space="0" w:color="auto"/>
                <w:bottom w:val="none" w:sz="0" w:space="0" w:color="auto"/>
                <w:right w:val="none" w:sz="0" w:space="0" w:color="auto"/>
              </w:divBdr>
            </w:div>
          </w:divsChild>
        </w:div>
        <w:div w:id="1518499387">
          <w:marLeft w:val="0"/>
          <w:marRight w:val="0"/>
          <w:marTop w:val="0"/>
          <w:marBottom w:val="0"/>
          <w:divBdr>
            <w:top w:val="none" w:sz="0" w:space="0" w:color="auto"/>
            <w:left w:val="none" w:sz="0" w:space="0" w:color="auto"/>
            <w:bottom w:val="none" w:sz="0" w:space="0" w:color="auto"/>
            <w:right w:val="none" w:sz="0" w:space="0" w:color="auto"/>
          </w:divBdr>
          <w:divsChild>
            <w:div w:id="813258383">
              <w:marLeft w:val="0"/>
              <w:marRight w:val="0"/>
              <w:marTop w:val="0"/>
              <w:marBottom w:val="0"/>
              <w:divBdr>
                <w:top w:val="none" w:sz="0" w:space="0" w:color="auto"/>
                <w:left w:val="none" w:sz="0" w:space="0" w:color="auto"/>
                <w:bottom w:val="none" w:sz="0" w:space="0" w:color="auto"/>
                <w:right w:val="none" w:sz="0" w:space="0" w:color="auto"/>
              </w:divBdr>
            </w:div>
          </w:divsChild>
        </w:div>
        <w:div w:id="1557162367">
          <w:marLeft w:val="0"/>
          <w:marRight w:val="0"/>
          <w:marTop w:val="0"/>
          <w:marBottom w:val="0"/>
          <w:divBdr>
            <w:top w:val="none" w:sz="0" w:space="0" w:color="auto"/>
            <w:left w:val="none" w:sz="0" w:space="0" w:color="auto"/>
            <w:bottom w:val="none" w:sz="0" w:space="0" w:color="auto"/>
            <w:right w:val="none" w:sz="0" w:space="0" w:color="auto"/>
          </w:divBdr>
          <w:divsChild>
            <w:div w:id="1803421222">
              <w:marLeft w:val="0"/>
              <w:marRight w:val="0"/>
              <w:marTop w:val="0"/>
              <w:marBottom w:val="0"/>
              <w:divBdr>
                <w:top w:val="none" w:sz="0" w:space="0" w:color="auto"/>
                <w:left w:val="none" w:sz="0" w:space="0" w:color="auto"/>
                <w:bottom w:val="none" w:sz="0" w:space="0" w:color="auto"/>
                <w:right w:val="none" w:sz="0" w:space="0" w:color="auto"/>
              </w:divBdr>
            </w:div>
          </w:divsChild>
        </w:div>
        <w:div w:id="1579753862">
          <w:marLeft w:val="0"/>
          <w:marRight w:val="0"/>
          <w:marTop w:val="0"/>
          <w:marBottom w:val="0"/>
          <w:divBdr>
            <w:top w:val="none" w:sz="0" w:space="0" w:color="auto"/>
            <w:left w:val="none" w:sz="0" w:space="0" w:color="auto"/>
            <w:bottom w:val="none" w:sz="0" w:space="0" w:color="auto"/>
            <w:right w:val="none" w:sz="0" w:space="0" w:color="auto"/>
          </w:divBdr>
          <w:divsChild>
            <w:div w:id="590117725">
              <w:marLeft w:val="0"/>
              <w:marRight w:val="0"/>
              <w:marTop w:val="0"/>
              <w:marBottom w:val="0"/>
              <w:divBdr>
                <w:top w:val="none" w:sz="0" w:space="0" w:color="auto"/>
                <w:left w:val="none" w:sz="0" w:space="0" w:color="auto"/>
                <w:bottom w:val="none" w:sz="0" w:space="0" w:color="auto"/>
                <w:right w:val="none" w:sz="0" w:space="0" w:color="auto"/>
              </w:divBdr>
            </w:div>
          </w:divsChild>
        </w:div>
        <w:div w:id="1633556241">
          <w:marLeft w:val="0"/>
          <w:marRight w:val="0"/>
          <w:marTop w:val="0"/>
          <w:marBottom w:val="0"/>
          <w:divBdr>
            <w:top w:val="none" w:sz="0" w:space="0" w:color="auto"/>
            <w:left w:val="none" w:sz="0" w:space="0" w:color="auto"/>
            <w:bottom w:val="none" w:sz="0" w:space="0" w:color="auto"/>
            <w:right w:val="none" w:sz="0" w:space="0" w:color="auto"/>
          </w:divBdr>
          <w:divsChild>
            <w:div w:id="2070684447">
              <w:marLeft w:val="0"/>
              <w:marRight w:val="0"/>
              <w:marTop w:val="0"/>
              <w:marBottom w:val="0"/>
              <w:divBdr>
                <w:top w:val="none" w:sz="0" w:space="0" w:color="auto"/>
                <w:left w:val="none" w:sz="0" w:space="0" w:color="auto"/>
                <w:bottom w:val="none" w:sz="0" w:space="0" w:color="auto"/>
                <w:right w:val="none" w:sz="0" w:space="0" w:color="auto"/>
              </w:divBdr>
            </w:div>
          </w:divsChild>
        </w:div>
        <w:div w:id="1635214335">
          <w:marLeft w:val="0"/>
          <w:marRight w:val="0"/>
          <w:marTop w:val="0"/>
          <w:marBottom w:val="0"/>
          <w:divBdr>
            <w:top w:val="none" w:sz="0" w:space="0" w:color="auto"/>
            <w:left w:val="none" w:sz="0" w:space="0" w:color="auto"/>
            <w:bottom w:val="none" w:sz="0" w:space="0" w:color="auto"/>
            <w:right w:val="none" w:sz="0" w:space="0" w:color="auto"/>
          </w:divBdr>
          <w:divsChild>
            <w:div w:id="566066481">
              <w:marLeft w:val="0"/>
              <w:marRight w:val="0"/>
              <w:marTop w:val="0"/>
              <w:marBottom w:val="0"/>
              <w:divBdr>
                <w:top w:val="none" w:sz="0" w:space="0" w:color="auto"/>
                <w:left w:val="none" w:sz="0" w:space="0" w:color="auto"/>
                <w:bottom w:val="none" w:sz="0" w:space="0" w:color="auto"/>
                <w:right w:val="none" w:sz="0" w:space="0" w:color="auto"/>
              </w:divBdr>
            </w:div>
          </w:divsChild>
        </w:div>
        <w:div w:id="1677995962">
          <w:marLeft w:val="0"/>
          <w:marRight w:val="0"/>
          <w:marTop w:val="0"/>
          <w:marBottom w:val="0"/>
          <w:divBdr>
            <w:top w:val="none" w:sz="0" w:space="0" w:color="auto"/>
            <w:left w:val="none" w:sz="0" w:space="0" w:color="auto"/>
            <w:bottom w:val="none" w:sz="0" w:space="0" w:color="auto"/>
            <w:right w:val="none" w:sz="0" w:space="0" w:color="auto"/>
          </w:divBdr>
          <w:divsChild>
            <w:div w:id="44958666">
              <w:marLeft w:val="0"/>
              <w:marRight w:val="0"/>
              <w:marTop w:val="0"/>
              <w:marBottom w:val="0"/>
              <w:divBdr>
                <w:top w:val="none" w:sz="0" w:space="0" w:color="auto"/>
                <w:left w:val="none" w:sz="0" w:space="0" w:color="auto"/>
                <w:bottom w:val="none" w:sz="0" w:space="0" w:color="auto"/>
                <w:right w:val="none" w:sz="0" w:space="0" w:color="auto"/>
              </w:divBdr>
            </w:div>
          </w:divsChild>
        </w:div>
        <w:div w:id="1705668536">
          <w:marLeft w:val="0"/>
          <w:marRight w:val="0"/>
          <w:marTop w:val="0"/>
          <w:marBottom w:val="0"/>
          <w:divBdr>
            <w:top w:val="none" w:sz="0" w:space="0" w:color="auto"/>
            <w:left w:val="none" w:sz="0" w:space="0" w:color="auto"/>
            <w:bottom w:val="none" w:sz="0" w:space="0" w:color="auto"/>
            <w:right w:val="none" w:sz="0" w:space="0" w:color="auto"/>
          </w:divBdr>
          <w:divsChild>
            <w:div w:id="1433743523">
              <w:marLeft w:val="0"/>
              <w:marRight w:val="0"/>
              <w:marTop w:val="0"/>
              <w:marBottom w:val="0"/>
              <w:divBdr>
                <w:top w:val="none" w:sz="0" w:space="0" w:color="auto"/>
                <w:left w:val="none" w:sz="0" w:space="0" w:color="auto"/>
                <w:bottom w:val="none" w:sz="0" w:space="0" w:color="auto"/>
                <w:right w:val="none" w:sz="0" w:space="0" w:color="auto"/>
              </w:divBdr>
            </w:div>
          </w:divsChild>
        </w:div>
        <w:div w:id="1748843465">
          <w:marLeft w:val="0"/>
          <w:marRight w:val="0"/>
          <w:marTop w:val="0"/>
          <w:marBottom w:val="0"/>
          <w:divBdr>
            <w:top w:val="none" w:sz="0" w:space="0" w:color="auto"/>
            <w:left w:val="none" w:sz="0" w:space="0" w:color="auto"/>
            <w:bottom w:val="none" w:sz="0" w:space="0" w:color="auto"/>
            <w:right w:val="none" w:sz="0" w:space="0" w:color="auto"/>
          </w:divBdr>
          <w:divsChild>
            <w:div w:id="1897889370">
              <w:marLeft w:val="0"/>
              <w:marRight w:val="0"/>
              <w:marTop w:val="0"/>
              <w:marBottom w:val="0"/>
              <w:divBdr>
                <w:top w:val="none" w:sz="0" w:space="0" w:color="auto"/>
                <w:left w:val="none" w:sz="0" w:space="0" w:color="auto"/>
                <w:bottom w:val="none" w:sz="0" w:space="0" w:color="auto"/>
                <w:right w:val="none" w:sz="0" w:space="0" w:color="auto"/>
              </w:divBdr>
            </w:div>
          </w:divsChild>
        </w:div>
        <w:div w:id="1767460826">
          <w:marLeft w:val="0"/>
          <w:marRight w:val="0"/>
          <w:marTop w:val="0"/>
          <w:marBottom w:val="0"/>
          <w:divBdr>
            <w:top w:val="none" w:sz="0" w:space="0" w:color="auto"/>
            <w:left w:val="none" w:sz="0" w:space="0" w:color="auto"/>
            <w:bottom w:val="none" w:sz="0" w:space="0" w:color="auto"/>
            <w:right w:val="none" w:sz="0" w:space="0" w:color="auto"/>
          </w:divBdr>
          <w:divsChild>
            <w:div w:id="1301880510">
              <w:marLeft w:val="0"/>
              <w:marRight w:val="0"/>
              <w:marTop w:val="0"/>
              <w:marBottom w:val="0"/>
              <w:divBdr>
                <w:top w:val="none" w:sz="0" w:space="0" w:color="auto"/>
                <w:left w:val="none" w:sz="0" w:space="0" w:color="auto"/>
                <w:bottom w:val="none" w:sz="0" w:space="0" w:color="auto"/>
                <w:right w:val="none" w:sz="0" w:space="0" w:color="auto"/>
              </w:divBdr>
            </w:div>
          </w:divsChild>
        </w:div>
        <w:div w:id="1777166501">
          <w:marLeft w:val="0"/>
          <w:marRight w:val="0"/>
          <w:marTop w:val="0"/>
          <w:marBottom w:val="0"/>
          <w:divBdr>
            <w:top w:val="none" w:sz="0" w:space="0" w:color="auto"/>
            <w:left w:val="none" w:sz="0" w:space="0" w:color="auto"/>
            <w:bottom w:val="none" w:sz="0" w:space="0" w:color="auto"/>
            <w:right w:val="none" w:sz="0" w:space="0" w:color="auto"/>
          </w:divBdr>
          <w:divsChild>
            <w:div w:id="1177033943">
              <w:marLeft w:val="0"/>
              <w:marRight w:val="0"/>
              <w:marTop w:val="0"/>
              <w:marBottom w:val="0"/>
              <w:divBdr>
                <w:top w:val="none" w:sz="0" w:space="0" w:color="auto"/>
                <w:left w:val="none" w:sz="0" w:space="0" w:color="auto"/>
                <w:bottom w:val="none" w:sz="0" w:space="0" w:color="auto"/>
                <w:right w:val="none" w:sz="0" w:space="0" w:color="auto"/>
              </w:divBdr>
            </w:div>
          </w:divsChild>
        </w:div>
        <w:div w:id="1779718097">
          <w:marLeft w:val="0"/>
          <w:marRight w:val="0"/>
          <w:marTop w:val="0"/>
          <w:marBottom w:val="0"/>
          <w:divBdr>
            <w:top w:val="none" w:sz="0" w:space="0" w:color="auto"/>
            <w:left w:val="none" w:sz="0" w:space="0" w:color="auto"/>
            <w:bottom w:val="none" w:sz="0" w:space="0" w:color="auto"/>
            <w:right w:val="none" w:sz="0" w:space="0" w:color="auto"/>
          </w:divBdr>
          <w:divsChild>
            <w:div w:id="511650915">
              <w:marLeft w:val="0"/>
              <w:marRight w:val="0"/>
              <w:marTop w:val="0"/>
              <w:marBottom w:val="0"/>
              <w:divBdr>
                <w:top w:val="none" w:sz="0" w:space="0" w:color="auto"/>
                <w:left w:val="none" w:sz="0" w:space="0" w:color="auto"/>
                <w:bottom w:val="none" w:sz="0" w:space="0" w:color="auto"/>
                <w:right w:val="none" w:sz="0" w:space="0" w:color="auto"/>
              </w:divBdr>
            </w:div>
          </w:divsChild>
        </w:div>
        <w:div w:id="1810784051">
          <w:marLeft w:val="0"/>
          <w:marRight w:val="0"/>
          <w:marTop w:val="0"/>
          <w:marBottom w:val="0"/>
          <w:divBdr>
            <w:top w:val="none" w:sz="0" w:space="0" w:color="auto"/>
            <w:left w:val="none" w:sz="0" w:space="0" w:color="auto"/>
            <w:bottom w:val="none" w:sz="0" w:space="0" w:color="auto"/>
            <w:right w:val="none" w:sz="0" w:space="0" w:color="auto"/>
          </w:divBdr>
          <w:divsChild>
            <w:div w:id="1718703186">
              <w:marLeft w:val="0"/>
              <w:marRight w:val="0"/>
              <w:marTop w:val="0"/>
              <w:marBottom w:val="0"/>
              <w:divBdr>
                <w:top w:val="none" w:sz="0" w:space="0" w:color="auto"/>
                <w:left w:val="none" w:sz="0" w:space="0" w:color="auto"/>
                <w:bottom w:val="none" w:sz="0" w:space="0" w:color="auto"/>
                <w:right w:val="none" w:sz="0" w:space="0" w:color="auto"/>
              </w:divBdr>
            </w:div>
          </w:divsChild>
        </w:div>
        <w:div w:id="1814173207">
          <w:marLeft w:val="0"/>
          <w:marRight w:val="0"/>
          <w:marTop w:val="0"/>
          <w:marBottom w:val="0"/>
          <w:divBdr>
            <w:top w:val="none" w:sz="0" w:space="0" w:color="auto"/>
            <w:left w:val="none" w:sz="0" w:space="0" w:color="auto"/>
            <w:bottom w:val="none" w:sz="0" w:space="0" w:color="auto"/>
            <w:right w:val="none" w:sz="0" w:space="0" w:color="auto"/>
          </w:divBdr>
          <w:divsChild>
            <w:div w:id="948315782">
              <w:marLeft w:val="0"/>
              <w:marRight w:val="0"/>
              <w:marTop w:val="0"/>
              <w:marBottom w:val="0"/>
              <w:divBdr>
                <w:top w:val="none" w:sz="0" w:space="0" w:color="auto"/>
                <w:left w:val="none" w:sz="0" w:space="0" w:color="auto"/>
                <w:bottom w:val="none" w:sz="0" w:space="0" w:color="auto"/>
                <w:right w:val="none" w:sz="0" w:space="0" w:color="auto"/>
              </w:divBdr>
            </w:div>
          </w:divsChild>
        </w:div>
        <w:div w:id="1833598335">
          <w:marLeft w:val="0"/>
          <w:marRight w:val="0"/>
          <w:marTop w:val="0"/>
          <w:marBottom w:val="0"/>
          <w:divBdr>
            <w:top w:val="none" w:sz="0" w:space="0" w:color="auto"/>
            <w:left w:val="none" w:sz="0" w:space="0" w:color="auto"/>
            <w:bottom w:val="none" w:sz="0" w:space="0" w:color="auto"/>
            <w:right w:val="none" w:sz="0" w:space="0" w:color="auto"/>
          </w:divBdr>
          <w:divsChild>
            <w:div w:id="1356151294">
              <w:marLeft w:val="0"/>
              <w:marRight w:val="0"/>
              <w:marTop w:val="0"/>
              <w:marBottom w:val="0"/>
              <w:divBdr>
                <w:top w:val="none" w:sz="0" w:space="0" w:color="auto"/>
                <w:left w:val="none" w:sz="0" w:space="0" w:color="auto"/>
                <w:bottom w:val="none" w:sz="0" w:space="0" w:color="auto"/>
                <w:right w:val="none" w:sz="0" w:space="0" w:color="auto"/>
              </w:divBdr>
            </w:div>
          </w:divsChild>
        </w:div>
        <w:div w:id="1857189172">
          <w:marLeft w:val="0"/>
          <w:marRight w:val="0"/>
          <w:marTop w:val="0"/>
          <w:marBottom w:val="0"/>
          <w:divBdr>
            <w:top w:val="none" w:sz="0" w:space="0" w:color="auto"/>
            <w:left w:val="none" w:sz="0" w:space="0" w:color="auto"/>
            <w:bottom w:val="none" w:sz="0" w:space="0" w:color="auto"/>
            <w:right w:val="none" w:sz="0" w:space="0" w:color="auto"/>
          </w:divBdr>
          <w:divsChild>
            <w:div w:id="1512909710">
              <w:marLeft w:val="0"/>
              <w:marRight w:val="0"/>
              <w:marTop w:val="0"/>
              <w:marBottom w:val="0"/>
              <w:divBdr>
                <w:top w:val="none" w:sz="0" w:space="0" w:color="auto"/>
                <w:left w:val="none" w:sz="0" w:space="0" w:color="auto"/>
                <w:bottom w:val="none" w:sz="0" w:space="0" w:color="auto"/>
                <w:right w:val="none" w:sz="0" w:space="0" w:color="auto"/>
              </w:divBdr>
            </w:div>
          </w:divsChild>
        </w:div>
        <w:div w:id="1874610093">
          <w:marLeft w:val="0"/>
          <w:marRight w:val="0"/>
          <w:marTop w:val="0"/>
          <w:marBottom w:val="0"/>
          <w:divBdr>
            <w:top w:val="none" w:sz="0" w:space="0" w:color="auto"/>
            <w:left w:val="none" w:sz="0" w:space="0" w:color="auto"/>
            <w:bottom w:val="none" w:sz="0" w:space="0" w:color="auto"/>
            <w:right w:val="none" w:sz="0" w:space="0" w:color="auto"/>
          </w:divBdr>
          <w:divsChild>
            <w:div w:id="1735355209">
              <w:marLeft w:val="0"/>
              <w:marRight w:val="0"/>
              <w:marTop w:val="0"/>
              <w:marBottom w:val="0"/>
              <w:divBdr>
                <w:top w:val="none" w:sz="0" w:space="0" w:color="auto"/>
                <w:left w:val="none" w:sz="0" w:space="0" w:color="auto"/>
                <w:bottom w:val="none" w:sz="0" w:space="0" w:color="auto"/>
                <w:right w:val="none" w:sz="0" w:space="0" w:color="auto"/>
              </w:divBdr>
            </w:div>
          </w:divsChild>
        </w:div>
        <w:div w:id="1911426293">
          <w:marLeft w:val="0"/>
          <w:marRight w:val="0"/>
          <w:marTop w:val="0"/>
          <w:marBottom w:val="0"/>
          <w:divBdr>
            <w:top w:val="none" w:sz="0" w:space="0" w:color="auto"/>
            <w:left w:val="none" w:sz="0" w:space="0" w:color="auto"/>
            <w:bottom w:val="none" w:sz="0" w:space="0" w:color="auto"/>
            <w:right w:val="none" w:sz="0" w:space="0" w:color="auto"/>
          </w:divBdr>
          <w:divsChild>
            <w:div w:id="42025067">
              <w:marLeft w:val="0"/>
              <w:marRight w:val="0"/>
              <w:marTop w:val="0"/>
              <w:marBottom w:val="0"/>
              <w:divBdr>
                <w:top w:val="none" w:sz="0" w:space="0" w:color="auto"/>
                <w:left w:val="none" w:sz="0" w:space="0" w:color="auto"/>
                <w:bottom w:val="none" w:sz="0" w:space="0" w:color="auto"/>
                <w:right w:val="none" w:sz="0" w:space="0" w:color="auto"/>
              </w:divBdr>
            </w:div>
          </w:divsChild>
        </w:div>
        <w:div w:id="1920403974">
          <w:marLeft w:val="0"/>
          <w:marRight w:val="0"/>
          <w:marTop w:val="0"/>
          <w:marBottom w:val="0"/>
          <w:divBdr>
            <w:top w:val="none" w:sz="0" w:space="0" w:color="auto"/>
            <w:left w:val="none" w:sz="0" w:space="0" w:color="auto"/>
            <w:bottom w:val="none" w:sz="0" w:space="0" w:color="auto"/>
            <w:right w:val="none" w:sz="0" w:space="0" w:color="auto"/>
          </w:divBdr>
          <w:divsChild>
            <w:div w:id="1393777009">
              <w:marLeft w:val="0"/>
              <w:marRight w:val="0"/>
              <w:marTop w:val="0"/>
              <w:marBottom w:val="0"/>
              <w:divBdr>
                <w:top w:val="none" w:sz="0" w:space="0" w:color="auto"/>
                <w:left w:val="none" w:sz="0" w:space="0" w:color="auto"/>
                <w:bottom w:val="none" w:sz="0" w:space="0" w:color="auto"/>
                <w:right w:val="none" w:sz="0" w:space="0" w:color="auto"/>
              </w:divBdr>
            </w:div>
          </w:divsChild>
        </w:div>
        <w:div w:id="1937976173">
          <w:marLeft w:val="0"/>
          <w:marRight w:val="0"/>
          <w:marTop w:val="0"/>
          <w:marBottom w:val="0"/>
          <w:divBdr>
            <w:top w:val="none" w:sz="0" w:space="0" w:color="auto"/>
            <w:left w:val="none" w:sz="0" w:space="0" w:color="auto"/>
            <w:bottom w:val="none" w:sz="0" w:space="0" w:color="auto"/>
            <w:right w:val="none" w:sz="0" w:space="0" w:color="auto"/>
          </w:divBdr>
          <w:divsChild>
            <w:div w:id="814487707">
              <w:marLeft w:val="0"/>
              <w:marRight w:val="0"/>
              <w:marTop w:val="0"/>
              <w:marBottom w:val="0"/>
              <w:divBdr>
                <w:top w:val="none" w:sz="0" w:space="0" w:color="auto"/>
                <w:left w:val="none" w:sz="0" w:space="0" w:color="auto"/>
                <w:bottom w:val="none" w:sz="0" w:space="0" w:color="auto"/>
                <w:right w:val="none" w:sz="0" w:space="0" w:color="auto"/>
              </w:divBdr>
            </w:div>
          </w:divsChild>
        </w:div>
        <w:div w:id="1942951567">
          <w:marLeft w:val="0"/>
          <w:marRight w:val="0"/>
          <w:marTop w:val="0"/>
          <w:marBottom w:val="0"/>
          <w:divBdr>
            <w:top w:val="none" w:sz="0" w:space="0" w:color="auto"/>
            <w:left w:val="none" w:sz="0" w:space="0" w:color="auto"/>
            <w:bottom w:val="none" w:sz="0" w:space="0" w:color="auto"/>
            <w:right w:val="none" w:sz="0" w:space="0" w:color="auto"/>
          </w:divBdr>
          <w:divsChild>
            <w:div w:id="1867256216">
              <w:marLeft w:val="0"/>
              <w:marRight w:val="0"/>
              <w:marTop w:val="0"/>
              <w:marBottom w:val="0"/>
              <w:divBdr>
                <w:top w:val="none" w:sz="0" w:space="0" w:color="auto"/>
                <w:left w:val="none" w:sz="0" w:space="0" w:color="auto"/>
                <w:bottom w:val="none" w:sz="0" w:space="0" w:color="auto"/>
                <w:right w:val="none" w:sz="0" w:space="0" w:color="auto"/>
              </w:divBdr>
            </w:div>
          </w:divsChild>
        </w:div>
        <w:div w:id="1975981556">
          <w:marLeft w:val="0"/>
          <w:marRight w:val="0"/>
          <w:marTop w:val="0"/>
          <w:marBottom w:val="0"/>
          <w:divBdr>
            <w:top w:val="none" w:sz="0" w:space="0" w:color="auto"/>
            <w:left w:val="none" w:sz="0" w:space="0" w:color="auto"/>
            <w:bottom w:val="none" w:sz="0" w:space="0" w:color="auto"/>
            <w:right w:val="none" w:sz="0" w:space="0" w:color="auto"/>
          </w:divBdr>
          <w:divsChild>
            <w:div w:id="487138199">
              <w:marLeft w:val="0"/>
              <w:marRight w:val="0"/>
              <w:marTop w:val="0"/>
              <w:marBottom w:val="0"/>
              <w:divBdr>
                <w:top w:val="none" w:sz="0" w:space="0" w:color="auto"/>
                <w:left w:val="none" w:sz="0" w:space="0" w:color="auto"/>
                <w:bottom w:val="none" w:sz="0" w:space="0" w:color="auto"/>
                <w:right w:val="none" w:sz="0" w:space="0" w:color="auto"/>
              </w:divBdr>
            </w:div>
          </w:divsChild>
        </w:div>
        <w:div w:id="2012754108">
          <w:marLeft w:val="0"/>
          <w:marRight w:val="0"/>
          <w:marTop w:val="0"/>
          <w:marBottom w:val="0"/>
          <w:divBdr>
            <w:top w:val="none" w:sz="0" w:space="0" w:color="auto"/>
            <w:left w:val="none" w:sz="0" w:space="0" w:color="auto"/>
            <w:bottom w:val="none" w:sz="0" w:space="0" w:color="auto"/>
            <w:right w:val="none" w:sz="0" w:space="0" w:color="auto"/>
          </w:divBdr>
          <w:divsChild>
            <w:div w:id="1386953829">
              <w:marLeft w:val="0"/>
              <w:marRight w:val="0"/>
              <w:marTop w:val="0"/>
              <w:marBottom w:val="0"/>
              <w:divBdr>
                <w:top w:val="none" w:sz="0" w:space="0" w:color="auto"/>
                <w:left w:val="none" w:sz="0" w:space="0" w:color="auto"/>
                <w:bottom w:val="none" w:sz="0" w:space="0" w:color="auto"/>
                <w:right w:val="none" w:sz="0" w:space="0" w:color="auto"/>
              </w:divBdr>
            </w:div>
          </w:divsChild>
        </w:div>
        <w:div w:id="2073116512">
          <w:marLeft w:val="0"/>
          <w:marRight w:val="0"/>
          <w:marTop w:val="0"/>
          <w:marBottom w:val="0"/>
          <w:divBdr>
            <w:top w:val="none" w:sz="0" w:space="0" w:color="auto"/>
            <w:left w:val="none" w:sz="0" w:space="0" w:color="auto"/>
            <w:bottom w:val="none" w:sz="0" w:space="0" w:color="auto"/>
            <w:right w:val="none" w:sz="0" w:space="0" w:color="auto"/>
          </w:divBdr>
          <w:divsChild>
            <w:div w:id="537855530">
              <w:marLeft w:val="0"/>
              <w:marRight w:val="0"/>
              <w:marTop w:val="0"/>
              <w:marBottom w:val="0"/>
              <w:divBdr>
                <w:top w:val="none" w:sz="0" w:space="0" w:color="auto"/>
                <w:left w:val="none" w:sz="0" w:space="0" w:color="auto"/>
                <w:bottom w:val="none" w:sz="0" w:space="0" w:color="auto"/>
                <w:right w:val="none" w:sz="0" w:space="0" w:color="auto"/>
              </w:divBdr>
            </w:div>
          </w:divsChild>
        </w:div>
        <w:div w:id="2077315851">
          <w:marLeft w:val="0"/>
          <w:marRight w:val="0"/>
          <w:marTop w:val="0"/>
          <w:marBottom w:val="0"/>
          <w:divBdr>
            <w:top w:val="none" w:sz="0" w:space="0" w:color="auto"/>
            <w:left w:val="none" w:sz="0" w:space="0" w:color="auto"/>
            <w:bottom w:val="none" w:sz="0" w:space="0" w:color="auto"/>
            <w:right w:val="none" w:sz="0" w:space="0" w:color="auto"/>
          </w:divBdr>
          <w:divsChild>
            <w:div w:id="1180192350">
              <w:marLeft w:val="0"/>
              <w:marRight w:val="0"/>
              <w:marTop w:val="0"/>
              <w:marBottom w:val="0"/>
              <w:divBdr>
                <w:top w:val="none" w:sz="0" w:space="0" w:color="auto"/>
                <w:left w:val="none" w:sz="0" w:space="0" w:color="auto"/>
                <w:bottom w:val="none" w:sz="0" w:space="0" w:color="auto"/>
                <w:right w:val="none" w:sz="0" w:space="0" w:color="auto"/>
              </w:divBdr>
            </w:div>
          </w:divsChild>
        </w:div>
        <w:div w:id="2081558766">
          <w:marLeft w:val="0"/>
          <w:marRight w:val="0"/>
          <w:marTop w:val="0"/>
          <w:marBottom w:val="0"/>
          <w:divBdr>
            <w:top w:val="none" w:sz="0" w:space="0" w:color="auto"/>
            <w:left w:val="none" w:sz="0" w:space="0" w:color="auto"/>
            <w:bottom w:val="none" w:sz="0" w:space="0" w:color="auto"/>
            <w:right w:val="none" w:sz="0" w:space="0" w:color="auto"/>
          </w:divBdr>
          <w:divsChild>
            <w:div w:id="848375427">
              <w:marLeft w:val="0"/>
              <w:marRight w:val="0"/>
              <w:marTop w:val="0"/>
              <w:marBottom w:val="0"/>
              <w:divBdr>
                <w:top w:val="none" w:sz="0" w:space="0" w:color="auto"/>
                <w:left w:val="none" w:sz="0" w:space="0" w:color="auto"/>
                <w:bottom w:val="none" w:sz="0" w:space="0" w:color="auto"/>
                <w:right w:val="none" w:sz="0" w:space="0" w:color="auto"/>
              </w:divBdr>
            </w:div>
          </w:divsChild>
        </w:div>
        <w:div w:id="2083719354">
          <w:marLeft w:val="0"/>
          <w:marRight w:val="0"/>
          <w:marTop w:val="0"/>
          <w:marBottom w:val="0"/>
          <w:divBdr>
            <w:top w:val="none" w:sz="0" w:space="0" w:color="auto"/>
            <w:left w:val="none" w:sz="0" w:space="0" w:color="auto"/>
            <w:bottom w:val="none" w:sz="0" w:space="0" w:color="auto"/>
            <w:right w:val="none" w:sz="0" w:space="0" w:color="auto"/>
          </w:divBdr>
          <w:divsChild>
            <w:div w:id="318772228">
              <w:marLeft w:val="0"/>
              <w:marRight w:val="0"/>
              <w:marTop w:val="0"/>
              <w:marBottom w:val="0"/>
              <w:divBdr>
                <w:top w:val="none" w:sz="0" w:space="0" w:color="auto"/>
                <w:left w:val="none" w:sz="0" w:space="0" w:color="auto"/>
                <w:bottom w:val="none" w:sz="0" w:space="0" w:color="auto"/>
                <w:right w:val="none" w:sz="0" w:space="0" w:color="auto"/>
              </w:divBdr>
            </w:div>
          </w:divsChild>
        </w:div>
        <w:div w:id="2089420663">
          <w:marLeft w:val="0"/>
          <w:marRight w:val="0"/>
          <w:marTop w:val="0"/>
          <w:marBottom w:val="0"/>
          <w:divBdr>
            <w:top w:val="none" w:sz="0" w:space="0" w:color="auto"/>
            <w:left w:val="none" w:sz="0" w:space="0" w:color="auto"/>
            <w:bottom w:val="none" w:sz="0" w:space="0" w:color="auto"/>
            <w:right w:val="none" w:sz="0" w:space="0" w:color="auto"/>
          </w:divBdr>
          <w:divsChild>
            <w:div w:id="640621923">
              <w:marLeft w:val="0"/>
              <w:marRight w:val="0"/>
              <w:marTop w:val="0"/>
              <w:marBottom w:val="0"/>
              <w:divBdr>
                <w:top w:val="none" w:sz="0" w:space="0" w:color="auto"/>
                <w:left w:val="none" w:sz="0" w:space="0" w:color="auto"/>
                <w:bottom w:val="none" w:sz="0" w:space="0" w:color="auto"/>
                <w:right w:val="none" w:sz="0" w:space="0" w:color="auto"/>
              </w:divBdr>
            </w:div>
          </w:divsChild>
        </w:div>
        <w:div w:id="2093163229">
          <w:marLeft w:val="0"/>
          <w:marRight w:val="0"/>
          <w:marTop w:val="0"/>
          <w:marBottom w:val="0"/>
          <w:divBdr>
            <w:top w:val="none" w:sz="0" w:space="0" w:color="auto"/>
            <w:left w:val="none" w:sz="0" w:space="0" w:color="auto"/>
            <w:bottom w:val="none" w:sz="0" w:space="0" w:color="auto"/>
            <w:right w:val="none" w:sz="0" w:space="0" w:color="auto"/>
          </w:divBdr>
          <w:divsChild>
            <w:div w:id="1306086158">
              <w:marLeft w:val="0"/>
              <w:marRight w:val="0"/>
              <w:marTop w:val="0"/>
              <w:marBottom w:val="0"/>
              <w:divBdr>
                <w:top w:val="none" w:sz="0" w:space="0" w:color="auto"/>
                <w:left w:val="none" w:sz="0" w:space="0" w:color="auto"/>
                <w:bottom w:val="none" w:sz="0" w:space="0" w:color="auto"/>
                <w:right w:val="none" w:sz="0" w:space="0" w:color="auto"/>
              </w:divBdr>
            </w:div>
          </w:divsChild>
        </w:div>
        <w:div w:id="2101218152">
          <w:marLeft w:val="0"/>
          <w:marRight w:val="0"/>
          <w:marTop w:val="0"/>
          <w:marBottom w:val="0"/>
          <w:divBdr>
            <w:top w:val="none" w:sz="0" w:space="0" w:color="auto"/>
            <w:left w:val="none" w:sz="0" w:space="0" w:color="auto"/>
            <w:bottom w:val="none" w:sz="0" w:space="0" w:color="auto"/>
            <w:right w:val="none" w:sz="0" w:space="0" w:color="auto"/>
          </w:divBdr>
          <w:divsChild>
            <w:div w:id="239680870">
              <w:marLeft w:val="0"/>
              <w:marRight w:val="0"/>
              <w:marTop w:val="0"/>
              <w:marBottom w:val="0"/>
              <w:divBdr>
                <w:top w:val="none" w:sz="0" w:space="0" w:color="auto"/>
                <w:left w:val="none" w:sz="0" w:space="0" w:color="auto"/>
                <w:bottom w:val="none" w:sz="0" w:space="0" w:color="auto"/>
                <w:right w:val="none" w:sz="0" w:space="0" w:color="auto"/>
              </w:divBdr>
            </w:div>
          </w:divsChild>
        </w:div>
        <w:div w:id="2124229343">
          <w:marLeft w:val="0"/>
          <w:marRight w:val="0"/>
          <w:marTop w:val="0"/>
          <w:marBottom w:val="0"/>
          <w:divBdr>
            <w:top w:val="none" w:sz="0" w:space="0" w:color="auto"/>
            <w:left w:val="none" w:sz="0" w:space="0" w:color="auto"/>
            <w:bottom w:val="none" w:sz="0" w:space="0" w:color="auto"/>
            <w:right w:val="none" w:sz="0" w:space="0" w:color="auto"/>
          </w:divBdr>
          <w:divsChild>
            <w:div w:id="663631752">
              <w:marLeft w:val="0"/>
              <w:marRight w:val="0"/>
              <w:marTop w:val="0"/>
              <w:marBottom w:val="0"/>
              <w:divBdr>
                <w:top w:val="none" w:sz="0" w:space="0" w:color="auto"/>
                <w:left w:val="none" w:sz="0" w:space="0" w:color="auto"/>
                <w:bottom w:val="none" w:sz="0" w:space="0" w:color="auto"/>
                <w:right w:val="none" w:sz="0" w:space="0" w:color="auto"/>
              </w:divBdr>
            </w:div>
          </w:divsChild>
        </w:div>
        <w:div w:id="2127769889">
          <w:marLeft w:val="0"/>
          <w:marRight w:val="0"/>
          <w:marTop w:val="0"/>
          <w:marBottom w:val="0"/>
          <w:divBdr>
            <w:top w:val="none" w:sz="0" w:space="0" w:color="auto"/>
            <w:left w:val="none" w:sz="0" w:space="0" w:color="auto"/>
            <w:bottom w:val="none" w:sz="0" w:space="0" w:color="auto"/>
            <w:right w:val="none" w:sz="0" w:space="0" w:color="auto"/>
          </w:divBdr>
          <w:divsChild>
            <w:div w:id="1183084865">
              <w:marLeft w:val="0"/>
              <w:marRight w:val="0"/>
              <w:marTop w:val="0"/>
              <w:marBottom w:val="0"/>
              <w:divBdr>
                <w:top w:val="none" w:sz="0" w:space="0" w:color="auto"/>
                <w:left w:val="none" w:sz="0" w:space="0" w:color="auto"/>
                <w:bottom w:val="none" w:sz="0" w:space="0" w:color="auto"/>
                <w:right w:val="none" w:sz="0" w:space="0" w:color="auto"/>
              </w:divBdr>
            </w:div>
          </w:divsChild>
        </w:div>
        <w:div w:id="2128087424">
          <w:marLeft w:val="0"/>
          <w:marRight w:val="0"/>
          <w:marTop w:val="0"/>
          <w:marBottom w:val="0"/>
          <w:divBdr>
            <w:top w:val="none" w:sz="0" w:space="0" w:color="auto"/>
            <w:left w:val="none" w:sz="0" w:space="0" w:color="auto"/>
            <w:bottom w:val="none" w:sz="0" w:space="0" w:color="auto"/>
            <w:right w:val="none" w:sz="0" w:space="0" w:color="auto"/>
          </w:divBdr>
          <w:divsChild>
            <w:div w:id="1607811657">
              <w:marLeft w:val="0"/>
              <w:marRight w:val="0"/>
              <w:marTop w:val="0"/>
              <w:marBottom w:val="0"/>
              <w:divBdr>
                <w:top w:val="none" w:sz="0" w:space="0" w:color="auto"/>
                <w:left w:val="none" w:sz="0" w:space="0" w:color="auto"/>
                <w:bottom w:val="none" w:sz="0" w:space="0" w:color="auto"/>
                <w:right w:val="none" w:sz="0" w:space="0" w:color="auto"/>
              </w:divBdr>
            </w:div>
          </w:divsChild>
        </w:div>
        <w:div w:id="2130196499">
          <w:marLeft w:val="0"/>
          <w:marRight w:val="0"/>
          <w:marTop w:val="0"/>
          <w:marBottom w:val="0"/>
          <w:divBdr>
            <w:top w:val="none" w:sz="0" w:space="0" w:color="auto"/>
            <w:left w:val="none" w:sz="0" w:space="0" w:color="auto"/>
            <w:bottom w:val="none" w:sz="0" w:space="0" w:color="auto"/>
            <w:right w:val="none" w:sz="0" w:space="0" w:color="auto"/>
          </w:divBdr>
          <w:divsChild>
            <w:div w:id="1692994454">
              <w:marLeft w:val="0"/>
              <w:marRight w:val="0"/>
              <w:marTop w:val="0"/>
              <w:marBottom w:val="0"/>
              <w:divBdr>
                <w:top w:val="none" w:sz="0" w:space="0" w:color="auto"/>
                <w:left w:val="none" w:sz="0" w:space="0" w:color="auto"/>
                <w:bottom w:val="none" w:sz="0" w:space="0" w:color="auto"/>
                <w:right w:val="none" w:sz="0" w:space="0" w:color="auto"/>
              </w:divBdr>
            </w:div>
          </w:divsChild>
        </w:div>
        <w:div w:id="2136093169">
          <w:marLeft w:val="0"/>
          <w:marRight w:val="0"/>
          <w:marTop w:val="0"/>
          <w:marBottom w:val="0"/>
          <w:divBdr>
            <w:top w:val="none" w:sz="0" w:space="0" w:color="auto"/>
            <w:left w:val="none" w:sz="0" w:space="0" w:color="auto"/>
            <w:bottom w:val="none" w:sz="0" w:space="0" w:color="auto"/>
            <w:right w:val="none" w:sz="0" w:space="0" w:color="auto"/>
          </w:divBdr>
          <w:divsChild>
            <w:div w:id="77022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871156">
      <w:bodyDiv w:val="1"/>
      <w:marLeft w:val="0"/>
      <w:marRight w:val="0"/>
      <w:marTop w:val="0"/>
      <w:marBottom w:val="0"/>
      <w:divBdr>
        <w:top w:val="none" w:sz="0" w:space="0" w:color="auto"/>
        <w:left w:val="none" w:sz="0" w:space="0" w:color="auto"/>
        <w:bottom w:val="none" w:sz="0" w:space="0" w:color="auto"/>
        <w:right w:val="none" w:sz="0" w:space="0" w:color="auto"/>
      </w:divBdr>
      <w:divsChild>
        <w:div w:id="13770951">
          <w:marLeft w:val="0"/>
          <w:marRight w:val="0"/>
          <w:marTop w:val="0"/>
          <w:marBottom w:val="0"/>
          <w:divBdr>
            <w:top w:val="none" w:sz="0" w:space="0" w:color="auto"/>
            <w:left w:val="none" w:sz="0" w:space="0" w:color="auto"/>
            <w:bottom w:val="none" w:sz="0" w:space="0" w:color="auto"/>
            <w:right w:val="none" w:sz="0" w:space="0" w:color="auto"/>
          </w:divBdr>
          <w:divsChild>
            <w:div w:id="24254255">
              <w:marLeft w:val="0"/>
              <w:marRight w:val="0"/>
              <w:marTop w:val="0"/>
              <w:marBottom w:val="0"/>
              <w:divBdr>
                <w:top w:val="none" w:sz="0" w:space="0" w:color="auto"/>
                <w:left w:val="none" w:sz="0" w:space="0" w:color="auto"/>
                <w:bottom w:val="none" w:sz="0" w:space="0" w:color="auto"/>
                <w:right w:val="none" w:sz="0" w:space="0" w:color="auto"/>
              </w:divBdr>
            </w:div>
          </w:divsChild>
        </w:div>
        <w:div w:id="211503456">
          <w:marLeft w:val="0"/>
          <w:marRight w:val="0"/>
          <w:marTop w:val="0"/>
          <w:marBottom w:val="0"/>
          <w:divBdr>
            <w:top w:val="none" w:sz="0" w:space="0" w:color="auto"/>
            <w:left w:val="none" w:sz="0" w:space="0" w:color="auto"/>
            <w:bottom w:val="none" w:sz="0" w:space="0" w:color="auto"/>
            <w:right w:val="none" w:sz="0" w:space="0" w:color="auto"/>
          </w:divBdr>
          <w:divsChild>
            <w:div w:id="854880714">
              <w:marLeft w:val="0"/>
              <w:marRight w:val="0"/>
              <w:marTop w:val="0"/>
              <w:marBottom w:val="0"/>
              <w:divBdr>
                <w:top w:val="none" w:sz="0" w:space="0" w:color="auto"/>
                <w:left w:val="none" w:sz="0" w:space="0" w:color="auto"/>
                <w:bottom w:val="none" w:sz="0" w:space="0" w:color="auto"/>
                <w:right w:val="none" w:sz="0" w:space="0" w:color="auto"/>
              </w:divBdr>
            </w:div>
          </w:divsChild>
        </w:div>
        <w:div w:id="218789746">
          <w:marLeft w:val="0"/>
          <w:marRight w:val="0"/>
          <w:marTop w:val="0"/>
          <w:marBottom w:val="0"/>
          <w:divBdr>
            <w:top w:val="none" w:sz="0" w:space="0" w:color="auto"/>
            <w:left w:val="none" w:sz="0" w:space="0" w:color="auto"/>
            <w:bottom w:val="none" w:sz="0" w:space="0" w:color="auto"/>
            <w:right w:val="none" w:sz="0" w:space="0" w:color="auto"/>
          </w:divBdr>
          <w:divsChild>
            <w:div w:id="1924606242">
              <w:marLeft w:val="0"/>
              <w:marRight w:val="0"/>
              <w:marTop w:val="0"/>
              <w:marBottom w:val="0"/>
              <w:divBdr>
                <w:top w:val="none" w:sz="0" w:space="0" w:color="auto"/>
                <w:left w:val="none" w:sz="0" w:space="0" w:color="auto"/>
                <w:bottom w:val="none" w:sz="0" w:space="0" w:color="auto"/>
                <w:right w:val="none" w:sz="0" w:space="0" w:color="auto"/>
              </w:divBdr>
            </w:div>
          </w:divsChild>
        </w:div>
        <w:div w:id="341468652">
          <w:marLeft w:val="0"/>
          <w:marRight w:val="0"/>
          <w:marTop w:val="0"/>
          <w:marBottom w:val="0"/>
          <w:divBdr>
            <w:top w:val="none" w:sz="0" w:space="0" w:color="auto"/>
            <w:left w:val="none" w:sz="0" w:space="0" w:color="auto"/>
            <w:bottom w:val="none" w:sz="0" w:space="0" w:color="auto"/>
            <w:right w:val="none" w:sz="0" w:space="0" w:color="auto"/>
          </w:divBdr>
          <w:divsChild>
            <w:div w:id="186598415">
              <w:marLeft w:val="0"/>
              <w:marRight w:val="0"/>
              <w:marTop w:val="0"/>
              <w:marBottom w:val="0"/>
              <w:divBdr>
                <w:top w:val="none" w:sz="0" w:space="0" w:color="auto"/>
                <w:left w:val="none" w:sz="0" w:space="0" w:color="auto"/>
                <w:bottom w:val="none" w:sz="0" w:space="0" w:color="auto"/>
                <w:right w:val="none" w:sz="0" w:space="0" w:color="auto"/>
              </w:divBdr>
            </w:div>
          </w:divsChild>
        </w:div>
        <w:div w:id="343899475">
          <w:marLeft w:val="0"/>
          <w:marRight w:val="0"/>
          <w:marTop w:val="0"/>
          <w:marBottom w:val="0"/>
          <w:divBdr>
            <w:top w:val="none" w:sz="0" w:space="0" w:color="auto"/>
            <w:left w:val="none" w:sz="0" w:space="0" w:color="auto"/>
            <w:bottom w:val="none" w:sz="0" w:space="0" w:color="auto"/>
            <w:right w:val="none" w:sz="0" w:space="0" w:color="auto"/>
          </w:divBdr>
          <w:divsChild>
            <w:div w:id="2038306464">
              <w:marLeft w:val="0"/>
              <w:marRight w:val="0"/>
              <w:marTop w:val="0"/>
              <w:marBottom w:val="0"/>
              <w:divBdr>
                <w:top w:val="none" w:sz="0" w:space="0" w:color="auto"/>
                <w:left w:val="none" w:sz="0" w:space="0" w:color="auto"/>
                <w:bottom w:val="none" w:sz="0" w:space="0" w:color="auto"/>
                <w:right w:val="none" w:sz="0" w:space="0" w:color="auto"/>
              </w:divBdr>
            </w:div>
          </w:divsChild>
        </w:div>
        <w:div w:id="619721058">
          <w:marLeft w:val="0"/>
          <w:marRight w:val="0"/>
          <w:marTop w:val="0"/>
          <w:marBottom w:val="0"/>
          <w:divBdr>
            <w:top w:val="none" w:sz="0" w:space="0" w:color="auto"/>
            <w:left w:val="none" w:sz="0" w:space="0" w:color="auto"/>
            <w:bottom w:val="none" w:sz="0" w:space="0" w:color="auto"/>
            <w:right w:val="none" w:sz="0" w:space="0" w:color="auto"/>
          </w:divBdr>
          <w:divsChild>
            <w:div w:id="187647145">
              <w:marLeft w:val="0"/>
              <w:marRight w:val="0"/>
              <w:marTop w:val="0"/>
              <w:marBottom w:val="0"/>
              <w:divBdr>
                <w:top w:val="none" w:sz="0" w:space="0" w:color="auto"/>
                <w:left w:val="none" w:sz="0" w:space="0" w:color="auto"/>
                <w:bottom w:val="none" w:sz="0" w:space="0" w:color="auto"/>
                <w:right w:val="none" w:sz="0" w:space="0" w:color="auto"/>
              </w:divBdr>
            </w:div>
          </w:divsChild>
        </w:div>
        <w:div w:id="637535151">
          <w:marLeft w:val="0"/>
          <w:marRight w:val="0"/>
          <w:marTop w:val="0"/>
          <w:marBottom w:val="0"/>
          <w:divBdr>
            <w:top w:val="none" w:sz="0" w:space="0" w:color="auto"/>
            <w:left w:val="none" w:sz="0" w:space="0" w:color="auto"/>
            <w:bottom w:val="none" w:sz="0" w:space="0" w:color="auto"/>
            <w:right w:val="none" w:sz="0" w:space="0" w:color="auto"/>
          </w:divBdr>
          <w:divsChild>
            <w:div w:id="359665135">
              <w:marLeft w:val="0"/>
              <w:marRight w:val="0"/>
              <w:marTop w:val="0"/>
              <w:marBottom w:val="0"/>
              <w:divBdr>
                <w:top w:val="none" w:sz="0" w:space="0" w:color="auto"/>
                <w:left w:val="none" w:sz="0" w:space="0" w:color="auto"/>
                <w:bottom w:val="none" w:sz="0" w:space="0" w:color="auto"/>
                <w:right w:val="none" w:sz="0" w:space="0" w:color="auto"/>
              </w:divBdr>
            </w:div>
          </w:divsChild>
        </w:div>
        <w:div w:id="758984248">
          <w:marLeft w:val="0"/>
          <w:marRight w:val="0"/>
          <w:marTop w:val="0"/>
          <w:marBottom w:val="0"/>
          <w:divBdr>
            <w:top w:val="none" w:sz="0" w:space="0" w:color="auto"/>
            <w:left w:val="none" w:sz="0" w:space="0" w:color="auto"/>
            <w:bottom w:val="none" w:sz="0" w:space="0" w:color="auto"/>
            <w:right w:val="none" w:sz="0" w:space="0" w:color="auto"/>
          </w:divBdr>
          <w:divsChild>
            <w:div w:id="387532549">
              <w:marLeft w:val="0"/>
              <w:marRight w:val="0"/>
              <w:marTop w:val="0"/>
              <w:marBottom w:val="0"/>
              <w:divBdr>
                <w:top w:val="none" w:sz="0" w:space="0" w:color="auto"/>
                <w:left w:val="none" w:sz="0" w:space="0" w:color="auto"/>
                <w:bottom w:val="none" w:sz="0" w:space="0" w:color="auto"/>
                <w:right w:val="none" w:sz="0" w:space="0" w:color="auto"/>
              </w:divBdr>
            </w:div>
          </w:divsChild>
        </w:div>
        <w:div w:id="770858504">
          <w:marLeft w:val="0"/>
          <w:marRight w:val="0"/>
          <w:marTop w:val="0"/>
          <w:marBottom w:val="0"/>
          <w:divBdr>
            <w:top w:val="none" w:sz="0" w:space="0" w:color="auto"/>
            <w:left w:val="none" w:sz="0" w:space="0" w:color="auto"/>
            <w:bottom w:val="none" w:sz="0" w:space="0" w:color="auto"/>
            <w:right w:val="none" w:sz="0" w:space="0" w:color="auto"/>
          </w:divBdr>
          <w:divsChild>
            <w:div w:id="1534001490">
              <w:marLeft w:val="0"/>
              <w:marRight w:val="0"/>
              <w:marTop w:val="0"/>
              <w:marBottom w:val="0"/>
              <w:divBdr>
                <w:top w:val="none" w:sz="0" w:space="0" w:color="auto"/>
                <w:left w:val="none" w:sz="0" w:space="0" w:color="auto"/>
                <w:bottom w:val="none" w:sz="0" w:space="0" w:color="auto"/>
                <w:right w:val="none" w:sz="0" w:space="0" w:color="auto"/>
              </w:divBdr>
            </w:div>
          </w:divsChild>
        </w:div>
        <w:div w:id="823621724">
          <w:marLeft w:val="0"/>
          <w:marRight w:val="0"/>
          <w:marTop w:val="0"/>
          <w:marBottom w:val="0"/>
          <w:divBdr>
            <w:top w:val="none" w:sz="0" w:space="0" w:color="auto"/>
            <w:left w:val="none" w:sz="0" w:space="0" w:color="auto"/>
            <w:bottom w:val="none" w:sz="0" w:space="0" w:color="auto"/>
            <w:right w:val="none" w:sz="0" w:space="0" w:color="auto"/>
          </w:divBdr>
          <w:divsChild>
            <w:div w:id="2075930779">
              <w:marLeft w:val="0"/>
              <w:marRight w:val="0"/>
              <w:marTop w:val="0"/>
              <w:marBottom w:val="0"/>
              <w:divBdr>
                <w:top w:val="none" w:sz="0" w:space="0" w:color="auto"/>
                <w:left w:val="none" w:sz="0" w:space="0" w:color="auto"/>
                <w:bottom w:val="none" w:sz="0" w:space="0" w:color="auto"/>
                <w:right w:val="none" w:sz="0" w:space="0" w:color="auto"/>
              </w:divBdr>
            </w:div>
          </w:divsChild>
        </w:div>
        <w:div w:id="1219127547">
          <w:marLeft w:val="0"/>
          <w:marRight w:val="0"/>
          <w:marTop w:val="0"/>
          <w:marBottom w:val="0"/>
          <w:divBdr>
            <w:top w:val="none" w:sz="0" w:space="0" w:color="auto"/>
            <w:left w:val="none" w:sz="0" w:space="0" w:color="auto"/>
            <w:bottom w:val="none" w:sz="0" w:space="0" w:color="auto"/>
            <w:right w:val="none" w:sz="0" w:space="0" w:color="auto"/>
          </w:divBdr>
          <w:divsChild>
            <w:div w:id="1759521116">
              <w:marLeft w:val="0"/>
              <w:marRight w:val="0"/>
              <w:marTop w:val="0"/>
              <w:marBottom w:val="0"/>
              <w:divBdr>
                <w:top w:val="none" w:sz="0" w:space="0" w:color="auto"/>
                <w:left w:val="none" w:sz="0" w:space="0" w:color="auto"/>
                <w:bottom w:val="none" w:sz="0" w:space="0" w:color="auto"/>
                <w:right w:val="none" w:sz="0" w:space="0" w:color="auto"/>
              </w:divBdr>
            </w:div>
          </w:divsChild>
        </w:div>
        <w:div w:id="1344084977">
          <w:marLeft w:val="0"/>
          <w:marRight w:val="0"/>
          <w:marTop w:val="0"/>
          <w:marBottom w:val="0"/>
          <w:divBdr>
            <w:top w:val="none" w:sz="0" w:space="0" w:color="auto"/>
            <w:left w:val="none" w:sz="0" w:space="0" w:color="auto"/>
            <w:bottom w:val="none" w:sz="0" w:space="0" w:color="auto"/>
            <w:right w:val="none" w:sz="0" w:space="0" w:color="auto"/>
          </w:divBdr>
          <w:divsChild>
            <w:div w:id="394470568">
              <w:marLeft w:val="0"/>
              <w:marRight w:val="0"/>
              <w:marTop w:val="0"/>
              <w:marBottom w:val="0"/>
              <w:divBdr>
                <w:top w:val="none" w:sz="0" w:space="0" w:color="auto"/>
                <w:left w:val="none" w:sz="0" w:space="0" w:color="auto"/>
                <w:bottom w:val="none" w:sz="0" w:space="0" w:color="auto"/>
                <w:right w:val="none" w:sz="0" w:space="0" w:color="auto"/>
              </w:divBdr>
            </w:div>
          </w:divsChild>
        </w:div>
        <w:div w:id="1360475180">
          <w:marLeft w:val="0"/>
          <w:marRight w:val="0"/>
          <w:marTop w:val="0"/>
          <w:marBottom w:val="0"/>
          <w:divBdr>
            <w:top w:val="none" w:sz="0" w:space="0" w:color="auto"/>
            <w:left w:val="none" w:sz="0" w:space="0" w:color="auto"/>
            <w:bottom w:val="none" w:sz="0" w:space="0" w:color="auto"/>
            <w:right w:val="none" w:sz="0" w:space="0" w:color="auto"/>
          </w:divBdr>
          <w:divsChild>
            <w:div w:id="1495418567">
              <w:marLeft w:val="0"/>
              <w:marRight w:val="0"/>
              <w:marTop w:val="0"/>
              <w:marBottom w:val="0"/>
              <w:divBdr>
                <w:top w:val="none" w:sz="0" w:space="0" w:color="auto"/>
                <w:left w:val="none" w:sz="0" w:space="0" w:color="auto"/>
                <w:bottom w:val="none" w:sz="0" w:space="0" w:color="auto"/>
                <w:right w:val="none" w:sz="0" w:space="0" w:color="auto"/>
              </w:divBdr>
            </w:div>
          </w:divsChild>
        </w:div>
        <w:div w:id="1456678765">
          <w:marLeft w:val="0"/>
          <w:marRight w:val="0"/>
          <w:marTop w:val="0"/>
          <w:marBottom w:val="0"/>
          <w:divBdr>
            <w:top w:val="none" w:sz="0" w:space="0" w:color="auto"/>
            <w:left w:val="none" w:sz="0" w:space="0" w:color="auto"/>
            <w:bottom w:val="none" w:sz="0" w:space="0" w:color="auto"/>
            <w:right w:val="none" w:sz="0" w:space="0" w:color="auto"/>
          </w:divBdr>
          <w:divsChild>
            <w:div w:id="522284062">
              <w:marLeft w:val="0"/>
              <w:marRight w:val="0"/>
              <w:marTop w:val="0"/>
              <w:marBottom w:val="0"/>
              <w:divBdr>
                <w:top w:val="none" w:sz="0" w:space="0" w:color="auto"/>
                <w:left w:val="none" w:sz="0" w:space="0" w:color="auto"/>
                <w:bottom w:val="none" w:sz="0" w:space="0" w:color="auto"/>
                <w:right w:val="none" w:sz="0" w:space="0" w:color="auto"/>
              </w:divBdr>
            </w:div>
          </w:divsChild>
        </w:div>
        <w:div w:id="1717118327">
          <w:marLeft w:val="0"/>
          <w:marRight w:val="0"/>
          <w:marTop w:val="0"/>
          <w:marBottom w:val="0"/>
          <w:divBdr>
            <w:top w:val="none" w:sz="0" w:space="0" w:color="auto"/>
            <w:left w:val="none" w:sz="0" w:space="0" w:color="auto"/>
            <w:bottom w:val="none" w:sz="0" w:space="0" w:color="auto"/>
            <w:right w:val="none" w:sz="0" w:space="0" w:color="auto"/>
          </w:divBdr>
          <w:divsChild>
            <w:div w:id="1625112136">
              <w:marLeft w:val="0"/>
              <w:marRight w:val="0"/>
              <w:marTop w:val="0"/>
              <w:marBottom w:val="0"/>
              <w:divBdr>
                <w:top w:val="none" w:sz="0" w:space="0" w:color="auto"/>
                <w:left w:val="none" w:sz="0" w:space="0" w:color="auto"/>
                <w:bottom w:val="none" w:sz="0" w:space="0" w:color="auto"/>
                <w:right w:val="none" w:sz="0" w:space="0" w:color="auto"/>
              </w:divBdr>
            </w:div>
          </w:divsChild>
        </w:div>
        <w:div w:id="1749037357">
          <w:marLeft w:val="0"/>
          <w:marRight w:val="0"/>
          <w:marTop w:val="0"/>
          <w:marBottom w:val="0"/>
          <w:divBdr>
            <w:top w:val="none" w:sz="0" w:space="0" w:color="auto"/>
            <w:left w:val="none" w:sz="0" w:space="0" w:color="auto"/>
            <w:bottom w:val="none" w:sz="0" w:space="0" w:color="auto"/>
            <w:right w:val="none" w:sz="0" w:space="0" w:color="auto"/>
          </w:divBdr>
          <w:divsChild>
            <w:div w:id="316496048">
              <w:marLeft w:val="0"/>
              <w:marRight w:val="0"/>
              <w:marTop w:val="0"/>
              <w:marBottom w:val="0"/>
              <w:divBdr>
                <w:top w:val="none" w:sz="0" w:space="0" w:color="auto"/>
                <w:left w:val="none" w:sz="0" w:space="0" w:color="auto"/>
                <w:bottom w:val="none" w:sz="0" w:space="0" w:color="auto"/>
                <w:right w:val="none" w:sz="0" w:space="0" w:color="auto"/>
              </w:divBdr>
            </w:div>
          </w:divsChild>
        </w:div>
        <w:div w:id="1889949002">
          <w:marLeft w:val="0"/>
          <w:marRight w:val="0"/>
          <w:marTop w:val="0"/>
          <w:marBottom w:val="0"/>
          <w:divBdr>
            <w:top w:val="none" w:sz="0" w:space="0" w:color="auto"/>
            <w:left w:val="none" w:sz="0" w:space="0" w:color="auto"/>
            <w:bottom w:val="none" w:sz="0" w:space="0" w:color="auto"/>
            <w:right w:val="none" w:sz="0" w:space="0" w:color="auto"/>
          </w:divBdr>
          <w:divsChild>
            <w:div w:id="272203724">
              <w:marLeft w:val="0"/>
              <w:marRight w:val="0"/>
              <w:marTop w:val="0"/>
              <w:marBottom w:val="0"/>
              <w:divBdr>
                <w:top w:val="none" w:sz="0" w:space="0" w:color="auto"/>
                <w:left w:val="none" w:sz="0" w:space="0" w:color="auto"/>
                <w:bottom w:val="none" w:sz="0" w:space="0" w:color="auto"/>
                <w:right w:val="none" w:sz="0" w:space="0" w:color="auto"/>
              </w:divBdr>
            </w:div>
          </w:divsChild>
        </w:div>
        <w:div w:id="1901552936">
          <w:marLeft w:val="0"/>
          <w:marRight w:val="0"/>
          <w:marTop w:val="0"/>
          <w:marBottom w:val="0"/>
          <w:divBdr>
            <w:top w:val="none" w:sz="0" w:space="0" w:color="auto"/>
            <w:left w:val="none" w:sz="0" w:space="0" w:color="auto"/>
            <w:bottom w:val="none" w:sz="0" w:space="0" w:color="auto"/>
            <w:right w:val="none" w:sz="0" w:space="0" w:color="auto"/>
          </w:divBdr>
          <w:divsChild>
            <w:div w:id="422264933">
              <w:marLeft w:val="0"/>
              <w:marRight w:val="0"/>
              <w:marTop w:val="0"/>
              <w:marBottom w:val="0"/>
              <w:divBdr>
                <w:top w:val="none" w:sz="0" w:space="0" w:color="auto"/>
                <w:left w:val="none" w:sz="0" w:space="0" w:color="auto"/>
                <w:bottom w:val="none" w:sz="0" w:space="0" w:color="auto"/>
                <w:right w:val="none" w:sz="0" w:space="0" w:color="auto"/>
              </w:divBdr>
            </w:div>
          </w:divsChild>
        </w:div>
        <w:div w:id="2086142735">
          <w:marLeft w:val="0"/>
          <w:marRight w:val="0"/>
          <w:marTop w:val="0"/>
          <w:marBottom w:val="0"/>
          <w:divBdr>
            <w:top w:val="none" w:sz="0" w:space="0" w:color="auto"/>
            <w:left w:val="none" w:sz="0" w:space="0" w:color="auto"/>
            <w:bottom w:val="none" w:sz="0" w:space="0" w:color="auto"/>
            <w:right w:val="none" w:sz="0" w:space="0" w:color="auto"/>
          </w:divBdr>
          <w:divsChild>
            <w:div w:id="523787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904821">
      <w:bodyDiv w:val="1"/>
      <w:marLeft w:val="0"/>
      <w:marRight w:val="0"/>
      <w:marTop w:val="0"/>
      <w:marBottom w:val="0"/>
      <w:divBdr>
        <w:top w:val="none" w:sz="0" w:space="0" w:color="auto"/>
        <w:left w:val="none" w:sz="0" w:space="0" w:color="auto"/>
        <w:bottom w:val="none" w:sz="0" w:space="0" w:color="auto"/>
        <w:right w:val="none" w:sz="0" w:space="0" w:color="auto"/>
      </w:divBdr>
      <w:divsChild>
        <w:div w:id="338391438">
          <w:marLeft w:val="0"/>
          <w:marRight w:val="0"/>
          <w:marTop w:val="0"/>
          <w:marBottom w:val="0"/>
          <w:divBdr>
            <w:top w:val="none" w:sz="0" w:space="0" w:color="auto"/>
            <w:left w:val="none" w:sz="0" w:space="0" w:color="auto"/>
            <w:bottom w:val="none" w:sz="0" w:space="0" w:color="auto"/>
            <w:right w:val="none" w:sz="0" w:space="0" w:color="auto"/>
          </w:divBdr>
        </w:div>
        <w:div w:id="1565528409">
          <w:marLeft w:val="0"/>
          <w:marRight w:val="0"/>
          <w:marTop w:val="0"/>
          <w:marBottom w:val="0"/>
          <w:divBdr>
            <w:top w:val="none" w:sz="0" w:space="0" w:color="auto"/>
            <w:left w:val="none" w:sz="0" w:space="0" w:color="auto"/>
            <w:bottom w:val="none" w:sz="0" w:space="0" w:color="auto"/>
            <w:right w:val="none" w:sz="0" w:space="0" w:color="auto"/>
          </w:divBdr>
        </w:div>
        <w:div w:id="1944454265">
          <w:marLeft w:val="0"/>
          <w:marRight w:val="0"/>
          <w:marTop w:val="0"/>
          <w:marBottom w:val="0"/>
          <w:divBdr>
            <w:top w:val="none" w:sz="0" w:space="0" w:color="auto"/>
            <w:left w:val="none" w:sz="0" w:space="0" w:color="auto"/>
            <w:bottom w:val="none" w:sz="0" w:space="0" w:color="auto"/>
            <w:right w:val="none" w:sz="0" w:space="0" w:color="auto"/>
          </w:divBdr>
        </w:div>
      </w:divsChild>
    </w:div>
    <w:div w:id="995842131">
      <w:bodyDiv w:val="1"/>
      <w:marLeft w:val="0"/>
      <w:marRight w:val="0"/>
      <w:marTop w:val="0"/>
      <w:marBottom w:val="0"/>
      <w:divBdr>
        <w:top w:val="none" w:sz="0" w:space="0" w:color="auto"/>
        <w:left w:val="none" w:sz="0" w:space="0" w:color="auto"/>
        <w:bottom w:val="none" w:sz="0" w:space="0" w:color="auto"/>
        <w:right w:val="none" w:sz="0" w:space="0" w:color="auto"/>
      </w:divBdr>
    </w:div>
    <w:div w:id="1675573424">
      <w:bodyDiv w:val="1"/>
      <w:marLeft w:val="0"/>
      <w:marRight w:val="0"/>
      <w:marTop w:val="0"/>
      <w:marBottom w:val="0"/>
      <w:divBdr>
        <w:top w:val="none" w:sz="0" w:space="0" w:color="auto"/>
        <w:left w:val="none" w:sz="0" w:space="0" w:color="auto"/>
        <w:bottom w:val="none" w:sz="0" w:space="0" w:color="auto"/>
        <w:right w:val="none" w:sz="0" w:space="0" w:color="auto"/>
      </w:divBdr>
    </w:div>
    <w:div w:id="1914267234">
      <w:bodyDiv w:val="1"/>
      <w:marLeft w:val="0"/>
      <w:marRight w:val="0"/>
      <w:marTop w:val="0"/>
      <w:marBottom w:val="0"/>
      <w:divBdr>
        <w:top w:val="none" w:sz="0" w:space="0" w:color="auto"/>
        <w:left w:val="none" w:sz="0" w:space="0" w:color="auto"/>
        <w:bottom w:val="none" w:sz="0" w:space="0" w:color="auto"/>
        <w:right w:val="none" w:sz="0" w:space="0" w:color="auto"/>
      </w:divBdr>
      <w:divsChild>
        <w:div w:id="11302034">
          <w:marLeft w:val="0"/>
          <w:marRight w:val="0"/>
          <w:marTop w:val="0"/>
          <w:marBottom w:val="0"/>
          <w:divBdr>
            <w:top w:val="none" w:sz="0" w:space="0" w:color="auto"/>
            <w:left w:val="none" w:sz="0" w:space="0" w:color="auto"/>
            <w:bottom w:val="none" w:sz="0" w:space="0" w:color="auto"/>
            <w:right w:val="none" w:sz="0" w:space="0" w:color="auto"/>
          </w:divBdr>
          <w:divsChild>
            <w:div w:id="948507399">
              <w:marLeft w:val="0"/>
              <w:marRight w:val="0"/>
              <w:marTop w:val="0"/>
              <w:marBottom w:val="0"/>
              <w:divBdr>
                <w:top w:val="none" w:sz="0" w:space="0" w:color="auto"/>
                <w:left w:val="none" w:sz="0" w:space="0" w:color="auto"/>
                <w:bottom w:val="none" w:sz="0" w:space="0" w:color="auto"/>
                <w:right w:val="none" w:sz="0" w:space="0" w:color="auto"/>
              </w:divBdr>
            </w:div>
          </w:divsChild>
        </w:div>
        <w:div w:id="25840072">
          <w:marLeft w:val="0"/>
          <w:marRight w:val="0"/>
          <w:marTop w:val="0"/>
          <w:marBottom w:val="0"/>
          <w:divBdr>
            <w:top w:val="none" w:sz="0" w:space="0" w:color="auto"/>
            <w:left w:val="none" w:sz="0" w:space="0" w:color="auto"/>
            <w:bottom w:val="none" w:sz="0" w:space="0" w:color="auto"/>
            <w:right w:val="none" w:sz="0" w:space="0" w:color="auto"/>
          </w:divBdr>
          <w:divsChild>
            <w:div w:id="250117109">
              <w:marLeft w:val="0"/>
              <w:marRight w:val="0"/>
              <w:marTop w:val="0"/>
              <w:marBottom w:val="0"/>
              <w:divBdr>
                <w:top w:val="none" w:sz="0" w:space="0" w:color="auto"/>
                <w:left w:val="none" w:sz="0" w:space="0" w:color="auto"/>
                <w:bottom w:val="none" w:sz="0" w:space="0" w:color="auto"/>
                <w:right w:val="none" w:sz="0" w:space="0" w:color="auto"/>
              </w:divBdr>
            </w:div>
          </w:divsChild>
        </w:div>
        <w:div w:id="31541082">
          <w:marLeft w:val="0"/>
          <w:marRight w:val="0"/>
          <w:marTop w:val="0"/>
          <w:marBottom w:val="0"/>
          <w:divBdr>
            <w:top w:val="none" w:sz="0" w:space="0" w:color="auto"/>
            <w:left w:val="none" w:sz="0" w:space="0" w:color="auto"/>
            <w:bottom w:val="none" w:sz="0" w:space="0" w:color="auto"/>
            <w:right w:val="none" w:sz="0" w:space="0" w:color="auto"/>
          </w:divBdr>
          <w:divsChild>
            <w:div w:id="2096978230">
              <w:marLeft w:val="0"/>
              <w:marRight w:val="0"/>
              <w:marTop w:val="0"/>
              <w:marBottom w:val="0"/>
              <w:divBdr>
                <w:top w:val="none" w:sz="0" w:space="0" w:color="auto"/>
                <w:left w:val="none" w:sz="0" w:space="0" w:color="auto"/>
                <w:bottom w:val="none" w:sz="0" w:space="0" w:color="auto"/>
                <w:right w:val="none" w:sz="0" w:space="0" w:color="auto"/>
              </w:divBdr>
            </w:div>
          </w:divsChild>
        </w:div>
        <w:div w:id="35130549">
          <w:marLeft w:val="0"/>
          <w:marRight w:val="0"/>
          <w:marTop w:val="0"/>
          <w:marBottom w:val="0"/>
          <w:divBdr>
            <w:top w:val="none" w:sz="0" w:space="0" w:color="auto"/>
            <w:left w:val="none" w:sz="0" w:space="0" w:color="auto"/>
            <w:bottom w:val="none" w:sz="0" w:space="0" w:color="auto"/>
            <w:right w:val="none" w:sz="0" w:space="0" w:color="auto"/>
          </w:divBdr>
          <w:divsChild>
            <w:div w:id="1117455313">
              <w:marLeft w:val="0"/>
              <w:marRight w:val="0"/>
              <w:marTop w:val="0"/>
              <w:marBottom w:val="0"/>
              <w:divBdr>
                <w:top w:val="none" w:sz="0" w:space="0" w:color="auto"/>
                <w:left w:val="none" w:sz="0" w:space="0" w:color="auto"/>
                <w:bottom w:val="none" w:sz="0" w:space="0" w:color="auto"/>
                <w:right w:val="none" w:sz="0" w:space="0" w:color="auto"/>
              </w:divBdr>
            </w:div>
          </w:divsChild>
        </w:div>
        <w:div w:id="106853328">
          <w:marLeft w:val="0"/>
          <w:marRight w:val="0"/>
          <w:marTop w:val="0"/>
          <w:marBottom w:val="0"/>
          <w:divBdr>
            <w:top w:val="none" w:sz="0" w:space="0" w:color="auto"/>
            <w:left w:val="none" w:sz="0" w:space="0" w:color="auto"/>
            <w:bottom w:val="none" w:sz="0" w:space="0" w:color="auto"/>
            <w:right w:val="none" w:sz="0" w:space="0" w:color="auto"/>
          </w:divBdr>
          <w:divsChild>
            <w:div w:id="967319938">
              <w:marLeft w:val="0"/>
              <w:marRight w:val="0"/>
              <w:marTop w:val="0"/>
              <w:marBottom w:val="0"/>
              <w:divBdr>
                <w:top w:val="none" w:sz="0" w:space="0" w:color="auto"/>
                <w:left w:val="none" w:sz="0" w:space="0" w:color="auto"/>
                <w:bottom w:val="none" w:sz="0" w:space="0" w:color="auto"/>
                <w:right w:val="none" w:sz="0" w:space="0" w:color="auto"/>
              </w:divBdr>
            </w:div>
          </w:divsChild>
        </w:div>
        <w:div w:id="113139018">
          <w:marLeft w:val="0"/>
          <w:marRight w:val="0"/>
          <w:marTop w:val="0"/>
          <w:marBottom w:val="0"/>
          <w:divBdr>
            <w:top w:val="none" w:sz="0" w:space="0" w:color="auto"/>
            <w:left w:val="none" w:sz="0" w:space="0" w:color="auto"/>
            <w:bottom w:val="none" w:sz="0" w:space="0" w:color="auto"/>
            <w:right w:val="none" w:sz="0" w:space="0" w:color="auto"/>
          </w:divBdr>
          <w:divsChild>
            <w:div w:id="173226832">
              <w:marLeft w:val="0"/>
              <w:marRight w:val="0"/>
              <w:marTop w:val="0"/>
              <w:marBottom w:val="0"/>
              <w:divBdr>
                <w:top w:val="none" w:sz="0" w:space="0" w:color="auto"/>
                <w:left w:val="none" w:sz="0" w:space="0" w:color="auto"/>
                <w:bottom w:val="none" w:sz="0" w:space="0" w:color="auto"/>
                <w:right w:val="none" w:sz="0" w:space="0" w:color="auto"/>
              </w:divBdr>
            </w:div>
          </w:divsChild>
        </w:div>
        <w:div w:id="140117849">
          <w:marLeft w:val="0"/>
          <w:marRight w:val="0"/>
          <w:marTop w:val="0"/>
          <w:marBottom w:val="0"/>
          <w:divBdr>
            <w:top w:val="none" w:sz="0" w:space="0" w:color="auto"/>
            <w:left w:val="none" w:sz="0" w:space="0" w:color="auto"/>
            <w:bottom w:val="none" w:sz="0" w:space="0" w:color="auto"/>
            <w:right w:val="none" w:sz="0" w:space="0" w:color="auto"/>
          </w:divBdr>
          <w:divsChild>
            <w:div w:id="845365496">
              <w:marLeft w:val="0"/>
              <w:marRight w:val="0"/>
              <w:marTop w:val="0"/>
              <w:marBottom w:val="0"/>
              <w:divBdr>
                <w:top w:val="none" w:sz="0" w:space="0" w:color="auto"/>
                <w:left w:val="none" w:sz="0" w:space="0" w:color="auto"/>
                <w:bottom w:val="none" w:sz="0" w:space="0" w:color="auto"/>
                <w:right w:val="none" w:sz="0" w:space="0" w:color="auto"/>
              </w:divBdr>
            </w:div>
          </w:divsChild>
        </w:div>
        <w:div w:id="159275076">
          <w:marLeft w:val="0"/>
          <w:marRight w:val="0"/>
          <w:marTop w:val="0"/>
          <w:marBottom w:val="0"/>
          <w:divBdr>
            <w:top w:val="none" w:sz="0" w:space="0" w:color="auto"/>
            <w:left w:val="none" w:sz="0" w:space="0" w:color="auto"/>
            <w:bottom w:val="none" w:sz="0" w:space="0" w:color="auto"/>
            <w:right w:val="none" w:sz="0" w:space="0" w:color="auto"/>
          </w:divBdr>
          <w:divsChild>
            <w:div w:id="1977248672">
              <w:marLeft w:val="0"/>
              <w:marRight w:val="0"/>
              <w:marTop w:val="0"/>
              <w:marBottom w:val="0"/>
              <w:divBdr>
                <w:top w:val="none" w:sz="0" w:space="0" w:color="auto"/>
                <w:left w:val="none" w:sz="0" w:space="0" w:color="auto"/>
                <w:bottom w:val="none" w:sz="0" w:space="0" w:color="auto"/>
                <w:right w:val="none" w:sz="0" w:space="0" w:color="auto"/>
              </w:divBdr>
            </w:div>
          </w:divsChild>
        </w:div>
        <w:div w:id="196746905">
          <w:marLeft w:val="0"/>
          <w:marRight w:val="0"/>
          <w:marTop w:val="0"/>
          <w:marBottom w:val="0"/>
          <w:divBdr>
            <w:top w:val="none" w:sz="0" w:space="0" w:color="auto"/>
            <w:left w:val="none" w:sz="0" w:space="0" w:color="auto"/>
            <w:bottom w:val="none" w:sz="0" w:space="0" w:color="auto"/>
            <w:right w:val="none" w:sz="0" w:space="0" w:color="auto"/>
          </w:divBdr>
          <w:divsChild>
            <w:div w:id="286012730">
              <w:marLeft w:val="0"/>
              <w:marRight w:val="0"/>
              <w:marTop w:val="0"/>
              <w:marBottom w:val="0"/>
              <w:divBdr>
                <w:top w:val="none" w:sz="0" w:space="0" w:color="auto"/>
                <w:left w:val="none" w:sz="0" w:space="0" w:color="auto"/>
                <w:bottom w:val="none" w:sz="0" w:space="0" w:color="auto"/>
                <w:right w:val="none" w:sz="0" w:space="0" w:color="auto"/>
              </w:divBdr>
            </w:div>
          </w:divsChild>
        </w:div>
        <w:div w:id="198855073">
          <w:marLeft w:val="0"/>
          <w:marRight w:val="0"/>
          <w:marTop w:val="0"/>
          <w:marBottom w:val="0"/>
          <w:divBdr>
            <w:top w:val="none" w:sz="0" w:space="0" w:color="auto"/>
            <w:left w:val="none" w:sz="0" w:space="0" w:color="auto"/>
            <w:bottom w:val="none" w:sz="0" w:space="0" w:color="auto"/>
            <w:right w:val="none" w:sz="0" w:space="0" w:color="auto"/>
          </w:divBdr>
          <w:divsChild>
            <w:div w:id="1678266167">
              <w:marLeft w:val="0"/>
              <w:marRight w:val="0"/>
              <w:marTop w:val="0"/>
              <w:marBottom w:val="0"/>
              <w:divBdr>
                <w:top w:val="none" w:sz="0" w:space="0" w:color="auto"/>
                <w:left w:val="none" w:sz="0" w:space="0" w:color="auto"/>
                <w:bottom w:val="none" w:sz="0" w:space="0" w:color="auto"/>
                <w:right w:val="none" w:sz="0" w:space="0" w:color="auto"/>
              </w:divBdr>
            </w:div>
          </w:divsChild>
        </w:div>
        <w:div w:id="204682898">
          <w:marLeft w:val="0"/>
          <w:marRight w:val="0"/>
          <w:marTop w:val="0"/>
          <w:marBottom w:val="0"/>
          <w:divBdr>
            <w:top w:val="none" w:sz="0" w:space="0" w:color="auto"/>
            <w:left w:val="none" w:sz="0" w:space="0" w:color="auto"/>
            <w:bottom w:val="none" w:sz="0" w:space="0" w:color="auto"/>
            <w:right w:val="none" w:sz="0" w:space="0" w:color="auto"/>
          </w:divBdr>
          <w:divsChild>
            <w:div w:id="1235748651">
              <w:marLeft w:val="0"/>
              <w:marRight w:val="0"/>
              <w:marTop w:val="0"/>
              <w:marBottom w:val="0"/>
              <w:divBdr>
                <w:top w:val="none" w:sz="0" w:space="0" w:color="auto"/>
                <w:left w:val="none" w:sz="0" w:space="0" w:color="auto"/>
                <w:bottom w:val="none" w:sz="0" w:space="0" w:color="auto"/>
                <w:right w:val="none" w:sz="0" w:space="0" w:color="auto"/>
              </w:divBdr>
            </w:div>
          </w:divsChild>
        </w:div>
        <w:div w:id="207685171">
          <w:marLeft w:val="0"/>
          <w:marRight w:val="0"/>
          <w:marTop w:val="0"/>
          <w:marBottom w:val="0"/>
          <w:divBdr>
            <w:top w:val="none" w:sz="0" w:space="0" w:color="auto"/>
            <w:left w:val="none" w:sz="0" w:space="0" w:color="auto"/>
            <w:bottom w:val="none" w:sz="0" w:space="0" w:color="auto"/>
            <w:right w:val="none" w:sz="0" w:space="0" w:color="auto"/>
          </w:divBdr>
          <w:divsChild>
            <w:div w:id="1068651663">
              <w:marLeft w:val="0"/>
              <w:marRight w:val="0"/>
              <w:marTop w:val="0"/>
              <w:marBottom w:val="0"/>
              <w:divBdr>
                <w:top w:val="none" w:sz="0" w:space="0" w:color="auto"/>
                <w:left w:val="none" w:sz="0" w:space="0" w:color="auto"/>
                <w:bottom w:val="none" w:sz="0" w:space="0" w:color="auto"/>
                <w:right w:val="none" w:sz="0" w:space="0" w:color="auto"/>
              </w:divBdr>
            </w:div>
          </w:divsChild>
        </w:div>
        <w:div w:id="250627324">
          <w:marLeft w:val="0"/>
          <w:marRight w:val="0"/>
          <w:marTop w:val="0"/>
          <w:marBottom w:val="0"/>
          <w:divBdr>
            <w:top w:val="none" w:sz="0" w:space="0" w:color="auto"/>
            <w:left w:val="none" w:sz="0" w:space="0" w:color="auto"/>
            <w:bottom w:val="none" w:sz="0" w:space="0" w:color="auto"/>
            <w:right w:val="none" w:sz="0" w:space="0" w:color="auto"/>
          </w:divBdr>
          <w:divsChild>
            <w:div w:id="1405685531">
              <w:marLeft w:val="0"/>
              <w:marRight w:val="0"/>
              <w:marTop w:val="0"/>
              <w:marBottom w:val="0"/>
              <w:divBdr>
                <w:top w:val="none" w:sz="0" w:space="0" w:color="auto"/>
                <w:left w:val="none" w:sz="0" w:space="0" w:color="auto"/>
                <w:bottom w:val="none" w:sz="0" w:space="0" w:color="auto"/>
                <w:right w:val="none" w:sz="0" w:space="0" w:color="auto"/>
              </w:divBdr>
            </w:div>
          </w:divsChild>
        </w:div>
        <w:div w:id="251087967">
          <w:marLeft w:val="0"/>
          <w:marRight w:val="0"/>
          <w:marTop w:val="0"/>
          <w:marBottom w:val="0"/>
          <w:divBdr>
            <w:top w:val="none" w:sz="0" w:space="0" w:color="auto"/>
            <w:left w:val="none" w:sz="0" w:space="0" w:color="auto"/>
            <w:bottom w:val="none" w:sz="0" w:space="0" w:color="auto"/>
            <w:right w:val="none" w:sz="0" w:space="0" w:color="auto"/>
          </w:divBdr>
          <w:divsChild>
            <w:div w:id="1813717068">
              <w:marLeft w:val="0"/>
              <w:marRight w:val="0"/>
              <w:marTop w:val="0"/>
              <w:marBottom w:val="0"/>
              <w:divBdr>
                <w:top w:val="none" w:sz="0" w:space="0" w:color="auto"/>
                <w:left w:val="none" w:sz="0" w:space="0" w:color="auto"/>
                <w:bottom w:val="none" w:sz="0" w:space="0" w:color="auto"/>
                <w:right w:val="none" w:sz="0" w:space="0" w:color="auto"/>
              </w:divBdr>
            </w:div>
          </w:divsChild>
        </w:div>
        <w:div w:id="258873402">
          <w:marLeft w:val="0"/>
          <w:marRight w:val="0"/>
          <w:marTop w:val="0"/>
          <w:marBottom w:val="0"/>
          <w:divBdr>
            <w:top w:val="none" w:sz="0" w:space="0" w:color="auto"/>
            <w:left w:val="none" w:sz="0" w:space="0" w:color="auto"/>
            <w:bottom w:val="none" w:sz="0" w:space="0" w:color="auto"/>
            <w:right w:val="none" w:sz="0" w:space="0" w:color="auto"/>
          </w:divBdr>
          <w:divsChild>
            <w:div w:id="1242370576">
              <w:marLeft w:val="0"/>
              <w:marRight w:val="0"/>
              <w:marTop w:val="0"/>
              <w:marBottom w:val="0"/>
              <w:divBdr>
                <w:top w:val="none" w:sz="0" w:space="0" w:color="auto"/>
                <w:left w:val="none" w:sz="0" w:space="0" w:color="auto"/>
                <w:bottom w:val="none" w:sz="0" w:space="0" w:color="auto"/>
                <w:right w:val="none" w:sz="0" w:space="0" w:color="auto"/>
              </w:divBdr>
            </w:div>
          </w:divsChild>
        </w:div>
        <w:div w:id="259989707">
          <w:marLeft w:val="0"/>
          <w:marRight w:val="0"/>
          <w:marTop w:val="0"/>
          <w:marBottom w:val="0"/>
          <w:divBdr>
            <w:top w:val="none" w:sz="0" w:space="0" w:color="auto"/>
            <w:left w:val="none" w:sz="0" w:space="0" w:color="auto"/>
            <w:bottom w:val="none" w:sz="0" w:space="0" w:color="auto"/>
            <w:right w:val="none" w:sz="0" w:space="0" w:color="auto"/>
          </w:divBdr>
          <w:divsChild>
            <w:div w:id="986978202">
              <w:marLeft w:val="0"/>
              <w:marRight w:val="0"/>
              <w:marTop w:val="0"/>
              <w:marBottom w:val="0"/>
              <w:divBdr>
                <w:top w:val="none" w:sz="0" w:space="0" w:color="auto"/>
                <w:left w:val="none" w:sz="0" w:space="0" w:color="auto"/>
                <w:bottom w:val="none" w:sz="0" w:space="0" w:color="auto"/>
                <w:right w:val="none" w:sz="0" w:space="0" w:color="auto"/>
              </w:divBdr>
            </w:div>
          </w:divsChild>
        </w:div>
        <w:div w:id="313611287">
          <w:marLeft w:val="0"/>
          <w:marRight w:val="0"/>
          <w:marTop w:val="0"/>
          <w:marBottom w:val="0"/>
          <w:divBdr>
            <w:top w:val="none" w:sz="0" w:space="0" w:color="auto"/>
            <w:left w:val="none" w:sz="0" w:space="0" w:color="auto"/>
            <w:bottom w:val="none" w:sz="0" w:space="0" w:color="auto"/>
            <w:right w:val="none" w:sz="0" w:space="0" w:color="auto"/>
          </w:divBdr>
          <w:divsChild>
            <w:div w:id="1292593029">
              <w:marLeft w:val="0"/>
              <w:marRight w:val="0"/>
              <w:marTop w:val="0"/>
              <w:marBottom w:val="0"/>
              <w:divBdr>
                <w:top w:val="none" w:sz="0" w:space="0" w:color="auto"/>
                <w:left w:val="none" w:sz="0" w:space="0" w:color="auto"/>
                <w:bottom w:val="none" w:sz="0" w:space="0" w:color="auto"/>
                <w:right w:val="none" w:sz="0" w:space="0" w:color="auto"/>
              </w:divBdr>
            </w:div>
          </w:divsChild>
        </w:div>
        <w:div w:id="347171970">
          <w:marLeft w:val="0"/>
          <w:marRight w:val="0"/>
          <w:marTop w:val="0"/>
          <w:marBottom w:val="0"/>
          <w:divBdr>
            <w:top w:val="none" w:sz="0" w:space="0" w:color="auto"/>
            <w:left w:val="none" w:sz="0" w:space="0" w:color="auto"/>
            <w:bottom w:val="none" w:sz="0" w:space="0" w:color="auto"/>
            <w:right w:val="none" w:sz="0" w:space="0" w:color="auto"/>
          </w:divBdr>
          <w:divsChild>
            <w:div w:id="1398019544">
              <w:marLeft w:val="0"/>
              <w:marRight w:val="0"/>
              <w:marTop w:val="0"/>
              <w:marBottom w:val="0"/>
              <w:divBdr>
                <w:top w:val="none" w:sz="0" w:space="0" w:color="auto"/>
                <w:left w:val="none" w:sz="0" w:space="0" w:color="auto"/>
                <w:bottom w:val="none" w:sz="0" w:space="0" w:color="auto"/>
                <w:right w:val="none" w:sz="0" w:space="0" w:color="auto"/>
              </w:divBdr>
            </w:div>
          </w:divsChild>
        </w:div>
        <w:div w:id="366107535">
          <w:marLeft w:val="0"/>
          <w:marRight w:val="0"/>
          <w:marTop w:val="0"/>
          <w:marBottom w:val="0"/>
          <w:divBdr>
            <w:top w:val="none" w:sz="0" w:space="0" w:color="auto"/>
            <w:left w:val="none" w:sz="0" w:space="0" w:color="auto"/>
            <w:bottom w:val="none" w:sz="0" w:space="0" w:color="auto"/>
            <w:right w:val="none" w:sz="0" w:space="0" w:color="auto"/>
          </w:divBdr>
          <w:divsChild>
            <w:div w:id="244996143">
              <w:marLeft w:val="0"/>
              <w:marRight w:val="0"/>
              <w:marTop w:val="0"/>
              <w:marBottom w:val="0"/>
              <w:divBdr>
                <w:top w:val="none" w:sz="0" w:space="0" w:color="auto"/>
                <w:left w:val="none" w:sz="0" w:space="0" w:color="auto"/>
                <w:bottom w:val="none" w:sz="0" w:space="0" w:color="auto"/>
                <w:right w:val="none" w:sz="0" w:space="0" w:color="auto"/>
              </w:divBdr>
            </w:div>
          </w:divsChild>
        </w:div>
        <w:div w:id="372970377">
          <w:marLeft w:val="0"/>
          <w:marRight w:val="0"/>
          <w:marTop w:val="0"/>
          <w:marBottom w:val="0"/>
          <w:divBdr>
            <w:top w:val="none" w:sz="0" w:space="0" w:color="auto"/>
            <w:left w:val="none" w:sz="0" w:space="0" w:color="auto"/>
            <w:bottom w:val="none" w:sz="0" w:space="0" w:color="auto"/>
            <w:right w:val="none" w:sz="0" w:space="0" w:color="auto"/>
          </w:divBdr>
          <w:divsChild>
            <w:div w:id="1178498207">
              <w:marLeft w:val="0"/>
              <w:marRight w:val="0"/>
              <w:marTop w:val="0"/>
              <w:marBottom w:val="0"/>
              <w:divBdr>
                <w:top w:val="none" w:sz="0" w:space="0" w:color="auto"/>
                <w:left w:val="none" w:sz="0" w:space="0" w:color="auto"/>
                <w:bottom w:val="none" w:sz="0" w:space="0" w:color="auto"/>
                <w:right w:val="none" w:sz="0" w:space="0" w:color="auto"/>
              </w:divBdr>
            </w:div>
          </w:divsChild>
        </w:div>
        <w:div w:id="406802417">
          <w:marLeft w:val="0"/>
          <w:marRight w:val="0"/>
          <w:marTop w:val="0"/>
          <w:marBottom w:val="0"/>
          <w:divBdr>
            <w:top w:val="none" w:sz="0" w:space="0" w:color="auto"/>
            <w:left w:val="none" w:sz="0" w:space="0" w:color="auto"/>
            <w:bottom w:val="none" w:sz="0" w:space="0" w:color="auto"/>
            <w:right w:val="none" w:sz="0" w:space="0" w:color="auto"/>
          </w:divBdr>
          <w:divsChild>
            <w:div w:id="362290035">
              <w:marLeft w:val="0"/>
              <w:marRight w:val="0"/>
              <w:marTop w:val="0"/>
              <w:marBottom w:val="0"/>
              <w:divBdr>
                <w:top w:val="none" w:sz="0" w:space="0" w:color="auto"/>
                <w:left w:val="none" w:sz="0" w:space="0" w:color="auto"/>
                <w:bottom w:val="none" w:sz="0" w:space="0" w:color="auto"/>
                <w:right w:val="none" w:sz="0" w:space="0" w:color="auto"/>
              </w:divBdr>
            </w:div>
          </w:divsChild>
        </w:div>
        <w:div w:id="422334857">
          <w:marLeft w:val="0"/>
          <w:marRight w:val="0"/>
          <w:marTop w:val="0"/>
          <w:marBottom w:val="0"/>
          <w:divBdr>
            <w:top w:val="none" w:sz="0" w:space="0" w:color="auto"/>
            <w:left w:val="none" w:sz="0" w:space="0" w:color="auto"/>
            <w:bottom w:val="none" w:sz="0" w:space="0" w:color="auto"/>
            <w:right w:val="none" w:sz="0" w:space="0" w:color="auto"/>
          </w:divBdr>
          <w:divsChild>
            <w:div w:id="1250196886">
              <w:marLeft w:val="0"/>
              <w:marRight w:val="0"/>
              <w:marTop w:val="0"/>
              <w:marBottom w:val="0"/>
              <w:divBdr>
                <w:top w:val="none" w:sz="0" w:space="0" w:color="auto"/>
                <w:left w:val="none" w:sz="0" w:space="0" w:color="auto"/>
                <w:bottom w:val="none" w:sz="0" w:space="0" w:color="auto"/>
                <w:right w:val="none" w:sz="0" w:space="0" w:color="auto"/>
              </w:divBdr>
            </w:div>
          </w:divsChild>
        </w:div>
        <w:div w:id="457139317">
          <w:marLeft w:val="0"/>
          <w:marRight w:val="0"/>
          <w:marTop w:val="0"/>
          <w:marBottom w:val="0"/>
          <w:divBdr>
            <w:top w:val="none" w:sz="0" w:space="0" w:color="auto"/>
            <w:left w:val="none" w:sz="0" w:space="0" w:color="auto"/>
            <w:bottom w:val="none" w:sz="0" w:space="0" w:color="auto"/>
            <w:right w:val="none" w:sz="0" w:space="0" w:color="auto"/>
          </w:divBdr>
          <w:divsChild>
            <w:div w:id="2057310850">
              <w:marLeft w:val="0"/>
              <w:marRight w:val="0"/>
              <w:marTop w:val="0"/>
              <w:marBottom w:val="0"/>
              <w:divBdr>
                <w:top w:val="none" w:sz="0" w:space="0" w:color="auto"/>
                <w:left w:val="none" w:sz="0" w:space="0" w:color="auto"/>
                <w:bottom w:val="none" w:sz="0" w:space="0" w:color="auto"/>
                <w:right w:val="none" w:sz="0" w:space="0" w:color="auto"/>
              </w:divBdr>
            </w:div>
          </w:divsChild>
        </w:div>
        <w:div w:id="464855376">
          <w:marLeft w:val="0"/>
          <w:marRight w:val="0"/>
          <w:marTop w:val="0"/>
          <w:marBottom w:val="0"/>
          <w:divBdr>
            <w:top w:val="none" w:sz="0" w:space="0" w:color="auto"/>
            <w:left w:val="none" w:sz="0" w:space="0" w:color="auto"/>
            <w:bottom w:val="none" w:sz="0" w:space="0" w:color="auto"/>
            <w:right w:val="none" w:sz="0" w:space="0" w:color="auto"/>
          </w:divBdr>
          <w:divsChild>
            <w:div w:id="263264552">
              <w:marLeft w:val="0"/>
              <w:marRight w:val="0"/>
              <w:marTop w:val="0"/>
              <w:marBottom w:val="0"/>
              <w:divBdr>
                <w:top w:val="none" w:sz="0" w:space="0" w:color="auto"/>
                <w:left w:val="none" w:sz="0" w:space="0" w:color="auto"/>
                <w:bottom w:val="none" w:sz="0" w:space="0" w:color="auto"/>
                <w:right w:val="none" w:sz="0" w:space="0" w:color="auto"/>
              </w:divBdr>
            </w:div>
          </w:divsChild>
        </w:div>
        <w:div w:id="472798549">
          <w:marLeft w:val="0"/>
          <w:marRight w:val="0"/>
          <w:marTop w:val="0"/>
          <w:marBottom w:val="0"/>
          <w:divBdr>
            <w:top w:val="none" w:sz="0" w:space="0" w:color="auto"/>
            <w:left w:val="none" w:sz="0" w:space="0" w:color="auto"/>
            <w:bottom w:val="none" w:sz="0" w:space="0" w:color="auto"/>
            <w:right w:val="none" w:sz="0" w:space="0" w:color="auto"/>
          </w:divBdr>
          <w:divsChild>
            <w:div w:id="2053379431">
              <w:marLeft w:val="0"/>
              <w:marRight w:val="0"/>
              <w:marTop w:val="0"/>
              <w:marBottom w:val="0"/>
              <w:divBdr>
                <w:top w:val="none" w:sz="0" w:space="0" w:color="auto"/>
                <w:left w:val="none" w:sz="0" w:space="0" w:color="auto"/>
                <w:bottom w:val="none" w:sz="0" w:space="0" w:color="auto"/>
                <w:right w:val="none" w:sz="0" w:space="0" w:color="auto"/>
              </w:divBdr>
            </w:div>
          </w:divsChild>
        </w:div>
        <w:div w:id="474492977">
          <w:marLeft w:val="0"/>
          <w:marRight w:val="0"/>
          <w:marTop w:val="0"/>
          <w:marBottom w:val="0"/>
          <w:divBdr>
            <w:top w:val="none" w:sz="0" w:space="0" w:color="auto"/>
            <w:left w:val="none" w:sz="0" w:space="0" w:color="auto"/>
            <w:bottom w:val="none" w:sz="0" w:space="0" w:color="auto"/>
            <w:right w:val="none" w:sz="0" w:space="0" w:color="auto"/>
          </w:divBdr>
          <w:divsChild>
            <w:div w:id="499661622">
              <w:marLeft w:val="0"/>
              <w:marRight w:val="0"/>
              <w:marTop w:val="0"/>
              <w:marBottom w:val="0"/>
              <w:divBdr>
                <w:top w:val="none" w:sz="0" w:space="0" w:color="auto"/>
                <w:left w:val="none" w:sz="0" w:space="0" w:color="auto"/>
                <w:bottom w:val="none" w:sz="0" w:space="0" w:color="auto"/>
                <w:right w:val="none" w:sz="0" w:space="0" w:color="auto"/>
              </w:divBdr>
            </w:div>
          </w:divsChild>
        </w:div>
        <w:div w:id="504589224">
          <w:marLeft w:val="0"/>
          <w:marRight w:val="0"/>
          <w:marTop w:val="0"/>
          <w:marBottom w:val="0"/>
          <w:divBdr>
            <w:top w:val="none" w:sz="0" w:space="0" w:color="auto"/>
            <w:left w:val="none" w:sz="0" w:space="0" w:color="auto"/>
            <w:bottom w:val="none" w:sz="0" w:space="0" w:color="auto"/>
            <w:right w:val="none" w:sz="0" w:space="0" w:color="auto"/>
          </w:divBdr>
          <w:divsChild>
            <w:div w:id="1138885052">
              <w:marLeft w:val="0"/>
              <w:marRight w:val="0"/>
              <w:marTop w:val="0"/>
              <w:marBottom w:val="0"/>
              <w:divBdr>
                <w:top w:val="none" w:sz="0" w:space="0" w:color="auto"/>
                <w:left w:val="none" w:sz="0" w:space="0" w:color="auto"/>
                <w:bottom w:val="none" w:sz="0" w:space="0" w:color="auto"/>
                <w:right w:val="none" w:sz="0" w:space="0" w:color="auto"/>
              </w:divBdr>
            </w:div>
          </w:divsChild>
        </w:div>
        <w:div w:id="521751541">
          <w:marLeft w:val="0"/>
          <w:marRight w:val="0"/>
          <w:marTop w:val="0"/>
          <w:marBottom w:val="0"/>
          <w:divBdr>
            <w:top w:val="none" w:sz="0" w:space="0" w:color="auto"/>
            <w:left w:val="none" w:sz="0" w:space="0" w:color="auto"/>
            <w:bottom w:val="none" w:sz="0" w:space="0" w:color="auto"/>
            <w:right w:val="none" w:sz="0" w:space="0" w:color="auto"/>
          </w:divBdr>
          <w:divsChild>
            <w:div w:id="234901123">
              <w:marLeft w:val="0"/>
              <w:marRight w:val="0"/>
              <w:marTop w:val="0"/>
              <w:marBottom w:val="0"/>
              <w:divBdr>
                <w:top w:val="none" w:sz="0" w:space="0" w:color="auto"/>
                <w:left w:val="none" w:sz="0" w:space="0" w:color="auto"/>
                <w:bottom w:val="none" w:sz="0" w:space="0" w:color="auto"/>
                <w:right w:val="none" w:sz="0" w:space="0" w:color="auto"/>
              </w:divBdr>
            </w:div>
          </w:divsChild>
        </w:div>
        <w:div w:id="522399456">
          <w:marLeft w:val="0"/>
          <w:marRight w:val="0"/>
          <w:marTop w:val="0"/>
          <w:marBottom w:val="0"/>
          <w:divBdr>
            <w:top w:val="none" w:sz="0" w:space="0" w:color="auto"/>
            <w:left w:val="none" w:sz="0" w:space="0" w:color="auto"/>
            <w:bottom w:val="none" w:sz="0" w:space="0" w:color="auto"/>
            <w:right w:val="none" w:sz="0" w:space="0" w:color="auto"/>
          </w:divBdr>
          <w:divsChild>
            <w:div w:id="1897279559">
              <w:marLeft w:val="0"/>
              <w:marRight w:val="0"/>
              <w:marTop w:val="0"/>
              <w:marBottom w:val="0"/>
              <w:divBdr>
                <w:top w:val="none" w:sz="0" w:space="0" w:color="auto"/>
                <w:left w:val="none" w:sz="0" w:space="0" w:color="auto"/>
                <w:bottom w:val="none" w:sz="0" w:space="0" w:color="auto"/>
                <w:right w:val="none" w:sz="0" w:space="0" w:color="auto"/>
              </w:divBdr>
            </w:div>
          </w:divsChild>
        </w:div>
        <w:div w:id="531380496">
          <w:marLeft w:val="0"/>
          <w:marRight w:val="0"/>
          <w:marTop w:val="0"/>
          <w:marBottom w:val="0"/>
          <w:divBdr>
            <w:top w:val="none" w:sz="0" w:space="0" w:color="auto"/>
            <w:left w:val="none" w:sz="0" w:space="0" w:color="auto"/>
            <w:bottom w:val="none" w:sz="0" w:space="0" w:color="auto"/>
            <w:right w:val="none" w:sz="0" w:space="0" w:color="auto"/>
          </w:divBdr>
          <w:divsChild>
            <w:div w:id="702051607">
              <w:marLeft w:val="0"/>
              <w:marRight w:val="0"/>
              <w:marTop w:val="0"/>
              <w:marBottom w:val="0"/>
              <w:divBdr>
                <w:top w:val="none" w:sz="0" w:space="0" w:color="auto"/>
                <w:left w:val="none" w:sz="0" w:space="0" w:color="auto"/>
                <w:bottom w:val="none" w:sz="0" w:space="0" w:color="auto"/>
                <w:right w:val="none" w:sz="0" w:space="0" w:color="auto"/>
              </w:divBdr>
            </w:div>
          </w:divsChild>
        </w:div>
        <w:div w:id="555580411">
          <w:marLeft w:val="0"/>
          <w:marRight w:val="0"/>
          <w:marTop w:val="0"/>
          <w:marBottom w:val="0"/>
          <w:divBdr>
            <w:top w:val="none" w:sz="0" w:space="0" w:color="auto"/>
            <w:left w:val="none" w:sz="0" w:space="0" w:color="auto"/>
            <w:bottom w:val="none" w:sz="0" w:space="0" w:color="auto"/>
            <w:right w:val="none" w:sz="0" w:space="0" w:color="auto"/>
          </w:divBdr>
          <w:divsChild>
            <w:div w:id="1885869212">
              <w:marLeft w:val="0"/>
              <w:marRight w:val="0"/>
              <w:marTop w:val="0"/>
              <w:marBottom w:val="0"/>
              <w:divBdr>
                <w:top w:val="none" w:sz="0" w:space="0" w:color="auto"/>
                <w:left w:val="none" w:sz="0" w:space="0" w:color="auto"/>
                <w:bottom w:val="none" w:sz="0" w:space="0" w:color="auto"/>
                <w:right w:val="none" w:sz="0" w:space="0" w:color="auto"/>
              </w:divBdr>
            </w:div>
          </w:divsChild>
        </w:div>
        <w:div w:id="575558834">
          <w:marLeft w:val="0"/>
          <w:marRight w:val="0"/>
          <w:marTop w:val="0"/>
          <w:marBottom w:val="0"/>
          <w:divBdr>
            <w:top w:val="none" w:sz="0" w:space="0" w:color="auto"/>
            <w:left w:val="none" w:sz="0" w:space="0" w:color="auto"/>
            <w:bottom w:val="none" w:sz="0" w:space="0" w:color="auto"/>
            <w:right w:val="none" w:sz="0" w:space="0" w:color="auto"/>
          </w:divBdr>
          <w:divsChild>
            <w:div w:id="2048026345">
              <w:marLeft w:val="0"/>
              <w:marRight w:val="0"/>
              <w:marTop w:val="0"/>
              <w:marBottom w:val="0"/>
              <w:divBdr>
                <w:top w:val="none" w:sz="0" w:space="0" w:color="auto"/>
                <w:left w:val="none" w:sz="0" w:space="0" w:color="auto"/>
                <w:bottom w:val="none" w:sz="0" w:space="0" w:color="auto"/>
                <w:right w:val="none" w:sz="0" w:space="0" w:color="auto"/>
              </w:divBdr>
            </w:div>
          </w:divsChild>
        </w:div>
        <w:div w:id="578562464">
          <w:marLeft w:val="0"/>
          <w:marRight w:val="0"/>
          <w:marTop w:val="0"/>
          <w:marBottom w:val="0"/>
          <w:divBdr>
            <w:top w:val="none" w:sz="0" w:space="0" w:color="auto"/>
            <w:left w:val="none" w:sz="0" w:space="0" w:color="auto"/>
            <w:bottom w:val="none" w:sz="0" w:space="0" w:color="auto"/>
            <w:right w:val="none" w:sz="0" w:space="0" w:color="auto"/>
          </w:divBdr>
          <w:divsChild>
            <w:div w:id="284770753">
              <w:marLeft w:val="0"/>
              <w:marRight w:val="0"/>
              <w:marTop w:val="0"/>
              <w:marBottom w:val="0"/>
              <w:divBdr>
                <w:top w:val="none" w:sz="0" w:space="0" w:color="auto"/>
                <w:left w:val="none" w:sz="0" w:space="0" w:color="auto"/>
                <w:bottom w:val="none" w:sz="0" w:space="0" w:color="auto"/>
                <w:right w:val="none" w:sz="0" w:space="0" w:color="auto"/>
              </w:divBdr>
            </w:div>
          </w:divsChild>
        </w:div>
        <w:div w:id="578832561">
          <w:marLeft w:val="0"/>
          <w:marRight w:val="0"/>
          <w:marTop w:val="0"/>
          <w:marBottom w:val="0"/>
          <w:divBdr>
            <w:top w:val="none" w:sz="0" w:space="0" w:color="auto"/>
            <w:left w:val="none" w:sz="0" w:space="0" w:color="auto"/>
            <w:bottom w:val="none" w:sz="0" w:space="0" w:color="auto"/>
            <w:right w:val="none" w:sz="0" w:space="0" w:color="auto"/>
          </w:divBdr>
          <w:divsChild>
            <w:div w:id="1879274932">
              <w:marLeft w:val="0"/>
              <w:marRight w:val="0"/>
              <w:marTop w:val="0"/>
              <w:marBottom w:val="0"/>
              <w:divBdr>
                <w:top w:val="none" w:sz="0" w:space="0" w:color="auto"/>
                <w:left w:val="none" w:sz="0" w:space="0" w:color="auto"/>
                <w:bottom w:val="none" w:sz="0" w:space="0" w:color="auto"/>
                <w:right w:val="none" w:sz="0" w:space="0" w:color="auto"/>
              </w:divBdr>
            </w:div>
          </w:divsChild>
        </w:div>
        <w:div w:id="603997077">
          <w:marLeft w:val="0"/>
          <w:marRight w:val="0"/>
          <w:marTop w:val="0"/>
          <w:marBottom w:val="0"/>
          <w:divBdr>
            <w:top w:val="none" w:sz="0" w:space="0" w:color="auto"/>
            <w:left w:val="none" w:sz="0" w:space="0" w:color="auto"/>
            <w:bottom w:val="none" w:sz="0" w:space="0" w:color="auto"/>
            <w:right w:val="none" w:sz="0" w:space="0" w:color="auto"/>
          </w:divBdr>
          <w:divsChild>
            <w:div w:id="109934017">
              <w:marLeft w:val="0"/>
              <w:marRight w:val="0"/>
              <w:marTop w:val="0"/>
              <w:marBottom w:val="0"/>
              <w:divBdr>
                <w:top w:val="none" w:sz="0" w:space="0" w:color="auto"/>
                <w:left w:val="none" w:sz="0" w:space="0" w:color="auto"/>
                <w:bottom w:val="none" w:sz="0" w:space="0" w:color="auto"/>
                <w:right w:val="none" w:sz="0" w:space="0" w:color="auto"/>
              </w:divBdr>
            </w:div>
          </w:divsChild>
        </w:div>
        <w:div w:id="606426527">
          <w:marLeft w:val="0"/>
          <w:marRight w:val="0"/>
          <w:marTop w:val="0"/>
          <w:marBottom w:val="0"/>
          <w:divBdr>
            <w:top w:val="none" w:sz="0" w:space="0" w:color="auto"/>
            <w:left w:val="none" w:sz="0" w:space="0" w:color="auto"/>
            <w:bottom w:val="none" w:sz="0" w:space="0" w:color="auto"/>
            <w:right w:val="none" w:sz="0" w:space="0" w:color="auto"/>
          </w:divBdr>
          <w:divsChild>
            <w:div w:id="2138793485">
              <w:marLeft w:val="0"/>
              <w:marRight w:val="0"/>
              <w:marTop w:val="0"/>
              <w:marBottom w:val="0"/>
              <w:divBdr>
                <w:top w:val="none" w:sz="0" w:space="0" w:color="auto"/>
                <w:left w:val="none" w:sz="0" w:space="0" w:color="auto"/>
                <w:bottom w:val="none" w:sz="0" w:space="0" w:color="auto"/>
                <w:right w:val="none" w:sz="0" w:space="0" w:color="auto"/>
              </w:divBdr>
            </w:div>
          </w:divsChild>
        </w:div>
        <w:div w:id="619803917">
          <w:marLeft w:val="0"/>
          <w:marRight w:val="0"/>
          <w:marTop w:val="0"/>
          <w:marBottom w:val="0"/>
          <w:divBdr>
            <w:top w:val="none" w:sz="0" w:space="0" w:color="auto"/>
            <w:left w:val="none" w:sz="0" w:space="0" w:color="auto"/>
            <w:bottom w:val="none" w:sz="0" w:space="0" w:color="auto"/>
            <w:right w:val="none" w:sz="0" w:space="0" w:color="auto"/>
          </w:divBdr>
          <w:divsChild>
            <w:div w:id="2045598817">
              <w:marLeft w:val="0"/>
              <w:marRight w:val="0"/>
              <w:marTop w:val="0"/>
              <w:marBottom w:val="0"/>
              <w:divBdr>
                <w:top w:val="none" w:sz="0" w:space="0" w:color="auto"/>
                <w:left w:val="none" w:sz="0" w:space="0" w:color="auto"/>
                <w:bottom w:val="none" w:sz="0" w:space="0" w:color="auto"/>
                <w:right w:val="none" w:sz="0" w:space="0" w:color="auto"/>
              </w:divBdr>
            </w:div>
          </w:divsChild>
        </w:div>
        <w:div w:id="634062461">
          <w:marLeft w:val="0"/>
          <w:marRight w:val="0"/>
          <w:marTop w:val="0"/>
          <w:marBottom w:val="0"/>
          <w:divBdr>
            <w:top w:val="none" w:sz="0" w:space="0" w:color="auto"/>
            <w:left w:val="none" w:sz="0" w:space="0" w:color="auto"/>
            <w:bottom w:val="none" w:sz="0" w:space="0" w:color="auto"/>
            <w:right w:val="none" w:sz="0" w:space="0" w:color="auto"/>
          </w:divBdr>
          <w:divsChild>
            <w:div w:id="1084111286">
              <w:marLeft w:val="0"/>
              <w:marRight w:val="0"/>
              <w:marTop w:val="0"/>
              <w:marBottom w:val="0"/>
              <w:divBdr>
                <w:top w:val="none" w:sz="0" w:space="0" w:color="auto"/>
                <w:left w:val="none" w:sz="0" w:space="0" w:color="auto"/>
                <w:bottom w:val="none" w:sz="0" w:space="0" w:color="auto"/>
                <w:right w:val="none" w:sz="0" w:space="0" w:color="auto"/>
              </w:divBdr>
            </w:div>
          </w:divsChild>
        </w:div>
        <w:div w:id="642925216">
          <w:marLeft w:val="0"/>
          <w:marRight w:val="0"/>
          <w:marTop w:val="0"/>
          <w:marBottom w:val="0"/>
          <w:divBdr>
            <w:top w:val="none" w:sz="0" w:space="0" w:color="auto"/>
            <w:left w:val="none" w:sz="0" w:space="0" w:color="auto"/>
            <w:bottom w:val="none" w:sz="0" w:space="0" w:color="auto"/>
            <w:right w:val="none" w:sz="0" w:space="0" w:color="auto"/>
          </w:divBdr>
          <w:divsChild>
            <w:div w:id="1092386445">
              <w:marLeft w:val="0"/>
              <w:marRight w:val="0"/>
              <w:marTop w:val="0"/>
              <w:marBottom w:val="0"/>
              <w:divBdr>
                <w:top w:val="none" w:sz="0" w:space="0" w:color="auto"/>
                <w:left w:val="none" w:sz="0" w:space="0" w:color="auto"/>
                <w:bottom w:val="none" w:sz="0" w:space="0" w:color="auto"/>
                <w:right w:val="none" w:sz="0" w:space="0" w:color="auto"/>
              </w:divBdr>
            </w:div>
          </w:divsChild>
        </w:div>
        <w:div w:id="656958383">
          <w:marLeft w:val="0"/>
          <w:marRight w:val="0"/>
          <w:marTop w:val="0"/>
          <w:marBottom w:val="0"/>
          <w:divBdr>
            <w:top w:val="none" w:sz="0" w:space="0" w:color="auto"/>
            <w:left w:val="none" w:sz="0" w:space="0" w:color="auto"/>
            <w:bottom w:val="none" w:sz="0" w:space="0" w:color="auto"/>
            <w:right w:val="none" w:sz="0" w:space="0" w:color="auto"/>
          </w:divBdr>
          <w:divsChild>
            <w:div w:id="170878691">
              <w:marLeft w:val="0"/>
              <w:marRight w:val="0"/>
              <w:marTop w:val="0"/>
              <w:marBottom w:val="0"/>
              <w:divBdr>
                <w:top w:val="none" w:sz="0" w:space="0" w:color="auto"/>
                <w:left w:val="none" w:sz="0" w:space="0" w:color="auto"/>
                <w:bottom w:val="none" w:sz="0" w:space="0" w:color="auto"/>
                <w:right w:val="none" w:sz="0" w:space="0" w:color="auto"/>
              </w:divBdr>
            </w:div>
          </w:divsChild>
        </w:div>
        <w:div w:id="694428963">
          <w:marLeft w:val="0"/>
          <w:marRight w:val="0"/>
          <w:marTop w:val="0"/>
          <w:marBottom w:val="0"/>
          <w:divBdr>
            <w:top w:val="none" w:sz="0" w:space="0" w:color="auto"/>
            <w:left w:val="none" w:sz="0" w:space="0" w:color="auto"/>
            <w:bottom w:val="none" w:sz="0" w:space="0" w:color="auto"/>
            <w:right w:val="none" w:sz="0" w:space="0" w:color="auto"/>
          </w:divBdr>
          <w:divsChild>
            <w:div w:id="754471352">
              <w:marLeft w:val="0"/>
              <w:marRight w:val="0"/>
              <w:marTop w:val="0"/>
              <w:marBottom w:val="0"/>
              <w:divBdr>
                <w:top w:val="none" w:sz="0" w:space="0" w:color="auto"/>
                <w:left w:val="none" w:sz="0" w:space="0" w:color="auto"/>
                <w:bottom w:val="none" w:sz="0" w:space="0" w:color="auto"/>
                <w:right w:val="none" w:sz="0" w:space="0" w:color="auto"/>
              </w:divBdr>
            </w:div>
          </w:divsChild>
        </w:div>
        <w:div w:id="707683062">
          <w:marLeft w:val="0"/>
          <w:marRight w:val="0"/>
          <w:marTop w:val="0"/>
          <w:marBottom w:val="0"/>
          <w:divBdr>
            <w:top w:val="none" w:sz="0" w:space="0" w:color="auto"/>
            <w:left w:val="none" w:sz="0" w:space="0" w:color="auto"/>
            <w:bottom w:val="none" w:sz="0" w:space="0" w:color="auto"/>
            <w:right w:val="none" w:sz="0" w:space="0" w:color="auto"/>
          </w:divBdr>
          <w:divsChild>
            <w:div w:id="1617712305">
              <w:marLeft w:val="0"/>
              <w:marRight w:val="0"/>
              <w:marTop w:val="0"/>
              <w:marBottom w:val="0"/>
              <w:divBdr>
                <w:top w:val="none" w:sz="0" w:space="0" w:color="auto"/>
                <w:left w:val="none" w:sz="0" w:space="0" w:color="auto"/>
                <w:bottom w:val="none" w:sz="0" w:space="0" w:color="auto"/>
                <w:right w:val="none" w:sz="0" w:space="0" w:color="auto"/>
              </w:divBdr>
            </w:div>
          </w:divsChild>
        </w:div>
        <w:div w:id="708263679">
          <w:marLeft w:val="0"/>
          <w:marRight w:val="0"/>
          <w:marTop w:val="0"/>
          <w:marBottom w:val="0"/>
          <w:divBdr>
            <w:top w:val="none" w:sz="0" w:space="0" w:color="auto"/>
            <w:left w:val="none" w:sz="0" w:space="0" w:color="auto"/>
            <w:bottom w:val="none" w:sz="0" w:space="0" w:color="auto"/>
            <w:right w:val="none" w:sz="0" w:space="0" w:color="auto"/>
          </w:divBdr>
          <w:divsChild>
            <w:div w:id="1058014139">
              <w:marLeft w:val="0"/>
              <w:marRight w:val="0"/>
              <w:marTop w:val="0"/>
              <w:marBottom w:val="0"/>
              <w:divBdr>
                <w:top w:val="none" w:sz="0" w:space="0" w:color="auto"/>
                <w:left w:val="none" w:sz="0" w:space="0" w:color="auto"/>
                <w:bottom w:val="none" w:sz="0" w:space="0" w:color="auto"/>
                <w:right w:val="none" w:sz="0" w:space="0" w:color="auto"/>
              </w:divBdr>
            </w:div>
          </w:divsChild>
        </w:div>
        <w:div w:id="719666009">
          <w:marLeft w:val="0"/>
          <w:marRight w:val="0"/>
          <w:marTop w:val="0"/>
          <w:marBottom w:val="0"/>
          <w:divBdr>
            <w:top w:val="none" w:sz="0" w:space="0" w:color="auto"/>
            <w:left w:val="none" w:sz="0" w:space="0" w:color="auto"/>
            <w:bottom w:val="none" w:sz="0" w:space="0" w:color="auto"/>
            <w:right w:val="none" w:sz="0" w:space="0" w:color="auto"/>
          </w:divBdr>
          <w:divsChild>
            <w:div w:id="1481531470">
              <w:marLeft w:val="0"/>
              <w:marRight w:val="0"/>
              <w:marTop w:val="0"/>
              <w:marBottom w:val="0"/>
              <w:divBdr>
                <w:top w:val="none" w:sz="0" w:space="0" w:color="auto"/>
                <w:left w:val="none" w:sz="0" w:space="0" w:color="auto"/>
                <w:bottom w:val="none" w:sz="0" w:space="0" w:color="auto"/>
                <w:right w:val="none" w:sz="0" w:space="0" w:color="auto"/>
              </w:divBdr>
            </w:div>
          </w:divsChild>
        </w:div>
        <w:div w:id="732772706">
          <w:marLeft w:val="0"/>
          <w:marRight w:val="0"/>
          <w:marTop w:val="0"/>
          <w:marBottom w:val="0"/>
          <w:divBdr>
            <w:top w:val="none" w:sz="0" w:space="0" w:color="auto"/>
            <w:left w:val="none" w:sz="0" w:space="0" w:color="auto"/>
            <w:bottom w:val="none" w:sz="0" w:space="0" w:color="auto"/>
            <w:right w:val="none" w:sz="0" w:space="0" w:color="auto"/>
          </w:divBdr>
          <w:divsChild>
            <w:div w:id="951521499">
              <w:marLeft w:val="0"/>
              <w:marRight w:val="0"/>
              <w:marTop w:val="0"/>
              <w:marBottom w:val="0"/>
              <w:divBdr>
                <w:top w:val="none" w:sz="0" w:space="0" w:color="auto"/>
                <w:left w:val="none" w:sz="0" w:space="0" w:color="auto"/>
                <w:bottom w:val="none" w:sz="0" w:space="0" w:color="auto"/>
                <w:right w:val="none" w:sz="0" w:space="0" w:color="auto"/>
              </w:divBdr>
            </w:div>
          </w:divsChild>
        </w:div>
        <w:div w:id="735325445">
          <w:marLeft w:val="0"/>
          <w:marRight w:val="0"/>
          <w:marTop w:val="0"/>
          <w:marBottom w:val="0"/>
          <w:divBdr>
            <w:top w:val="none" w:sz="0" w:space="0" w:color="auto"/>
            <w:left w:val="none" w:sz="0" w:space="0" w:color="auto"/>
            <w:bottom w:val="none" w:sz="0" w:space="0" w:color="auto"/>
            <w:right w:val="none" w:sz="0" w:space="0" w:color="auto"/>
          </w:divBdr>
          <w:divsChild>
            <w:div w:id="1546328043">
              <w:marLeft w:val="0"/>
              <w:marRight w:val="0"/>
              <w:marTop w:val="0"/>
              <w:marBottom w:val="0"/>
              <w:divBdr>
                <w:top w:val="none" w:sz="0" w:space="0" w:color="auto"/>
                <w:left w:val="none" w:sz="0" w:space="0" w:color="auto"/>
                <w:bottom w:val="none" w:sz="0" w:space="0" w:color="auto"/>
                <w:right w:val="none" w:sz="0" w:space="0" w:color="auto"/>
              </w:divBdr>
            </w:div>
          </w:divsChild>
        </w:div>
        <w:div w:id="753473514">
          <w:marLeft w:val="0"/>
          <w:marRight w:val="0"/>
          <w:marTop w:val="0"/>
          <w:marBottom w:val="0"/>
          <w:divBdr>
            <w:top w:val="none" w:sz="0" w:space="0" w:color="auto"/>
            <w:left w:val="none" w:sz="0" w:space="0" w:color="auto"/>
            <w:bottom w:val="none" w:sz="0" w:space="0" w:color="auto"/>
            <w:right w:val="none" w:sz="0" w:space="0" w:color="auto"/>
          </w:divBdr>
          <w:divsChild>
            <w:div w:id="1666664601">
              <w:marLeft w:val="0"/>
              <w:marRight w:val="0"/>
              <w:marTop w:val="0"/>
              <w:marBottom w:val="0"/>
              <w:divBdr>
                <w:top w:val="none" w:sz="0" w:space="0" w:color="auto"/>
                <w:left w:val="none" w:sz="0" w:space="0" w:color="auto"/>
                <w:bottom w:val="none" w:sz="0" w:space="0" w:color="auto"/>
                <w:right w:val="none" w:sz="0" w:space="0" w:color="auto"/>
              </w:divBdr>
            </w:div>
          </w:divsChild>
        </w:div>
        <w:div w:id="772475590">
          <w:marLeft w:val="0"/>
          <w:marRight w:val="0"/>
          <w:marTop w:val="0"/>
          <w:marBottom w:val="0"/>
          <w:divBdr>
            <w:top w:val="none" w:sz="0" w:space="0" w:color="auto"/>
            <w:left w:val="none" w:sz="0" w:space="0" w:color="auto"/>
            <w:bottom w:val="none" w:sz="0" w:space="0" w:color="auto"/>
            <w:right w:val="none" w:sz="0" w:space="0" w:color="auto"/>
          </w:divBdr>
          <w:divsChild>
            <w:div w:id="2063939853">
              <w:marLeft w:val="0"/>
              <w:marRight w:val="0"/>
              <w:marTop w:val="0"/>
              <w:marBottom w:val="0"/>
              <w:divBdr>
                <w:top w:val="none" w:sz="0" w:space="0" w:color="auto"/>
                <w:left w:val="none" w:sz="0" w:space="0" w:color="auto"/>
                <w:bottom w:val="none" w:sz="0" w:space="0" w:color="auto"/>
                <w:right w:val="none" w:sz="0" w:space="0" w:color="auto"/>
              </w:divBdr>
            </w:div>
          </w:divsChild>
        </w:div>
        <w:div w:id="844053763">
          <w:marLeft w:val="0"/>
          <w:marRight w:val="0"/>
          <w:marTop w:val="0"/>
          <w:marBottom w:val="0"/>
          <w:divBdr>
            <w:top w:val="none" w:sz="0" w:space="0" w:color="auto"/>
            <w:left w:val="none" w:sz="0" w:space="0" w:color="auto"/>
            <w:bottom w:val="none" w:sz="0" w:space="0" w:color="auto"/>
            <w:right w:val="none" w:sz="0" w:space="0" w:color="auto"/>
          </w:divBdr>
          <w:divsChild>
            <w:div w:id="1188593574">
              <w:marLeft w:val="0"/>
              <w:marRight w:val="0"/>
              <w:marTop w:val="0"/>
              <w:marBottom w:val="0"/>
              <w:divBdr>
                <w:top w:val="none" w:sz="0" w:space="0" w:color="auto"/>
                <w:left w:val="none" w:sz="0" w:space="0" w:color="auto"/>
                <w:bottom w:val="none" w:sz="0" w:space="0" w:color="auto"/>
                <w:right w:val="none" w:sz="0" w:space="0" w:color="auto"/>
              </w:divBdr>
            </w:div>
          </w:divsChild>
        </w:div>
        <w:div w:id="867572426">
          <w:marLeft w:val="0"/>
          <w:marRight w:val="0"/>
          <w:marTop w:val="0"/>
          <w:marBottom w:val="0"/>
          <w:divBdr>
            <w:top w:val="none" w:sz="0" w:space="0" w:color="auto"/>
            <w:left w:val="none" w:sz="0" w:space="0" w:color="auto"/>
            <w:bottom w:val="none" w:sz="0" w:space="0" w:color="auto"/>
            <w:right w:val="none" w:sz="0" w:space="0" w:color="auto"/>
          </w:divBdr>
          <w:divsChild>
            <w:div w:id="371199108">
              <w:marLeft w:val="0"/>
              <w:marRight w:val="0"/>
              <w:marTop w:val="0"/>
              <w:marBottom w:val="0"/>
              <w:divBdr>
                <w:top w:val="none" w:sz="0" w:space="0" w:color="auto"/>
                <w:left w:val="none" w:sz="0" w:space="0" w:color="auto"/>
                <w:bottom w:val="none" w:sz="0" w:space="0" w:color="auto"/>
                <w:right w:val="none" w:sz="0" w:space="0" w:color="auto"/>
              </w:divBdr>
            </w:div>
          </w:divsChild>
        </w:div>
        <w:div w:id="868953837">
          <w:marLeft w:val="0"/>
          <w:marRight w:val="0"/>
          <w:marTop w:val="0"/>
          <w:marBottom w:val="0"/>
          <w:divBdr>
            <w:top w:val="none" w:sz="0" w:space="0" w:color="auto"/>
            <w:left w:val="none" w:sz="0" w:space="0" w:color="auto"/>
            <w:bottom w:val="none" w:sz="0" w:space="0" w:color="auto"/>
            <w:right w:val="none" w:sz="0" w:space="0" w:color="auto"/>
          </w:divBdr>
          <w:divsChild>
            <w:div w:id="2059237706">
              <w:marLeft w:val="0"/>
              <w:marRight w:val="0"/>
              <w:marTop w:val="0"/>
              <w:marBottom w:val="0"/>
              <w:divBdr>
                <w:top w:val="none" w:sz="0" w:space="0" w:color="auto"/>
                <w:left w:val="none" w:sz="0" w:space="0" w:color="auto"/>
                <w:bottom w:val="none" w:sz="0" w:space="0" w:color="auto"/>
                <w:right w:val="none" w:sz="0" w:space="0" w:color="auto"/>
              </w:divBdr>
            </w:div>
          </w:divsChild>
        </w:div>
        <w:div w:id="892425164">
          <w:marLeft w:val="0"/>
          <w:marRight w:val="0"/>
          <w:marTop w:val="0"/>
          <w:marBottom w:val="0"/>
          <w:divBdr>
            <w:top w:val="none" w:sz="0" w:space="0" w:color="auto"/>
            <w:left w:val="none" w:sz="0" w:space="0" w:color="auto"/>
            <w:bottom w:val="none" w:sz="0" w:space="0" w:color="auto"/>
            <w:right w:val="none" w:sz="0" w:space="0" w:color="auto"/>
          </w:divBdr>
          <w:divsChild>
            <w:div w:id="157766516">
              <w:marLeft w:val="0"/>
              <w:marRight w:val="0"/>
              <w:marTop w:val="0"/>
              <w:marBottom w:val="0"/>
              <w:divBdr>
                <w:top w:val="none" w:sz="0" w:space="0" w:color="auto"/>
                <w:left w:val="none" w:sz="0" w:space="0" w:color="auto"/>
                <w:bottom w:val="none" w:sz="0" w:space="0" w:color="auto"/>
                <w:right w:val="none" w:sz="0" w:space="0" w:color="auto"/>
              </w:divBdr>
            </w:div>
          </w:divsChild>
        </w:div>
        <w:div w:id="903679537">
          <w:marLeft w:val="0"/>
          <w:marRight w:val="0"/>
          <w:marTop w:val="0"/>
          <w:marBottom w:val="0"/>
          <w:divBdr>
            <w:top w:val="none" w:sz="0" w:space="0" w:color="auto"/>
            <w:left w:val="none" w:sz="0" w:space="0" w:color="auto"/>
            <w:bottom w:val="none" w:sz="0" w:space="0" w:color="auto"/>
            <w:right w:val="none" w:sz="0" w:space="0" w:color="auto"/>
          </w:divBdr>
          <w:divsChild>
            <w:div w:id="1227228538">
              <w:marLeft w:val="0"/>
              <w:marRight w:val="0"/>
              <w:marTop w:val="0"/>
              <w:marBottom w:val="0"/>
              <w:divBdr>
                <w:top w:val="none" w:sz="0" w:space="0" w:color="auto"/>
                <w:left w:val="none" w:sz="0" w:space="0" w:color="auto"/>
                <w:bottom w:val="none" w:sz="0" w:space="0" w:color="auto"/>
                <w:right w:val="none" w:sz="0" w:space="0" w:color="auto"/>
              </w:divBdr>
            </w:div>
          </w:divsChild>
        </w:div>
        <w:div w:id="908538632">
          <w:marLeft w:val="0"/>
          <w:marRight w:val="0"/>
          <w:marTop w:val="0"/>
          <w:marBottom w:val="0"/>
          <w:divBdr>
            <w:top w:val="none" w:sz="0" w:space="0" w:color="auto"/>
            <w:left w:val="none" w:sz="0" w:space="0" w:color="auto"/>
            <w:bottom w:val="none" w:sz="0" w:space="0" w:color="auto"/>
            <w:right w:val="none" w:sz="0" w:space="0" w:color="auto"/>
          </w:divBdr>
          <w:divsChild>
            <w:div w:id="29843090">
              <w:marLeft w:val="0"/>
              <w:marRight w:val="0"/>
              <w:marTop w:val="0"/>
              <w:marBottom w:val="0"/>
              <w:divBdr>
                <w:top w:val="none" w:sz="0" w:space="0" w:color="auto"/>
                <w:left w:val="none" w:sz="0" w:space="0" w:color="auto"/>
                <w:bottom w:val="none" w:sz="0" w:space="0" w:color="auto"/>
                <w:right w:val="none" w:sz="0" w:space="0" w:color="auto"/>
              </w:divBdr>
            </w:div>
          </w:divsChild>
        </w:div>
        <w:div w:id="914823442">
          <w:marLeft w:val="0"/>
          <w:marRight w:val="0"/>
          <w:marTop w:val="0"/>
          <w:marBottom w:val="0"/>
          <w:divBdr>
            <w:top w:val="none" w:sz="0" w:space="0" w:color="auto"/>
            <w:left w:val="none" w:sz="0" w:space="0" w:color="auto"/>
            <w:bottom w:val="none" w:sz="0" w:space="0" w:color="auto"/>
            <w:right w:val="none" w:sz="0" w:space="0" w:color="auto"/>
          </w:divBdr>
          <w:divsChild>
            <w:div w:id="1238323470">
              <w:marLeft w:val="0"/>
              <w:marRight w:val="0"/>
              <w:marTop w:val="0"/>
              <w:marBottom w:val="0"/>
              <w:divBdr>
                <w:top w:val="none" w:sz="0" w:space="0" w:color="auto"/>
                <w:left w:val="none" w:sz="0" w:space="0" w:color="auto"/>
                <w:bottom w:val="none" w:sz="0" w:space="0" w:color="auto"/>
                <w:right w:val="none" w:sz="0" w:space="0" w:color="auto"/>
              </w:divBdr>
            </w:div>
          </w:divsChild>
        </w:div>
        <w:div w:id="920525405">
          <w:marLeft w:val="0"/>
          <w:marRight w:val="0"/>
          <w:marTop w:val="0"/>
          <w:marBottom w:val="0"/>
          <w:divBdr>
            <w:top w:val="none" w:sz="0" w:space="0" w:color="auto"/>
            <w:left w:val="none" w:sz="0" w:space="0" w:color="auto"/>
            <w:bottom w:val="none" w:sz="0" w:space="0" w:color="auto"/>
            <w:right w:val="none" w:sz="0" w:space="0" w:color="auto"/>
          </w:divBdr>
          <w:divsChild>
            <w:div w:id="1628659964">
              <w:marLeft w:val="0"/>
              <w:marRight w:val="0"/>
              <w:marTop w:val="0"/>
              <w:marBottom w:val="0"/>
              <w:divBdr>
                <w:top w:val="none" w:sz="0" w:space="0" w:color="auto"/>
                <w:left w:val="none" w:sz="0" w:space="0" w:color="auto"/>
                <w:bottom w:val="none" w:sz="0" w:space="0" w:color="auto"/>
                <w:right w:val="none" w:sz="0" w:space="0" w:color="auto"/>
              </w:divBdr>
            </w:div>
          </w:divsChild>
        </w:div>
        <w:div w:id="921721925">
          <w:marLeft w:val="0"/>
          <w:marRight w:val="0"/>
          <w:marTop w:val="0"/>
          <w:marBottom w:val="0"/>
          <w:divBdr>
            <w:top w:val="none" w:sz="0" w:space="0" w:color="auto"/>
            <w:left w:val="none" w:sz="0" w:space="0" w:color="auto"/>
            <w:bottom w:val="none" w:sz="0" w:space="0" w:color="auto"/>
            <w:right w:val="none" w:sz="0" w:space="0" w:color="auto"/>
          </w:divBdr>
          <w:divsChild>
            <w:div w:id="1842698094">
              <w:marLeft w:val="0"/>
              <w:marRight w:val="0"/>
              <w:marTop w:val="0"/>
              <w:marBottom w:val="0"/>
              <w:divBdr>
                <w:top w:val="none" w:sz="0" w:space="0" w:color="auto"/>
                <w:left w:val="none" w:sz="0" w:space="0" w:color="auto"/>
                <w:bottom w:val="none" w:sz="0" w:space="0" w:color="auto"/>
                <w:right w:val="none" w:sz="0" w:space="0" w:color="auto"/>
              </w:divBdr>
            </w:div>
          </w:divsChild>
        </w:div>
        <w:div w:id="938558925">
          <w:marLeft w:val="0"/>
          <w:marRight w:val="0"/>
          <w:marTop w:val="0"/>
          <w:marBottom w:val="0"/>
          <w:divBdr>
            <w:top w:val="none" w:sz="0" w:space="0" w:color="auto"/>
            <w:left w:val="none" w:sz="0" w:space="0" w:color="auto"/>
            <w:bottom w:val="none" w:sz="0" w:space="0" w:color="auto"/>
            <w:right w:val="none" w:sz="0" w:space="0" w:color="auto"/>
          </w:divBdr>
          <w:divsChild>
            <w:div w:id="730999412">
              <w:marLeft w:val="0"/>
              <w:marRight w:val="0"/>
              <w:marTop w:val="0"/>
              <w:marBottom w:val="0"/>
              <w:divBdr>
                <w:top w:val="none" w:sz="0" w:space="0" w:color="auto"/>
                <w:left w:val="none" w:sz="0" w:space="0" w:color="auto"/>
                <w:bottom w:val="none" w:sz="0" w:space="0" w:color="auto"/>
                <w:right w:val="none" w:sz="0" w:space="0" w:color="auto"/>
              </w:divBdr>
            </w:div>
          </w:divsChild>
        </w:div>
        <w:div w:id="946696684">
          <w:marLeft w:val="0"/>
          <w:marRight w:val="0"/>
          <w:marTop w:val="0"/>
          <w:marBottom w:val="0"/>
          <w:divBdr>
            <w:top w:val="none" w:sz="0" w:space="0" w:color="auto"/>
            <w:left w:val="none" w:sz="0" w:space="0" w:color="auto"/>
            <w:bottom w:val="none" w:sz="0" w:space="0" w:color="auto"/>
            <w:right w:val="none" w:sz="0" w:space="0" w:color="auto"/>
          </w:divBdr>
          <w:divsChild>
            <w:div w:id="322896294">
              <w:marLeft w:val="0"/>
              <w:marRight w:val="0"/>
              <w:marTop w:val="0"/>
              <w:marBottom w:val="0"/>
              <w:divBdr>
                <w:top w:val="none" w:sz="0" w:space="0" w:color="auto"/>
                <w:left w:val="none" w:sz="0" w:space="0" w:color="auto"/>
                <w:bottom w:val="none" w:sz="0" w:space="0" w:color="auto"/>
                <w:right w:val="none" w:sz="0" w:space="0" w:color="auto"/>
              </w:divBdr>
            </w:div>
          </w:divsChild>
        </w:div>
        <w:div w:id="957956933">
          <w:marLeft w:val="0"/>
          <w:marRight w:val="0"/>
          <w:marTop w:val="0"/>
          <w:marBottom w:val="0"/>
          <w:divBdr>
            <w:top w:val="none" w:sz="0" w:space="0" w:color="auto"/>
            <w:left w:val="none" w:sz="0" w:space="0" w:color="auto"/>
            <w:bottom w:val="none" w:sz="0" w:space="0" w:color="auto"/>
            <w:right w:val="none" w:sz="0" w:space="0" w:color="auto"/>
          </w:divBdr>
          <w:divsChild>
            <w:div w:id="1677538452">
              <w:marLeft w:val="0"/>
              <w:marRight w:val="0"/>
              <w:marTop w:val="0"/>
              <w:marBottom w:val="0"/>
              <w:divBdr>
                <w:top w:val="none" w:sz="0" w:space="0" w:color="auto"/>
                <w:left w:val="none" w:sz="0" w:space="0" w:color="auto"/>
                <w:bottom w:val="none" w:sz="0" w:space="0" w:color="auto"/>
                <w:right w:val="none" w:sz="0" w:space="0" w:color="auto"/>
              </w:divBdr>
            </w:div>
          </w:divsChild>
        </w:div>
        <w:div w:id="963733995">
          <w:marLeft w:val="0"/>
          <w:marRight w:val="0"/>
          <w:marTop w:val="0"/>
          <w:marBottom w:val="0"/>
          <w:divBdr>
            <w:top w:val="none" w:sz="0" w:space="0" w:color="auto"/>
            <w:left w:val="none" w:sz="0" w:space="0" w:color="auto"/>
            <w:bottom w:val="none" w:sz="0" w:space="0" w:color="auto"/>
            <w:right w:val="none" w:sz="0" w:space="0" w:color="auto"/>
          </w:divBdr>
          <w:divsChild>
            <w:div w:id="592130570">
              <w:marLeft w:val="0"/>
              <w:marRight w:val="0"/>
              <w:marTop w:val="0"/>
              <w:marBottom w:val="0"/>
              <w:divBdr>
                <w:top w:val="none" w:sz="0" w:space="0" w:color="auto"/>
                <w:left w:val="none" w:sz="0" w:space="0" w:color="auto"/>
                <w:bottom w:val="none" w:sz="0" w:space="0" w:color="auto"/>
                <w:right w:val="none" w:sz="0" w:space="0" w:color="auto"/>
              </w:divBdr>
            </w:div>
          </w:divsChild>
        </w:div>
        <w:div w:id="964967199">
          <w:marLeft w:val="0"/>
          <w:marRight w:val="0"/>
          <w:marTop w:val="0"/>
          <w:marBottom w:val="0"/>
          <w:divBdr>
            <w:top w:val="none" w:sz="0" w:space="0" w:color="auto"/>
            <w:left w:val="none" w:sz="0" w:space="0" w:color="auto"/>
            <w:bottom w:val="none" w:sz="0" w:space="0" w:color="auto"/>
            <w:right w:val="none" w:sz="0" w:space="0" w:color="auto"/>
          </w:divBdr>
          <w:divsChild>
            <w:div w:id="135728527">
              <w:marLeft w:val="0"/>
              <w:marRight w:val="0"/>
              <w:marTop w:val="0"/>
              <w:marBottom w:val="0"/>
              <w:divBdr>
                <w:top w:val="none" w:sz="0" w:space="0" w:color="auto"/>
                <w:left w:val="none" w:sz="0" w:space="0" w:color="auto"/>
                <w:bottom w:val="none" w:sz="0" w:space="0" w:color="auto"/>
                <w:right w:val="none" w:sz="0" w:space="0" w:color="auto"/>
              </w:divBdr>
            </w:div>
          </w:divsChild>
        </w:div>
        <w:div w:id="970598331">
          <w:marLeft w:val="0"/>
          <w:marRight w:val="0"/>
          <w:marTop w:val="0"/>
          <w:marBottom w:val="0"/>
          <w:divBdr>
            <w:top w:val="none" w:sz="0" w:space="0" w:color="auto"/>
            <w:left w:val="none" w:sz="0" w:space="0" w:color="auto"/>
            <w:bottom w:val="none" w:sz="0" w:space="0" w:color="auto"/>
            <w:right w:val="none" w:sz="0" w:space="0" w:color="auto"/>
          </w:divBdr>
          <w:divsChild>
            <w:div w:id="238248428">
              <w:marLeft w:val="0"/>
              <w:marRight w:val="0"/>
              <w:marTop w:val="0"/>
              <w:marBottom w:val="0"/>
              <w:divBdr>
                <w:top w:val="none" w:sz="0" w:space="0" w:color="auto"/>
                <w:left w:val="none" w:sz="0" w:space="0" w:color="auto"/>
                <w:bottom w:val="none" w:sz="0" w:space="0" w:color="auto"/>
                <w:right w:val="none" w:sz="0" w:space="0" w:color="auto"/>
              </w:divBdr>
            </w:div>
          </w:divsChild>
        </w:div>
        <w:div w:id="1020426545">
          <w:marLeft w:val="0"/>
          <w:marRight w:val="0"/>
          <w:marTop w:val="0"/>
          <w:marBottom w:val="0"/>
          <w:divBdr>
            <w:top w:val="none" w:sz="0" w:space="0" w:color="auto"/>
            <w:left w:val="none" w:sz="0" w:space="0" w:color="auto"/>
            <w:bottom w:val="none" w:sz="0" w:space="0" w:color="auto"/>
            <w:right w:val="none" w:sz="0" w:space="0" w:color="auto"/>
          </w:divBdr>
          <w:divsChild>
            <w:div w:id="1441485985">
              <w:marLeft w:val="0"/>
              <w:marRight w:val="0"/>
              <w:marTop w:val="0"/>
              <w:marBottom w:val="0"/>
              <w:divBdr>
                <w:top w:val="none" w:sz="0" w:space="0" w:color="auto"/>
                <w:left w:val="none" w:sz="0" w:space="0" w:color="auto"/>
                <w:bottom w:val="none" w:sz="0" w:space="0" w:color="auto"/>
                <w:right w:val="none" w:sz="0" w:space="0" w:color="auto"/>
              </w:divBdr>
            </w:div>
          </w:divsChild>
        </w:div>
        <w:div w:id="1023481196">
          <w:marLeft w:val="0"/>
          <w:marRight w:val="0"/>
          <w:marTop w:val="0"/>
          <w:marBottom w:val="0"/>
          <w:divBdr>
            <w:top w:val="none" w:sz="0" w:space="0" w:color="auto"/>
            <w:left w:val="none" w:sz="0" w:space="0" w:color="auto"/>
            <w:bottom w:val="none" w:sz="0" w:space="0" w:color="auto"/>
            <w:right w:val="none" w:sz="0" w:space="0" w:color="auto"/>
          </w:divBdr>
          <w:divsChild>
            <w:div w:id="1342970566">
              <w:marLeft w:val="0"/>
              <w:marRight w:val="0"/>
              <w:marTop w:val="0"/>
              <w:marBottom w:val="0"/>
              <w:divBdr>
                <w:top w:val="none" w:sz="0" w:space="0" w:color="auto"/>
                <w:left w:val="none" w:sz="0" w:space="0" w:color="auto"/>
                <w:bottom w:val="none" w:sz="0" w:space="0" w:color="auto"/>
                <w:right w:val="none" w:sz="0" w:space="0" w:color="auto"/>
              </w:divBdr>
            </w:div>
          </w:divsChild>
        </w:div>
        <w:div w:id="1026491867">
          <w:marLeft w:val="0"/>
          <w:marRight w:val="0"/>
          <w:marTop w:val="0"/>
          <w:marBottom w:val="0"/>
          <w:divBdr>
            <w:top w:val="none" w:sz="0" w:space="0" w:color="auto"/>
            <w:left w:val="none" w:sz="0" w:space="0" w:color="auto"/>
            <w:bottom w:val="none" w:sz="0" w:space="0" w:color="auto"/>
            <w:right w:val="none" w:sz="0" w:space="0" w:color="auto"/>
          </w:divBdr>
          <w:divsChild>
            <w:div w:id="1937402559">
              <w:marLeft w:val="0"/>
              <w:marRight w:val="0"/>
              <w:marTop w:val="0"/>
              <w:marBottom w:val="0"/>
              <w:divBdr>
                <w:top w:val="none" w:sz="0" w:space="0" w:color="auto"/>
                <w:left w:val="none" w:sz="0" w:space="0" w:color="auto"/>
                <w:bottom w:val="none" w:sz="0" w:space="0" w:color="auto"/>
                <w:right w:val="none" w:sz="0" w:space="0" w:color="auto"/>
              </w:divBdr>
            </w:div>
          </w:divsChild>
        </w:div>
        <w:div w:id="1030296560">
          <w:marLeft w:val="0"/>
          <w:marRight w:val="0"/>
          <w:marTop w:val="0"/>
          <w:marBottom w:val="0"/>
          <w:divBdr>
            <w:top w:val="none" w:sz="0" w:space="0" w:color="auto"/>
            <w:left w:val="none" w:sz="0" w:space="0" w:color="auto"/>
            <w:bottom w:val="none" w:sz="0" w:space="0" w:color="auto"/>
            <w:right w:val="none" w:sz="0" w:space="0" w:color="auto"/>
          </w:divBdr>
          <w:divsChild>
            <w:div w:id="303629491">
              <w:marLeft w:val="0"/>
              <w:marRight w:val="0"/>
              <w:marTop w:val="0"/>
              <w:marBottom w:val="0"/>
              <w:divBdr>
                <w:top w:val="none" w:sz="0" w:space="0" w:color="auto"/>
                <w:left w:val="none" w:sz="0" w:space="0" w:color="auto"/>
                <w:bottom w:val="none" w:sz="0" w:space="0" w:color="auto"/>
                <w:right w:val="none" w:sz="0" w:space="0" w:color="auto"/>
              </w:divBdr>
            </w:div>
          </w:divsChild>
        </w:div>
        <w:div w:id="1078867019">
          <w:marLeft w:val="0"/>
          <w:marRight w:val="0"/>
          <w:marTop w:val="0"/>
          <w:marBottom w:val="0"/>
          <w:divBdr>
            <w:top w:val="none" w:sz="0" w:space="0" w:color="auto"/>
            <w:left w:val="none" w:sz="0" w:space="0" w:color="auto"/>
            <w:bottom w:val="none" w:sz="0" w:space="0" w:color="auto"/>
            <w:right w:val="none" w:sz="0" w:space="0" w:color="auto"/>
          </w:divBdr>
          <w:divsChild>
            <w:div w:id="1438793404">
              <w:marLeft w:val="0"/>
              <w:marRight w:val="0"/>
              <w:marTop w:val="0"/>
              <w:marBottom w:val="0"/>
              <w:divBdr>
                <w:top w:val="none" w:sz="0" w:space="0" w:color="auto"/>
                <w:left w:val="none" w:sz="0" w:space="0" w:color="auto"/>
                <w:bottom w:val="none" w:sz="0" w:space="0" w:color="auto"/>
                <w:right w:val="none" w:sz="0" w:space="0" w:color="auto"/>
              </w:divBdr>
            </w:div>
          </w:divsChild>
        </w:div>
        <w:div w:id="1103762885">
          <w:marLeft w:val="0"/>
          <w:marRight w:val="0"/>
          <w:marTop w:val="0"/>
          <w:marBottom w:val="0"/>
          <w:divBdr>
            <w:top w:val="none" w:sz="0" w:space="0" w:color="auto"/>
            <w:left w:val="none" w:sz="0" w:space="0" w:color="auto"/>
            <w:bottom w:val="none" w:sz="0" w:space="0" w:color="auto"/>
            <w:right w:val="none" w:sz="0" w:space="0" w:color="auto"/>
          </w:divBdr>
          <w:divsChild>
            <w:div w:id="1670865051">
              <w:marLeft w:val="0"/>
              <w:marRight w:val="0"/>
              <w:marTop w:val="0"/>
              <w:marBottom w:val="0"/>
              <w:divBdr>
                <w:top w:val="none" w:sz="0" w:space="0" w:color="auto"/>
                <w:left w:val="none" w:sz="0" w:space="0" w:color="auto"/>
                <w:bottom w:val="none" w:sz="0" w:space="0" w:color="auto"/>
                <w:right w:val="none" w:sz="0" w:space="0" w:color="auto"/>
              </w:divBdr>
            </w:div>
          </w:divsChild>
        </w:div>
        <w:div w:id="1120108438">
          <w:marLeft w:val="0"/>
          <w:marRight w:val="0"/>
          <w:marTop w:val="0"/>
          <w:marBottom w:val="0"/>
          <w:divBdr>
            <w:top w:val="none" w:sz="0" w:space="0" w:color="auto"/>
            <w:left w:val="none" w:sz="0" w:space="0" w:color="auto"/>
            <w:bottom w:val="none" w:sz="0" w:space="0" w:color="auto"/>
            <w:right w:val="none" w:sz="0" w:space="0" w:color="auto"/>
          </w:divBdr>
          <w:divsChild>
            <w:div w:id="851653410">
              <w:marLeft w:val="0"/>
              <w:marRight w:val="0"/>
              <w:marTop w:val="0"/>
              <w:marBottom w:val="0"/>
              <w:divBdr>
                <w:top w:val="none" w:sz="0" w:space="0" w:color="auto"/>
                <w:left w:val="none" w:sz="0" w:space="0" w:color="auto"/>
                <w:bottom w:val="none" w:sz="0" w:space="0" w:color="auto"/>
                <w:right w:val="none" w:sz="0" w:space="0" w:color="auto"/>
              </w:divBdr>
            </w:div>
          </w:divsChild>
        </w:div>
        <w:div w:id="1174564771">
          <w:marLeft w:val="0"/>
          <w:marRight w:val="0"/>
          <w:marTop w:val="0"/>
          <w:marBottom w:val="0"/>
          <w:divBdr>
            <w:top w:val="none" w:sz="0" w:space="0" w:color="auto"/>
            <w:left w:val="none" w:sz="0" w:space="0" w:color="auto"/>
            <w:bottom w:val="none" w:sz="0" w:space="0" w:color="auto"/>
            <w:right w:val="none" w:sz="0" w:space="0" w:color="auto"/>
          </w:divBdr>
          <w:divsChild>
            <w:div w:id="1492529394">
              <w:marLeft w:val="0"/>
              <w:marRight w:val="0"/>
              <w:marTop w:val="0"/>
              <w:marBottom w:val="0"/>
              <w:divBdr>
                <w:top w:val="none" w:sz="0" w:space="0" w:color="auto"/>
                <w:left w:val="none" w:sz="0" w:space="0" w:color="auto"/>
                <w:bottom w:val="none" w:sz="0" w:space="0" w:color="auto"/>
                <w:right w:val="none" w:sz="0" w:space="0" w:color="auto"/>
              </w:divBdr>
            </w:div>
          </w:divsChild>
        </w:div>
        <w:div w:id="1176461801">
          <w:marLeft w:val="0"/>
          <w:marRight w:val="0"/>
          <w:marTop w:val="0"/>
          <w:marBottom w:val="0"/>
          <w:divBdr>
            <w:top w:val="none" w:sz="0" w:space="0" w:color="auto"/>
            <w:left w:val="none" w:sz="0" w:space="0" w:color="auto"/>
            <w:bottom w:val="none" w:sz="0" w:space="0" w:color="auto"/>
            <w:right w:val="none" w:sz="0" w:space="0" w:color="auto"/>
          </w:divBdr>
          <w:divsChild>
            <w:div w:id="1953707257">
              <w:marLeft w:val="0"/>
              <w:marRight w:val="0"/>
              <w:marTop w:val="0"/>
              <w:marBottom w:val="0"/>
              <w:divBdr>
                <w:top w:val="none" w:sz="0" w:space="0" w:color="auto"/>
                <w:left w:val="none" w:sz="0" w:space="0" w:color="auto"/>
                <w:bottom w:val="none" w:sz="0" w:space="0" w:color="auto"/>
                <w:right w:val="none" w:sz="0" w:space="0" w:color="auto"/>
              </w:divBdr>
            </w:div>
          </w:divsChild>
        </w:div>
        <w:div w:id="1192768882">
          <w:marLeft w:val="0"/>
          <w:marRight w:val="0"/>
          <w:marTop w:val="0"/>
          <w:marBottom w:val="0"/>
          <w:divBdr>
            <w:top w:val="none" w:sz="0" w:space="0" w:color="auto"/>
            <w:left w:val="none" w:sz="0" w:space="0" w:color="auto"/>
            <w:bottom w:val="none" w:sz="0" w:space="0" w:color="auto"/>
            <w:right w:val="none" w:sz="0" w:space="0" w:color="auto"/>
          </w:divBdr>
          <w:divsChild>
            <w:div w:id="1191845231">
              <w:marLeft w:val="0"/>
              <w:marRight w:val="0"/>
              <w:marTop w:val="0"/>
              <w:marBottom w:val="0"/>
              <w:divBdr>
                <w:top w:val="none" w:sz="0" w:space="0" w:color="auto"/>
                <w:left w:val="none" w:sz="0" w:space="0" w:color="auto"/>
                <w:bottom w:val="none" w:sz="0" w:space="0" w:color="auto"/>
                <w:right w:val="none" w:sz="0" w:space="0" w:color="auto"/>
              </w:divBdr>
            </w:div>
          </w:divsChild>
        </w:div>
        <w:div w:id="1235896114">
          <w:marLeft w:val="0"/>
          <w:marRight w:val="0"/>
          <w:marTop w:val="0"/>
          <w:marBottom w:val="0"/>
          <w:divBdr>
            <w:top w:val="none" w:sz="0" w:space="0" w:color="auto"/>
            <w:left w:val="none" w:sz="0" w:space="0" w:color="auto"/>
            <w:bottom w:val="none" w:sz="0" w:space="0" w:color="auto"/>
            <w:right w:val="none" w:sz="0" w:space="0" w:color="auto"/>
          </w:divBdr>
          <w:divsChild>
            <w:div w:id="1962033165">
              <w:marLeft w:val="0"/>
              <w:marRight w:val="0"/>
              <w:marTop w:val="0"/>
              <w:marBottom w:val="0"/>
              <w:divBdr>
                <w:top w:val="none" w:sz="0" w:space="0" w:color="auto"/>
                <w:left w:val="none" w:sz="0" w:space="0" w:color="auto"/>
                <w:bottom w:val="none" w:sz="0" w:space="0" w:color="auto"/>
                <w:right w:val="none" w:sz="0" w:space="0" w:color="auto"/>
              </w:divBdr>
            </w:div>
          </w:divsChild>
        </w:div>
        <w:div w:id="1238126030">
          <w:marLeft w:val="0"/>
          <w:marRight w:val="0"/>
          <w:marTop w:val="0"/>
          <w:marBottom w:val="0"/>
          <w:divBdr>
            <w:top w:val="none" w:sz="0" w:space="0" w:color="auto"/>
            <w:left w:val="none" w:sz="0" w:space="0" w:color="auto"/>
            <w:bottom w:val="none" w:sz="0" w:space="0" w:color="auto"/>
            <w:right w:val="none" w:sz="0" w:space="0" w:color="auto"/>
          </w:divBdr>
          <w:divsChild>
            <w:div w:id="1687560666">
              <w:marLeft w:val="0"/>
              <w:marRight w:val="0"/>
              <w:marTop w:val="0"/>
              <w:marBottom w:val="0"/>
              <w:divBdr>
                <w:top w:val="none" w:sz="0" w:space="0" w:color="auto"/>
                <w:left w:val="none" w:sz="0" w:space="0" w:color="auto"/>
                <w:bottom w:val="none" w:sz="0" w:space="0" w:color="auto"/>
                <w:right w:val="none" w:sz="0" w:space="0" w:color="auto"/>
              </w:divBdr>
            </w:div>
          </w:divsChild>
        </w:div>
        <w:div w:id="1249390143">
          <w:marLeft w:val="0"/>
          <w:marRight w:val="0"/>
          <w:marTop w:val="0"/>
          <w:marBottom w:val="0"/>
          <w:divBdr>
            <w:top w:val="none" w:sz="0" w:space="0" w:color="auto"/>
            <w:left w:val="none" w:sz="0" w:space="0" w:color="auto"/>
            <w:bottom w:val="none" w:sz="0" w:space="0" w:color="auto"/>
            <w:right w:val="none" w:sz="0" w:space="0" w:color="auto"/>
          </w:divBdr>
          <w:divsChild>
            <w:div w:id="2042436368">
              <w:marLeft w:val="0"/>
              <w:marRight w:val="0"/>
              <w:marTop w:val="0"/>
              <w:marBottom w:val="0"/>
              <w:divBdr>
                <w:top w:val="none" w:sz="0" w:space="0" w:color="auto"/>
                <w:left w:val="none" w:sz="0" w:space="0" w:color="auto"/>
                <w:bottom w:val="none" w:sz="0" w:space="0" w:color="auto"/>
                <w:right w:val="none" w:sz="0" w:space="0" w:color="auto"/>
              </w:divBdr>
            </w:div>
          </w:divsChild>
        </w:div>
        <w:div w:id="1267736024">
          <w:marLeft w:val="0"/>
          <w:marRight w:val="0"/>
          <w:marTop w:val="0"/>
          <w:marBottom w:val="0"/>
          <w:divBdr>
            <w:top w:val="none" w:sz="0" w:space="0" w:color="auto"/>
            <w:left w:val="none" w:sz="0" w:space="0" w:color="auto"/>
            <w:bottom w:val="none" w:sz="0" w:space="0" w:color="auto"/>
            <w:right w:val="none" w:sz="0" w:space="0" w:color="auto"/>
          </w:divBdr>
          <w:divsChild>
            <w:div w:id="11225021">
              <w:marLeft w:val="0"/>
              <w:marRight w:val="0"/>
              <w:marTop w:val="0"/>
              <w:marBottom w:val="0"/>
              <w:divBdr>
                <w:top w:val="none" w:sz="0" w:space="0" w:color="auto"/>
                <w:left w:val="none" w:sz="0" w:space="0" w:color="auto"/>
                <w:bottom w:val="none" w:sz="0" w:space="0" w:color="auto"/>
                <w:right w:val="none" w:sz="0" w:space="0" w:color="auto"/>
              </w:divBdr>
            </w:div>
          </w:divsChild>
        </w:div>
        <w:div w:id="1296596714">
          <w:marLeft w:val="0"/>
          <w:marRight w:val="0"/>
          <w:marTop w:val="0"/>
          <w:marBottom w:val="0"/>
          <w:divBdr>
            <w:top w:val="none" w:sz="0" w:space="0" w:color="auto"/>
            <w:left w:val="none" w:sz="0" w:space="0" w:color="auto"/>
            <w:bottom w:val="none" w:sz="0" w:space="0" w:color="auto"/>
            <w:right w:val="none" w:sz="0" w:space="0" w:color="auto"/>
          </w:divBdr>
          <w:divsChild>
            <w:div w:id="374624410">
              <w:marLeft w:val="0"/>
              <w:marRight w:val="0"/>
              <w:marTop w:val="0"/>
              <w:marBottom w:val="0"/>
              <w:divBdr>
                <w:top w:val="none" w:sz="0" w:space="0" w:color="auto"/>
                <w:left w:val="none" w:sz="0" w:space="0" w:color="auto"/>
                <w:bottom w:val="none" w:sz="0" w:space="0" w:color="auto"/>
                <w:right w:val="none" w:sz="0" w:space="0" w:color="auto"/>
              </w:divBdr>
            </w:div>
          </w:divsChild>
        </w:div>
        <w:div w:id="1300302105">
          <w:marLeft w:val="0"/>
          <w:marRight w:val="0"/>
          <w:marTop w:val="0"/>
          <w:marBottom w:val="0"/>
          <w:divBdr>
            <w:top w:val="none" w:sz="0" w:space="0" w:color="auto"/>
            <w:left w:val="none" w:sz="0" w:space="0" w:color="auto"/>
            <w:bottom w:val="none" w:sz="0" w:space="0" w:color="auto"/>
            <w:right w:val="none" w:sz="0" w:space="0" w:color="auto"/>
          </w:divBdr>
          <w:divsChild>
            <w:div w:id="631400170">
              <w:marLeft w:val="0"/>
              <w:marRight w:val="0"/>
              <w:marTop w:val="0"/>
              <w:marBottom w:val="0"/>
              <w:divBdr>
                <w:top w:val="none" w:sz="0" w:space="0" w:color="auto"/>
                <w:left w:val="none" w:sz="0" w:space="0" w:color="auto"/>
                <w:bottom w:val="none" w:sz="0" w:space="0" w:color="auto"/>
                <w:right w:val="none" w:sz="0" w:space="0" w:color="auto"/>
              </w:divBdr>
            </w:div>
          </w:divsChild>
        </w:div>
        <w:div w:id="1309823022">
          <w:marLeft w:val="0"/>
          <w:marRight w:val="0"/>
          <w:marTop w:val="0"/>
          <w:marBottom w:val="0"/>
          <w:divBdr>
            <w:top w:val="none" w:sz="0" w:space="0" w:color="auto"/>
            <w:left w:val="none" w:sz="0" w:space="0" w:color="auto"/>
            <w:bottom w:val="none" w:sz="0" w:space="0" w:color="auto"/>
            <w:right w:val="none" w:sz="0" w:space="0" w:color="auto"/>
          </w:divBdr>
          <w:divsChild>
            <w:div w:id="2046565116">
              <w:marLeft w:val="0"/>
              <w:marRight w:val="0"/>
              <w:marTop w:val="0"/>
              <w:marBottom w:val="0"/>
              <w:divBdr>
                <w:top w:val="none" w:sz="0" w:space="0" w:color="auto"/>
                <w:left w:val="none" w:sz="0" w:space="0" w:color="auto"/>
                <w:bottom w:val="none" w:sz="0" w:space="0" w:color="auto"/>
                <w:right w:val="none" w:sz="0" w:space="0" w:color="auto"/>
              </w:divBdr>
            </w:div>
          </w:divsChild>
        </w:div>
        <w:div w:id="1333221689">
          <w:marLeft w:val="0"/>
          <w:marRight w:val="0"/>
          <w:marTop w:val="0"/>
          <w:marBottom w:val="0"/>
          <w:divBdr>
            <w:top w:val="none" w:sz="0" w:space="0" w:color="auto"/>
            <w:left w:val="none" w:sz="0" w:space="0" w:color="auto"/>
            <w:bottom w:val="none" w:sz="0" w:space="0" w:color="auto"/>
            <w:right w:val="none" w:sz="0" w:space="0" w:color="auto"/>
          </w:divBdr>
          <w:divsChild>
            <w:div w:id="1445269811">
              <w:marLeft w:val="0"/>
              <w:marRight w:val="0"/>
              <w:marTop w:val="0"/>
              <w:marBottom w:val="0"/>
              <w:divBdr>
                <w:top w:val="none" w:sz="0" w:space="0" w:color="auto"/>
                <w:left w:val="none" w:sz="0" w:space="0" w:color="auto"/>
                <w:bottom w:val="none" w:sz="0" w:space="0" w:color="auto"/>
                <w:right w:val="none" w:sz="0" w:space="0" w:color="auto"/>
              </w:divBdr>
            </w:div>
          </w:divsChild>
        </w:div>
        <w:div w:id="1338313313">
          <w:marLeft w:val="0"/>
          <w:marRight w:val="0"/>
          <w:marTop w:val="0"/>
          <w:marBottom w:val="0"/>
          <w:divBdr>
            <w:top w:val="none" w:sz="0" w:space="0" w:color="auto"/>
            <w:left w:val="none" w:sz="0" w:space="0" w:color="auto"/>
            <w:bottom w:val="none" w:sz="0" w:space="0" w:color="auto"/>
            <w:right w:val="none" w:sz="0" w:space="0" w:color="auto"/>
          </w:divBdr>
          <w:divsChild>
            <w:div w:id="1345784157">
              <w:marLeft w:val="0"/>
              <w:marRight w:val="0"/>
              <w:marTop w:val="0"/>
              <w:marBottom w:val="0"/>
              <w:divBdr>
                <w:top w:val="none" w:sz="0" w:space="0" w:color="auto"/>
                <w:left w:val="none" w:sz="0" w:space="0" w:color="auto"/>
                <w:bottom w:val="none" w:sz="0" w:space="0" w:color="auto"/>
                <w:right w:val="none" w:sz="0" w:space="0" w:color="auto"/>
              </w:divBdr>
            </w:div>
          </w:divsChild>
        </w:div>
        <w:div w:id="1338774457">
          <w:marLeft w:val="0"/>
          <w:marRight w:val="0"/>
          <w:marTop w:val="0"/>
          <w:marBottom w:val="0"/>
          <w:divBdr>
            <w:top w:val="none" w:sz="0" w:space="0" w:color="auto"/>
            <w:left w:val="none" w:sz="0" w:space="0" w:color="auto"/>
            <w:bottom w:val="none" w:sz="0" w:space="0" w:color="auto"/>
            <w:right w:val="none" w:sz="0" w:space="0" w:color="auto"/>
          </w:divBdr>
          <w:divsChild>
            <w:div w:id="765880406">
              <w:marLeft w:val="0"/>
              <w:marRight w:val="0"/>
              <w:marTop w:val="0"/>
              <w:marBottom w:val="0"/>
              <w:divBdr>
                <w:top w:val="none" w:sz="0" w:space="0" w:color="auto"/>
                <w:left w:val="none" w:sz="0" w:space="0" w:color="auto"/>
                <w:bottom w:val="none" w:sz="0" w:space="0" w:color="auto"/>
                <w:right w:val="none" w:sz="0" w:space="0" w:color="auto"/>
              </w:divBdr>
            </w:div>
          </w:divsChild>
        </w:div>
        <w:div w:id="1342702425">
          <w:marLeft w:val="0"/>
          <w:marRight w:val="0"/>
          <w:marTop w:val="0"/>
          <w:marBottom w:val="0"/>
          <w:divBdr>
            <w:top w:val="none" w:sz="0" w:space="0" w:color="auto"/>
            <w:left w:val="none" w:sz="0" w:space="0" w:color="auto"/>
            <w:bottom w:val="none" w:sz="0" w:space="0" w:color="auto"/>
            <w:right w:val="none" w:sz="0" w:space="0" w:color="auto"/>
          </w:divBdr>
          <w:divsChild>
            <w:div w:id="1861238283">
              <w:marLeft w:val="0"/>
              <w:marRight w:val="0"/>
              <w:marTop w:val="0"/>
              <w:marBottom w:val="0"/>
              <w:divBdr>
                <w:top w:val="none" w:sz="0" w:space="0" w:color="auto"/>
                <w:left w:val="none" w:sz="0" w:space="0" w:color="auto"/>
                <w:bottom w:val="none" w:sz="0" w:space="0" w:color="auto"/>
                <w:right w:val="none" w:sz="0" w:space="0" w:color="auto"/>
              </w:divBdr>
            </w:div>
          </w:divsChild>
        </w:div>
        <w:div w:id="1369794482">
          <w:marLeft w:val="0"/>
          <w:marRight w:val="0"/>
          <w:marTop w:val="0"/>
          <w:marBottom w:val="0"/>
          <w:divBdr>
            <w:top w:val="none" w:sz="0" w:space="0" w:color="auto"/>
            <w:left w:val="none" w:sz="0" w:space="0" w:color="auto"/>
            <w:bottom w:val="none" w:sz="0" w:space="0" w:color="auto"/>
            <w:right w:val="none" w:sz="0" w:space="0" w:color="auto"/>
          </w:divBdr>
          <w:divsChild>
            <w:div w:id="332537353">
              <w:marLeft w:val="0"/>
              <w:marRight w:val="0"/>
              <w:marTop w:val="0"/>
              <w:marBottom w:val="0"/>
              <w:divBdr>
                <w:top w:val="none" w:sz="0" w:space="0" w:color="auto"/>
                <w:left w:val="none" w:sz="0" w:space="0" w:color="auto"/>
                <w:bottom w:val="none" w:sz="0" w:space="0" w:color="auto"/>
                <w:right w:val="none" w:sz="0" w:space="0" w:color="auto"/>
              </w:divBdr>
            </w:div>
          </w:divsChild>
        </w:div>
        <w:div w:id="1423792043">
          <w:marLeft w:val="0"/>
          <w:marRight w:val="0"/>
          <w:marTop w:val="0"/>
          <w:marBottom w:val="0"/>
          <w:divBdr>
            <w:top w:val="none" w:sz="0" w:space="0" w:color="auto"/>
            <w:left w:val="none" w:sz="0" w:space="0" w:color="auto"/>
            <w:bottom w:val="none" w:sz="0" w:space="0" w:color="auto"/>
            <w:right w:val="none" w:sz="0" w:space="0" w:color="auto"/>
          </w:divBdr>
          <w:divsChild>
            <w:div w:id="1898198042">
              <w:marLeft w:val="0"/>
              <w:marRight w:val="0"/>
              <w:marTop w:val="0"/>
              <w:marBottom w:val="0"/>
              <w:divBdr>
                <w:top w:val="none" w:sz="0" w:space="0" w:color="auto"/>
                <w:left w:val="none" w:sz="0" w:space="0" w:color="auto"/>
                <w:bottom w:val="none" w:sz="0" w:space="0" w:color="auto"/>
                <w:right w:val="none" w:sz="0" w:space="0" w:color="auto"/>
              </w:divBdr>
            </w:div>
          </w:divsChild>
        </w:div>
        <w:div w:id="1431269242">
          <w:marLeft w:val="0"/>
          <w:marRight w:val="0"/>
          <w:marTop w:val="0"/>
          <w:marBottom w:val="0"/>
          <w:divBdr>
            <w:top w:val="none" w:sz="0" w:space="0" w:color="auto"/>
            <w:left w:val="none" w:sz="0" w:space="0" w:color="auto"/>
            <w:bottom w:val="none" w:sz="0" w:space="0" w:color="auto"/>
            <w:right w:val="none" w:sz="0" w:space="0" w:color="auto"/>
          </w:divBdr>
          <w:divsChild>
            <w:div w:id="1336223952">
              <w:marLeft w:val="0"/>
              <w:marRight w:val="0"/>
              <w:marTop w:val="0"/>
              <w:marBottom w:val="0"/>
              <w:divBdr>
                <w:top w:val="none" w:sz="0" w:space="0" w:color="auto"/>
                <w:left w:val="none" w:sz="0" w:space="0" w:color="auto"/>
                <w:bottom w:val="none" w:sz="0" w:space="0" w:color="auto"/>
                <w:right w:val="none" w:sz="0" w:space="0" w:color="auto"/>
              </w:divBdr>
            </w:div>
          </w:divsChild>
        </w:div>
        <w:div w:id="1451971532">
          <w:marLeft w:val="0"/>
          <w:marRight w:val="0"/>
          <w:marTop w:val="0"/>
          <w:marBottom w:val="0"/>
          <w:divBdr>
            <w:top w:val="none" w:sz="0" w:space="0" w:color="auto"/>
            <w:left w:val="none" w:sz="0" w:space="0" w:color="auto"/>
            <w:bottom w:val="none" w:sz="0" w:space="0" w:color="auto"/>
            <w:right w:val="none" w:sz="0" w:space="0" w:color="auto"/>
          </w:divBdr>
          <w:divsChild>
            <w:div w:id="1515805448">
              <w:marLeft w:val="0"/>
              <w:marRight w:val="0"/>
              <w:marTop w:val="0"/>
              <w:marBottom w:val="0"/>
              <w:divBdr>
                <w:top w:val="none" w:sz="0" w:space="0" w:color="auto"/>
                <w:left w:val="none" w:sz="0" w:space="0" w:color="auto"/>
                <w:bottom w:val="none" w:sz="0" w:space="0" w:color="auto"/>
                <w:right w:val="none" w:sz="0" w:space="0" w:color="auto"/>
              </w:divBdr>
            </w:div>
          </w:divsChild>
        </w:div>
        <w:div w:id="1481457118">
          <w:marLeft w:val="0"/>
          <w:marRight w:val="0"/>
          <w:marTop w:val="0"/>
          <w:marBottom w:val="0"/>
          <w:divBdr>
            <w:top w:val="none" w:sz="0" w:space="0" w:color="auto"/>
            <w:left w:val="none" w:sz="0" w:space="0" w:color="auto"/>
            <w:bottom w:val="none" w:sz="0" w:space="0" w:color="auto"/>
            <w:right w:val="none" w:sz="0" w:space="0" w:color="auto"/>
          </w:divBdr>
          <w:divsChild>
            <w:div w:id="1841773671">
              <w:marLeft w:val="0"/>
              <w:marRight w:val="0"/>
              <w:marTop w:val="0"/>
              <w:marBottom w:val="0"/>
              <w:divBdr>
                <w:top w:val="none" w:sz="0" w:space="0" w:color="auto"/>
                <w:left w:val="none" w:sz="0" w:space="0" w:color="auto"/>
                <w:bottom w:val="none" w:sz="0" w:space="0" w:color="auto"/>
                <w:right w:val="none" w:sz="0" w:space="0" w:color="auto"/>
              </w:divBdr>
            </w:div>
          </w:divsChild>
        </w:div>
        <w:div w:id="1500384330">
          <w:marLeft w:val="0"/>
          <w:marRight w:val="0"/>
          <w:marTop w:val="0"/>
          <w:marBottom w:val="0"/>
          <w:divBdr>
            <w:top w:val="none" w:sz="0" w:space="0" w:color="auto"/>
            <w:left w:val="none" w:sz="0" w:space="0" w:color="auto"/>
            <w:bottom w:val="none" w:sz="0" w:space="0" w:color="auto"/>
            <w:right w:val="none" w:sz="0" w:space="0" w:color="auto"/>
          </w:divBdr>
          <w:divsChild>
            <w:div w:id="212276204">
              <w:marLeft w:val="0"/>
              <w:marRight w:val="0"/>
              <w:marTop w:val="0"/>
              <w:marBottom w:val="0"/>
              <w:divBdr>
                <w:top w:val="none" w:sz="0" w:space="0" w:color="auto"/>
                <w:left w:val="none" w:sz="0" w:space="0" w:color="auto"/>
                <w:bottom w:val="none" w:sz="0" w:space="0" w:color="auto"/>
                <w:right w:val="none" w:sz="0" w:space="0" w:color="auto"/>
              </w:divBdr>
            </w:div>
          </w:divsChild>
        </w:div>
        <w:div w:id="1512068423">
          <w:marLeft w:val="0"/>
          <w:marRight w:val="0"/>
          <w:marTop w:val="0"/>
          <w:marBottom w:val="0"/>
          <w:divBdr>
            <w:top w:val="none" w:sz="0" w:space="0" w:color="auto"/>
            <w:left w:val="none" w:sz="0" w:space="0" w:color="auto"/>
            <w:bottom w:val="none" w:sz="0" w:space="0" w:color="auto"/>
            <w:right w:val="none" w:sz="0" w:space="0" w:color="auto"/>
          </w:divBdr>
          <w:divsChild>
            <w:div w:id="541594638">
              <w:marLeft w:val="0"/>
              <w:marRight w:val="0"/>
              <w:marTop w:val="0"/>
              <w:marBottom w:val="0"/>
              <w:divBdr>
                <w:top w:val="none" w:sz="0" w:space="0" w:color="auto"/>
                <w:left w:val="none" w:sz="0" w:space="0" w:color="auto"/>
                <w:bottom w:val="none" w:sz="0" w:space="0" w:color="auto"/>
                <w:right w:val="none" w:sz="0" w:space="0" w:color="auto"/>
              </w:divBdr>
            </w:div>
          </w:divsChild>
        </w:div>
        <w:div w:id="1526291776">
          <w:marLeft w:val="0"/>
          <w:marRight w:val="0"/>
          <w:marTop w:val="0"/>
          <w:marBottom w:val="0"/>
          <w:divBdr>
            <w:top w:val="none" w:sz="0" w:space="0" w:color="auto"/>
            <w:left w:val="none" w:sz="0" w:space="0" w:color="auto"/>
            <w:bottom w:val="none" w:sz="0" w:space="0" w:color="auto"/>
            <w:right w:val="none" w:sz="0" w:space="0" w:color="auto"/>
          </w:divBdr>
          <w:divsChild>
            <w:div w:id="1804039505">
              <w:marLeft w:val="0"/>
              <w:marRight w:val="0"/>
              <w:marTop w:val="0"/>
              <w:marBottom w:val="0"/>
              <w:divBdr>
                <w:top w:val="none" w:sz="0" w:space="0" w:color="auto"/>
                <w:left w:val="none" w:sz="0" w:space="0" w:color="auto"/>
                <w:bottom w:val="none" w:sz="0" w:space="0" w:color="auto"/>
                <w:right w:val="none" w:sz="0" w:space="0" w:color="auto"/>
              </w:divBdr>
            </w:div>
          </w:divsChild>
        </w:div>
        <w:div w:id="1534685500">
          <w:marLeft w:val="0"/>
          <w:marRight w:val="0"/>
          <w:marTop w:val="0"/>
          <w:marBottom w:val="0"/>
          <w:divBdr>
            <w:top w:val="none" w:sz="0" w:space="0" w:color="auto"/>
            <w:left w:val="none" w:sz="0" w:space="0" w:color="auto"/>
            <w:bottom w:val="none" w:sz="0" w:space="0" w:color="auto"/>
            <w:right w:val="none" w:sz="0" w:space="0" w:color="auto"/>
          </w:divBdr>
          <w:divsChild>
            <w:div w:id="1857423173">
              <w:marLeft w:val="0"/>
              <w:marRight w:val="0"/>
              <w:marTop w:val="0"/>
              <w:marBottom w:val="0"/>
              <w:divBdr>
                <w:top w:val="none" w:sz="0" w:space="0" w:color="auto"/>
                <w:left w:val="none" w:sz="0" w:space="0" w:color="auto"/>
                <w:bottom w:val="none" w:sz="0" w:space="0" w:color="auto"/>
                <w:right w:val="none" w:sz="0" w:space="0" w:color="auto"/>
              </w:divBdr>
            </w:div>
          </w:divsChild>
        </w:div>
        <w:div w:id="1563981190">
          <w:marLeft w:val="0"/>
          <w:marRight w:val="0"/>
          <w:marTop w:val="0"/>
          <w:marBottom w:val="0"/>
          <w:divBdr>
            <w:top w:val="none" w:sz="0" w:space="0" w:color="auto"/>
            <w:left w:val="none" w:sz="0" w:space="0" w:color="auto"/>
            <w:bottom w:val="none" w:sz="0" w:space="0" w:color="auto"/>
            <w:right w:val="none" w:sz="0" w:space="0" w:color="auto"/>
          </w:divBdr>
          <w:divsChild>
            <w:div w:id="389111213">
              <w:marLeft w:val="0"/>
              <w:marRight w:val="0"/>
              <w:marTop w:val="0"/>
              <w:marBottom w:val="0"/>
              <w:divBdr>
                <w:top w:val="none" w:sz="0" w:space="0" w:color="auto"/>
                <w:left w:val="none" w:sz="0" w:space="0" w:color="auto"/>
                <w:bottom w:val="none" w:sz="0" w:space="0" w:color="auto"/>
                <w:right w:val="none" w:sz="0" w:space="0" w:color="auto"/>
              </w:divBdr>
            </w:div>
          </w:divsChild>
        </w:div>
        <w:div w:id="1593122803">
          <w:marLeft w:val="0"/>
          <w:marRight w:val="0"/>
          <w:marTop w:val="0"/>
          <w:marBottom w:val="0"/>
          <w:divBdr>
            <w:top w:val="none" w:sz="0" w:space="0" w:color="auto"/>
            <w:left w:val="none" w:sz="0" w:space="0" w:color="auto"/>
            <w:bottom w:val="none" w:sz="0" w:space="0" w:color="auto"/>
            <w:right w:val="none" w:sz="0" w:space="0" w:color="auto"/>
          </w:divBdr>
          <w:divsChild>
            <w:div w:id="405884796">
              <w:marLeft w:val="0"/>
              <w:marRight w:val="0"/>
              <w:marTop w:val="0"/>
              <w:marBottom w:val="0"/>
              <w:divBdr>
                <w:top w:val="none" w:sz="0" w:space="0" w:color="auto"/>
                <w:left w:val="none" w:sz="0" w:space="0" w:color="auto"/>
                <w:bottom w:val="none" w:sz="0" w:space="0" w:color="auto"/>
                <w:right w:val="none" w:sz="0" w:space="0" w:color="auto"/>
              </w:divBdr>
            </w:div>
          </w:divsChild>
        </w:div>
        <w:div w:id="1625621858">
          <w:marLeft w:val="0"/>
          <w:marRight w:val="0"/>
          <w:marTop w:val="0"/>
          <w:marBottom w:val="0"/>
          <w:divBdr>
            <w:top w:val="none" w:sz="0" w:space="0" w:color="auto"/>
            <w:left w:val="none" w:sz="0" w:space="0" w:color="auto"/>
            <w:bottom w:val="none" w:sz="0" w:space="0" w:color="auto"/>
            <w:right w:val="none" w:sz="0" w:space="0" w:color="auto"/>
          </w:divBdr>
          <w:divsChild>
            <w:div w:id="1375160117">
              <w:marLeft w:val="0"/>
              <w:marRight w:val="0"/>
              <w:marTop w:val="0"/>
              <w:marBottom w:val="0"/>
              <w:divBdr>
                <w:top w:val="none" w:sz="0" w:space="0" w:color="auto"/>
                <w:left w:val="none" w:sz="0" w:space="0" w:color="auto"/>
                <w:bottom w:val="none" w:sz="0" w:space="0" w:color="auto"/>
                <w:right w:val="none" w:sz="0" w:space="0" w:color="auto"/>
              </w:divBdr>
            </w:div>
          </w:divsChild>
        </w:div>
        <w:div w:id="1657802992">
          <w:marLeft w:val="0"/>
          <w:marRight w:val="0"/>
          <w:marTop w:val="0"/>
          <w:marBottom w:val="0"/>
          <w:divBdr>
            <w:top w:val="none" w:sz="0" w:space="0" w:color="auto"/>
            <w:left w:val="none" w:sz="0" w:space="0" w:color="auto"/>
            <w:bottom w:val="none" w:sz="0" w:space="0" w:color="auto"/>
            <w:right w:val="none" w:sz="0" w:space="0" w:color="auto"/>
          </w:divBdr>
          <w:divsChild>
            <w:div w:id="1686059762">
              <w:marLeft w:val="0"/>
              <w:marRight w:val="0"/>
              <w:marTop w:val="0"/>
              <w:marBottom w:val="0"/>
              <w:divBdr>
                <w:top w:val="none" w:sz="0" w:space="0" w:color="auto"/>
                <w:left w:val="none" w:sz="0" w:space="0" w:color="auto"/>
                <w:bottom w:val="none" w:sz="0" w:space="0" w:color="auto"/>
                <w:right w:val="none" w:sz="0" w:space="0" w:color="auto"/>
              </w:divBdr>
            </w:div>
          </w:divsChild>
        </w:div>
        <w:div w:id="1662343926">
          <w:marLeft w:val="0"/>
          <w:marRight w:val="0"/>
          <w:marTop w:val="0"/>
          <w:marBottom w:val="0"/>
          <w:divBdr>
            <w:top w:val="none" w:sz="0" w:space="0" w:color="auto"/>
            <w:left w:val="none" w:sz="0" w:space="0" w:color="auto"/>
            <w:bottom w:val="none" w:sz="0" w:space="0" w:color="auto"/>
            <w:right w:val="none" w:sz="0" w:space="0" w:color="auto"/>
          </w:divBdr>
          <w:divsChild>
            <w:div w:id="1998412899">
              <w:marLeft w:val="0"/>
              <w:marRight w:val="0"/>
              <w:marTop w:val="0"/>
              <w:marBottom w:val="0"/>
              <w:divBdr>
                <w:top w:val="none" w:sz="0" w:space="0" w:color="auto"/>
                <w:left w:val="none" w:sz="0" w:space="0" w:color="auto"/>
                <w:bottom w:val="none" w:sz="0" w:space="0" w:color="auto"/>
                <w:right w:val="none" w:sz="0" w:space="0" w:color="auto"/>
              </w:divBdr>
            </w:div>
          </w:divsChild>
        </w:div>
        <w:div w:id="1670524619">
          <w:marLeft w:val="0"/>
          <w:marRight w:val="0"/>
          <w:marTop w:val="0"/>
          <w:marBottom w:val="0"/>
          <w:divBdr>
            <w:top w:val="none" w:sz="0" w:space="0" w:color="auto"/>
            <w:left w:val="none" w:sz="0" w:space="0" w:color="auto"/>
            <w:bottom w:val="none" w:sz="0" w:space="0" w:color="auto"/>
            <w:right w:val="none" w:sz="0" w:space="0" w:color="auto"/>
          </w:divBdr>
          <w:divsChild>
            <w:div w:id="1863475069">
              <w:marLeft w:val="0"/>
              <w:marRight w:val="0"/>
              <w:marTop w:val="0"/>
              <w:marBottom w:val="0"/>
              <w:divBdr>
                <w:top w:val="none" w:sz="0" w:space="0" w:color="auto"/>
                <w:left w:val="none" w:sz="0" w:space="0" w:color="auto"/>
                <w:bottom w:val="none" w:sz="0" w:space="0" w:color="auto"/>
                <w:right w:val="none" w:sz="0" w:space="0" w:color="auto"/>
              </w:divBdr>
            </w:div>
          </w:divsChild>
        </w:div>
        <w:div w:id="1675305673">
          <w:marLeft w:val="0"/>
          <w:marRight w:val="0"/>
          <w:marTop w:val="0"/>
          <w:marBottom w:val="0"/>
          <w:divBdr>
            <w:top w:val="none" w:sz="0" w:space="0" w:color="auto"/>
            <w:left w:val="none" w:sz="0" w:space="0" w:color="auto"/>
            <w:bottom w:val="none" w:sz="0" w:space="0" w:color="auto"/>
            <w:right w:val="none" w:sz="0" w:space="0" w:color="auto"/>
          </w:divBdr>
          <w:divsChild>
            <w:div w:id="314141729">
              <w:marLeft w:val="0"/>
              <w:marRight w:val="0"/>
              <w:marTop w:val="0"/>
              <w:marBottom w:val="0"/>
              <w:divBdr>
                <w:top w:val="none" w:sz="0" w:space="0" w:color="auto"/>
                <w:left w:val="none" w:sz="0" w:space="0" w:color="auto"/>
                <w:bottom w:val="none" w:sz="0" w:space="0" w:color="auto"/>
                <w:right w:val="none" w:sz="0" w:space="0" w:color="auto"/>
              </w:divBdr>
            </w:div>
          </w:divsChild>
        </w:div>
        <w:div w:id="1681471364">
          <w:marLeft w:val="0"/>
          <w:marRight w:val="0"/>
          <w:marTop w:val="0"/>
          <w:marBottom w:val="0"/>
          <w:divBdr>
            <w:top w:val="none" w:sz="0" w:space="0" w:color="auto"/>
            <w:left w:val="none" w:sz="0" w:space="0" w:color="auto"/>
            <w:bottom w:val="none" w:sz="0" w:space="0" w:color="auto"/>
            <w:right w:val="none" w:sz="0" w:space="0" w:color="auto"/>
          </w:divBdr>
          <w:divsChild>
            <w:div w:id="1314798205">
              <w:marLeft w:val="0"/>
              <w:marRight w:val="0"/>
              <w:marTop w:val="0"/>
              <w:marBottom w:val="0"/>
              <w:divBdr>
                <w:top w:val="none" w:sz="0" w:space="0" w:color="auto"/>
                <w:left w:val="none" w:sz="0" w:space="0" w:color="auto"/>
                <w:bottom w:val="none" w:sz="0" w:space="0" w:color="auto"/>
                <w:right w:val="none" w:sz="0" w:space="0" w:color="auto"/>
              </w:divBdr>
            </w:div>
          </w:divsChild>
        </w:div>
        <w:div w:id="1690839913">
          <w:marLeft w:val="0"/>
          <w:marRight w:val="0"/>
          <w:marTop w:val="0"/>
          <w:marBottom w:val="0"/>
          <w:divBdr>
            <w:top w:val="none" w:sz="0" w:space="0" w:color="auto"/>
            <w:left w:val="none" w:sz="0" w:space="0" w:color="auto"/>
            <w:bottom w:val="none" w:sz="0" w:space="0" w:color="auto"/>
            <w:right w:val="none" w:sz="0" w:space="0" w:color="auto"/>
          </w:divBdr>
          <w:divsChild>
            <w:div w:id="589045541">
              <w:marLeft w:val="0"/>
              <w:marRight w:val="0"/>
              <w:marTop w:val="0"/>
              <w:marBottom w:val="0"/>
              <w:divBdr>
                <w:top w:val="none" w:sz="0" w:space="0" w:color="auto"/>
                <w:left w:val="none" w:sz="0" w:space="0" w:color="auto"/>
                <w:bottom w:val="none" w:sz="0" w:space="0" w:color="auto"/>
                <w:right w:val="none" w:sz="0" w:space="0" w:color="auto"/>
              </w:divBdr>
            </w:div>
          </w:divsChild>
        </w:div>
        <w:div w:id="1694375749">
          <w:marLeft w:val="0"/>
          <w:marRight w:val="0"/>
          <w:marTop w:val="0"/>
          <w:marBottom w:val="0"/>
          <w:divBdr>
            <w:top w:val="none" w:sz="0" w:space="0" w:color="auto"/>
            <w:left w:val="none" w:sz="0" w:space="0" w:color="auto"/>
            <w:bottom w:val="none" w:sz="0" w:space="0" w:color="auto"/>
            <w:right w:val="none" w:sz="0" w:space="0" w:color="auto"/>
          </w:divBdr>
          <w:divsChild>
            <w:div w:id="1997612901">
              <w:marLeft w:val="0"/>
              <w:marRight w:val="0"/>
              <w:marTop w:val="0"/>
              <w:marBottom w:val="0"/>
              <w:divBdr>
                <w:top w:val="none" w:sz="0" w:space="0" w:color="auto"/>
                <w:left w:val="none" w:sz="0" w:space="0" w:color="auto"/>
                <w:bottom w:val="none" w:sz="0" w:space="0" w:color="auto"/>
                <w:right w:val="none" w:sz="0" w:space="0" w:color="auto"/>
              </w:divBdr>
            </w:div>
          </w:divsChild>
        </w:div>
        <w:div w:id="1700618299">
          <w:marLeft w:val="0"/>
          <w:marRight w:val="0"/>
          <w:marTop w:val="0"/>
          <w:marBottom w:val="0"/>
          <w:divBdr>
            <w:top w:val="none" w:sz="0" w:space="0" w:color="auto"/>
            <w:left w:val="none" w:sz="0" w:space="0" w:color="auto"/>
            <w:bottom w:val="none" w:sz="0" w:space="0" w:color="auto"/>
            <w:right w:val="none" w:sz="0" w:space="0" w:color="auto"/>
          </w:divBdr>
          <w:divsChild>
            <w:div w:id="323316569">
              <w:marLeft w:val="0"/>
              <w:marRight w:val="0"/>
              <w:marTop w:val="0"/>
              <w:marBottom w:val="0"/>
              <w:divBdr>
                <w:top w:val="none" w:sz="0" w:space="0" w:color="auto"/>
                <w:left w:val="none" w:sz="0" w:space="0" w:color="auto"/>
                <w:bottom w:val="none" w:sz="0" w:space="0" w:color="auto"/>
                <w:right w:val="none" w:sz="0" w:space="0" w:color="auto"/>
              </w:divBdr>
            </w:div>
          </w:divsChild>
        </w:div>
        <w:div w:id="1706060146">
          <w:marLeft w:val="0"/>
          <w:marRight w:val="0"/>
          <w:marTop w:val="0"/>
          <w:marBottom w:val="0"/>
          <w:divBdr>
            <w:top w:val="none" w:sz="0" w:space="0" w:color="auto"/>
            <w:left w:val="none" w:sz="0" w:space="0" w:color="auto"/>
            <w:bottom w:val="none" w:sz="0" w:space="0" w:color="auto"/>
            <w:right w:val="none" w:sz="0" w:space="0" w:color="auto"/>
          </w:divBdr>
          <w:divsChild>
            <w:div w:id="1107582081">
              <w:marLeft w:val="0"/>
              <w:marRight w:val="0"/>
              <w:marTop w:val="0"/>
              <w:marBottom w:val="0"/>
              <w:divBdr>
                <w:top w:val="none" w:sz="0" w:space="0" w:color="auto"/>
                <w:left w:val="none" w:sz="0" w:space="0" w:color="auto"/>
                <w:bottom w:val="none" w:sz="0" w:space="0" w:color="auto"/>
                <w:right w:val="none" w:sz="0" w:space="0" w:color="auto"/>
              </w:divBdr>
            </w:div>
          </w:divsChild>
        </w:div>
        <w:div w:id="1709646353">
          <w:marLeft w:val="0"/>
          <w:marRight w:val="0"/>
          <w:marTop w:val="0"/>
          <w:marBottom w:val="0"/>
          <w:divBdr>
            <w:top w:val="none" w:sz="0" w:space="0" w:color="auto"/>
            <w:left w:val="none" w:sz="0" w:space="0" w:color="auto"/>
            <w:bottom w:val="none" w:sz="0" w:space="0" w:color="auto"/>
            <w:right w:val="none" w:sz="0" w:space="0" w:color="auto"/>
          </w:divBdr>
          <w:divsChild>
            <w:div w:id="367267587">
              <w:marLeft w:val="0"/>
              <w:marRight w:val="0"/>
              <w:marTop w:val="0"/>
              <w:marBottom w:val="0"/>
              <w:divBdr>
                <w:top w:val="none" w:sz="0" w:space="0" w:color="auto"/>
                <w:left w:val="none" w:sz="0" w:space="0" w:color="auto"/>
                <w:bottom w:val="none" w:sz="0" w:space="0" w:color="auto"/>
                <w:right w:val="none" w:sz="0" w:space="0" w:color="auto"/>
              </w:divBdr>
            </w:div>
          </w:divsChild>
        </w:div>
        <w:div w:id="1753887109">
          <w:marLeft w:val="0"/>
          <w:marRight w:val="0"/>
          <w:marTop w:val="0"/>
          <w:marBottom w:val="0"/>
          <w:divBdr>
            <w:top w:val="none" w:sz="0" w:space="0" w:color="auto"/>
            <w:left w:val="none" w:sz="0" w:space="0" w:color="auto"/>
            <w:bottom w:val="none" w:sz="0" w:space="0" w:color="auto"/>
            <w:right w:val="none" w:sz="0" w:space="0" w:color="auto"/>
          </w:divBdr>
          <w:divsChild>
            <w:div w:id="882016164">
              <w:marLeft w:val="0"/>
              <w:marRight w:val="0"/>
              <w:marTop w:val="0"/>
              <w:marBottom w:val="0"/>
              <w:divBdr>
                <w:top w:val="none" w:sz="0" w:space="0" w:color="auto"/>
                <w:left w:val="none" w:sz="0" w:space="0" w:color="auto"/>
                <w:bottom w:val="none" w:sz="0" w:space="0" w:color="auto"/>
                <w:right w:val="none" w:sz="0" w:space="0" w:color="auto"/>
              </w:divBdr>
            </w:div>
          </w:divsChild>
        </w:div>
        <w:div w:id="1759280637">
          <w:marLeft w:val="0"/>
          <w:marRight w:val="0"/>
          <w:marTop w:val="0"/>
          <w:marBottom w:val="0"/>
          <w:divBdr>
            <w:top w:val="none" w:sz="0" w:space="0" w:color="auto"/>
            <w:left w:val="none" w:sz="0" w:space="0" w:color="auto"/>
            <w:bottom w:val="none" w:sz="0" w:space="0" w:color="auto"/>
            <w:right w:val="none" w:sz="0" w:space="0" w:color="auto"/>
          </w:divBdr>
          <w:divsChild>
            <w:div w:id="814643488">
              <w:marLeft w:val="0"/>
              <w:marRight w:val="0"/>
              <w:marTop w:val="0"/>
              <w:marBottom w:val="0"/>
              <w:divBdr>
                <w:top w:val="none" w:sz="0" w:space="0" w:color="auto"/>
                <w:left w:val="none" w:sz="0" w:space="0" w:color="auto"/>
                <w:bottom w:val="none" w:sz="0" w:space="0" w:color="auto"/>
                <w:right w:val="none" w:sz="0" w:space="0" w:color="auto"/>
              </w:divBdr>
            </w:div>
          </w:divsChild>
        </w:div>
        <w:div w:id="1761246276">
          <w:marLeft w:val="0"/>
          <w:marRight w:val="0"/>
          <w:marTop w:val="0"/>
          <w:marBottom w:val="0"/>
          <w:divBdr>
            <w:top w:val="none" w:sz="0" w:space="0" w:color="auto"/>
            <w:left w:val="none" w:sz="0" w:space="0" w:color="auto"/>
            <w:bottom w:val="none" w:sz="0" w:space="0" w:color="auto"/>
            <w:right w:val="none" w:sz="0" w:space="0" w:color="auto"/>
          </w:divBdr>
          <w:divsChild>
            <w:div w:id="849369147">
              <w:marLeft w:val="0"/>
              <w:marRight w:val="0"/>
              <w:marTop w:val="0"/>
              <w:marBottom w:val="0"/>
              <w:divBdr>
                <w:top w:val="none" w:sz="0" w:space="0" w:color="auto"/>
                <w:left w:val="none" w:sz="0" w:space="0" w:color="auto"/>
                <w:bottom w:val="none" w:sz="0" w:space="0" w:color="auto"/>
                <w:right w:val="none" w:sz="0" w:space="0" w:color="auto"/>
              </w:divBdr>
            </w:div>
          </w:divsChild>
        </w:div>
        <w:div w:id="1766144195">
          <w:marLeft w:val="0"/>
          <w:marRight w:val="0"/>
          <w:marTop w:val="0"/>
          <w:marBottom w:val="0"/>
          <w:divBdr>
            <w:top w:val="none" w:sz="0" w:space="0" w:color="auto"/>
            <w:left w:val="none" w:sz="0" w:space="0" w:color="auto"/>
            <w:bottom w:val="none" w:sz="0" w:space="0" w:color="auto"/>
            <w:right w:val="none" w:sz="0" w:space="0" w:color="auto"/>
          </w:divBdr>
          <w:divsChild>
            <w:div w:id="246036240">
              <w:marLeft w:val="0"/>
              <w:marRight w:val="0"/>
              <w:marTop w:val="0"/>
              <w:marBottom w:val="0"/>
              <w:divBdr>
                <w:top w:val="none" w:sz="0" w:space="0" w:color="auto"/>
                <w:left w:val="none" w:sz="0" w:space="0" w:color="auto"/>
                <w:bottom w:val="none" w:sz="0" w:space="0" w:color="auto"/>
                <w:right w:val="none" w:sz="0" w:space="0" w:color="auto"/>
              </w:divBdr>
            </w:div>
          </w:divsChild>
        </w:div>
        <w:div w:id="1774088809">
          <w:marLeft w:val="0"/>
          <w:marRight w:val="0"/>
          <w:marTop w:val="0"/>
          <w:marBottom w:val="0"/>
          <w:divBdr>
            <w:top w:val="none" w:sz="0" w:space="0" w:color="auto"/>
            <w:left w:val="none" w:sz="0" w:space="0" w:color="auto"/>
            <w:bottom w:val="none" w:sz="0" w:space="0" w:color="auto"/>
            <w:right w:val="none" w:sz="0" w:space="0" w:color="auto"/>
          </w:divBdr>
          <w:divsChild>
            <w:div w:id="1054768143">
              <w:marLeft w:val="0"/>
              <w:marRight w:val="0"/>
              <w:marTop w:val="0"/>
              <w:marBottom w:val="0"/>
              <w:divBdr>
                <w:top w:val="none" w:sz="0" w:space="0" w:color="auto"/>
                <w:left w:val="none" w:sz="0" w:space="0" w:color="auto"/>
                <w:bottom w:val="none" w:sz="0" w:space="0" w:color="auto"/>
                <w:right w:val="none" w:sz="0" w:space="0" w:color="auto"/>
              </w:divBdr>
            </w:div>
          </w:divsChild>
        </w:div>
        <w:div w:id="1815678080">
          <w:marLeft w:val="0"/>
          <w:marRight w:val="0"/>
          <w:marTop w:val="0"/>
          <w:marBottom w:val="0"/>
          <w:divBdr>
            <w:top w:val="none" w:sz="0" w:space="0" w:color="auto"/>
            <w:left w:val="none" w:sz="0" w:space="0" w:color="auto"/>
            <w:bottom w:val="none" w:sz="0" w:space="0" w:color="auto"/>
            <w:right w:val="none" w:sz="0" w:space="0" w:color="auto"/>
          </w:divBdr>
          <w:divsChild>
            <w:div w:id="507446248">
              <w:marLeft w:val="0"/>
              <w:marRight w:val="0"/>
              <w:marTop w:val="0"/>
              <w:marBottom w:val="0"/>
              <w:divBdr>
                <w:top w:val="none" w:sz="0" w:space="0" w:color="auto"/>
                <w:left w:val="none" w:sz="0" w:space="0" w:color="auto"/>
                <w:bottom w:val="none" w:sz="0" w:space="0" w:color="auto"/>
                <w:right w:val="none" w:sz="0" w:space="0" w:color="auto"/>
              </w:divBdr>
            </w:div>
          </w:divsChild>
        </w:div>
        <w:div w:id="1818494663">
          <w:marLeft w:val="0"/>
          <w:marRight w:val="0"/>
          <w:marTop w:val="0"/>
          <w:marBottom w:val="0"/>
          <w:divBdr>
            <w:top w:val="none" w:sz="0" w:space="0" w:color="auto"/>
            <w:left w:val="none" w:sz="0" w:space="0" w:color="auto"/>
            <w:bottom w:val="none" w:sz="0" w:space="0" w:color="auto"/>
            <w:right w:val="none" w:sz="0" w:space="0" w:color="auto"/>
          </w:divBdr>
          <w:divsChild>
            <w:div w:id="1971082866">
              <w:marLeft w:val="0"/>
              <w:marRight w:val="0"/>
              <w:marTop w:val="0"/>
              <w:marBottom w:val="0"/>
              <w:divBdr>
                <w:top w:val="none" w:sz="0" w:space="0" w:color="auto"/>
                <w:left w:val="none" w:sz="0" w:space="0" w:color="auto"/>
                <w:bottom w:val="none" w:sz="0" w:space="0" w:color="auto"/>
                <w:right w:val="none" w:sz="0" w:space="0" w:color="auto"/>
              </w:divBdr>
            </w:div>
          </w:divsChild>
        </w:div>
        <w:div w:id="1835996454">
          <w:marLeft w:val="0"/>
          <w:marRight w:val="0"/>
          <w:marTop w:val="0"/>
          <w:marBottom w:val="0"/>
          <w:divBdr>
            <w:top w:val="none" w:sz="0" w:space="0" w:color="auto"/>
            <w:left w:val="none" w:sz="0" w:space="0" w:color="auto"/>
            <w:bottom w:val="none" w:sz="0" w:space="0" w:color="auto"/>
            <w:right w:val="none" w:sz="0" w:space="0" w:color="auto"/>
          </w:divBdr>
          <w:divsChild>
            <w:div w:id="2108233442">
              <w:marLeft w:val="0"/>
              <w:marRight w:val="0"/>
              <w:marTop w:val="0"/>
              <w:marBottom w:val="0"/>
              <w:divBdr>
                <w:top w:val="none" w:sz="0" w:space="0" w:color="auto"/>
                <w:left w:val="none" w:sz="0" w:space="0" w:color="auto"/>
                <w:bottom w:val="none" w:sz="0" w:space="0" w:color="auto"/>
                <w:right w:val="none" w:sz="0" w:space="0" w:color="auto"/>
              </w:divBdr>
            </w:div>
          </w:divsChild>
        </w:div>
        <w:div w:id="1843473151">
          <w:marLeft w:val="0"/>
          <w:marRight w:val="0"/>
          <w:marTop w:val="0"/>
          <w:marBottom w:val="0"/>
          <w:divBdr>
            <w:top w:val="none" w:sz="0" w:space="0" w:color="auto"/>
            <w:left w:val="none" w:sz="0" w:space="0" w:color="auto"/>
            <w:bottom w:val="none" w:sz="0" w:space="0" w:color="auto"/>
            <w:right w:val="none" w:sz="0" w:space="0" w:color="auto"/>
          </w:divBdr>
          <w:divsChild>
            <w:div w:id="798835563">
              <w:marLeft w:val="0"/>
              <w:marRight w:val="0"/>
              <w:marTop w:val="0"/>
              <w:marBottom w:val="0"/>
              <w:divBdr>
                <w:top w:val="none" w:sz="0" w:space="0" w:color="auto"/>
                <w:left w:val="none" w:sz="0" w:space="0" w:color="auto"/>
                <w:bottom w:val="none" w:sz="0" w:space="0" w:color="auto"/>
                <w:right w:val="none" w:sz="0" w:space="0" w:color="auto"/>
              </w:divBdr>
            </w:div>
          </w:divsChild>
        </w:div>
        <w:div w:id="1862430656">
          <w:marLeft w:val="0"/>
          <w:marRight w:val="0"/>
          <w:marTop w:val="0"/>
          <w:marBottom w:val="0"/>
          <w:divBdr>
            <w:top w:val="none" w:sz="0" w:space="0" w:color="auto"/>
            <w:left w:val="none" w:sz="0" w:space="0" w:color="auto"/>
            <w:bottom w:val="none" w:sz="0" w:space="0" w:color="auto"/>
            <w:right w:val="none" w:sz="0" w:space="0" w:color="auto"/>
          </w:divBdr>
          <w:divsChild>
            <w:div w:id="1838764784">
              <w:marLeft w:val="0"/>
              <w:marRight w:val="0"/>
              <w:marTop w:val="0"/>
              <w:marBottom w:val="0"/>
              <w:divBdr>
                <w:top w:val="none" w:sz="0" w:space="0" w:color="auto"/>
                <w:left w:val="none" w:sz="0" w:space="0" w:color="auto"/>
                <w:bottom w:val="none" w:sz="0" w:space="0" w:color="auto"/>
                <w:right w:val="none" w:sz="0" w:space="0" w:color="auto"/>
              </w:divBdr>
            </w:div>
          </w:divsChild>
        </w:div>
        <w:div w:id="1884438809">
          <w:marLeft w:val="0"/>
          <w:marRight w:val="0"/>
          <w:marTop w:val="0"/>
          <w:marBottom w:val="0"/>
          <w:divBdr>
            <w:top w:val="none" w:sz="0" w:space="0" w:color="auto"/>
            <w:left w:val="none" w:sz="0" w:space="0" w:color="auto"/>
            <w:bottom w:val="none" w:sz="0" w:space="0" w:color="auto"/>
            <w:right w:val="none" w:sz="0" w:space="0" w:color="auto"/>
          </w:divBdr>
          <w:divsChild>
            <w:div w:id="189683447">
              <w:marLeft w:val="0"/>
              <w:marRight w:val="0"/>
              <w:marTop w:val="0"/>
              <w:marBottom w:val="0"/>
              <w:divBdr>
                <w:top w:val="none" w:sz="0" w:space="0" w:color="auto"/>
                <w:left w:val="none" w:sz="0" w:space="0" w:color="auto"/>
                <w:bottom w:val="none" w:sz="0" w:space="0" w:color="auto"/>
                <w:right w:val="none" w:sz="0" w:space="0" w:color="auto"/>
              </w:divBdr>
            </w:div>
          </w:divsChild>
        </w:div>
        <w:div w:id="1902017875">
          <w:marLeft w:val="0"/>
          <w:marRight w:val="0"/>
          <w:marTop w:val="0"/>
          <w:marBottom w:val="0"/>
          <w:divBdr>
            <w:top w:val="none" w:sz="0" w:space="0" w:color="auto"/>
            <w:left w:val="none" w:sz="0" w:space="0" w:color="auto"/>
            <w:bottom w:val="none" w:sz="0" w:space="0" w:color="auto"/>
            <w:right w:val="none" w:sz="0" w:space="0" w:color="auto"/>
          </w:divBdr>
          <w:divsChild>
            <w:div w:id="1749843619">
              <w:marLeft w:val="0"/>
              <w:marRight w:val="0"/>
              <w:marTop w:val="0"/>
              <w:marBottom w:val="0"/>
              <w:divBdr>
                <w:top w:val="none" w:sz="0" w:space="0" w:color="auto"/>
                <w:left w:val="none" w:sz="0" w:space="0" w:color="auto"/>
                <w:bottom w:val="none" w:sz="0" w:space="0" w:color="auto"/>
                <w:right w:val="none" w:sz="0" w:space="0" w:color="auto"/>
              </w:divBdr>
            </w:div>
          </w:divsChild>
        </w:div>
        <w:div w:id="1910844871">
          <w:marLeft w:val="0"/>
          <w:marRight w:val="0"/>
          <w:marTop w:val="0"/>
          <w:marBottom w:val="0"/>
          <w:divBdr>
            <w:top w:val="none" w:sz="0" w:space="0" w:color="auto"/>
            <w:left w:val="none" w:sz="0" w:space="0" w:color="auto"/>
            <w:bottom w:val="none" w:sz="0" w:space="0" w:color="auto"/>
            <w:right w:val="none" w:sz="0" w:space="0" w:color="auto"/>
          </w:divBdr>
          <w:divsChild>
            <w:div w:id="1301425992">
              <w:marLeft w:val="0"/>
              <w:marRight w:val="0"/>
              <w:marTop w:val="0"/>
              <w:marBottom w:val="0"/>
              <w:divBdr>
                <w:top w:val="none" w:sz="0" w:space="0" w:color="auto"/>
                <w:left w:val="none" w:sz="0" w:space="0" w:color="auto"/>
                <w:bottom w:val="none" w:sz="0" w:space="0" w:color="auto"/>
                <w:right w:val="none" w:sz="0" w:space="0" w:color="auto"/>
              </w:divBdr>
            </w:div>
          </w:divsChild>
        </w:div>
        <w:div w:id="1925214174">
          <w:marLeft w:val="0"/>
          <w:marRight w:val="0"/>
          <w:marTop w:val="0"/>
          <w:marBottom w:val="0"/>
          <w:divBdr>
            <w:top w:val="none" w:sz="0" w:space="0" w:color="auto"/>
            <w:left w:val="none" w:sz="0" w:space="0" w:color="auto"/>
            <w:bottom w:val="none" w:sz="0" w:space="0" w:color="auto"/>
            <w:right w:val="none" w:sz="0" w:space="0" w:color="auto"/>
          </w:divBdr>
          <w:divsChild>
            <w:div w:id="795178122">
              <w:marLeft w:val="0"/>
              <w:marRight w:val="0"/>
              <w:marTop w:val="0"/>
              <w:marBottom w:val="0"/>
              <w:divBdr>
                <w:top w:val="none" w:sz="0" w:space="0" w:color="auto"/>
                <w:left w:val="none" w:sz="0" w:space="0" w:color="auto"/>
                <w:bottom w:val="none" w:sz="0" w:space="0" w:color="auto"/>
                <w:right w:val="none" w:sz="0" w:space="0" w:color="auto"/>
              </w:divBdr>
            </w:div>
          </w:divsChild>
        </w:div>
        <w:div w:id="1940528142">
          <w:marLeft w:val="0"/>
          <w:marRight w:val="0"/>
          <w:marTop w:val="0"/>
          <w:marBottom w:val="0"/>
          <w:divBdr>
            <w:top w:val="none" w:sz="0" w:space="0" w:color="auto"/>
            <w:left w:val="none" w:sz="0" w:space="0" w:color="auto"/>
            <w:bottom w:val="none" w:sz="0" w:space="0" w:color="auto"/>
            <w:right w:val="none" w:sz="0" w:space="0" w:color="auto"/>
          </w:divBdr>
          <w:divsChild>
            <w:div w:id="1200779175">
              <w:marLeft w:val="0"/>
              <w:marRight w:val="0"/>
              <w:marTop w:val="0"/>
              <w:marBottom w:val="0"/>
              <w:divBdr>
                <w:top w:val="none" w:sz="0" w:space="0" w:color="auto"/>
                <w:left w:val="none" w:sz="0" w:space="0" w:color="auto"/>
                <w:bottom w:val="none" w:sz="0" w:space="0" w:color="auto"/>
                <w:right w:val="none" w:sz="0" w:space="0" w:color="auto"/>
              </w:divBdr>
            </w:div>
          </w:divsChild>
        </w:div>
        <w:div w:id="1941063120">
          <w:marLeft w:val="0"/>
          <w:marRight w:val="0"/>
          <w:marTop w:val="0"/>
          <w:marBottom w:val="0"/>
          <w:divBdr>
            <w:top w:val="none" w:sz="0" w:space="0" w:color="auto"/>
            <w:left w:val="none" w:sz="0" w:space="0" w:color="auto"/>
            <w:bottom w:val="none" w:sz="0" w:space="0" w:color="auto"/>
            <w:right w:val="none" w:sz="0" w:space="0" w:color="auto"/>
          </w:divBdr>
          <w:divsChild>
            <w:div w:id="136412305">
              <w:marLeft w:val="0"/>
              <w:marRight w:val="0"/>
              <w:marTop w:val="0"/>
              <w:marBottom w:val="0"/>
              <w:divBdr>
                <w:top w:val="none" w:sz="0" w:space="0" w:color="auto"/>
                <w:left w:val="none" w:sz="0" w:space="0" w:color="auto"/>
                <w:bottom w:val="none" w:sz="0" w:space="0" w:color="auto"/>
                <w:right w:val="none" w:sz="0" w:space="0" w:color="auto"/>
              </w:divBdr>
            </w:div>
          </w:divsChild>
        </w:div>
        <w:div w:id="1947078187">
          <w:marLeft w:val="0"/>
          <w:marRight w:val="0"/>
          <w:marTop w:val="0"/>
          <w:marBottom w:val="0"/>
          <w:divBdr>
            <w:top w:val="none" w:sz="0" w:space="0" w:color="auto"/>
            <w:left w:val="none" w:sz="0" w:space="0" w:color="auto"/>
            <w:bottom w:val="none" w:sz="0" w:space="0" w:color="auto"/>
            <w:right w:val="none" w:sz="0" w:space="0" w:color="auto"/>
          </w:divBdr>
          <w:divsChild>
            <w:div w:id="1794594505">
              <w:marLeft w:val="0"/>
              <w:marRight w:val="0"/>
              <w:marTop w:val="0"/>
              <w:marBottom w:val="0"/>
              <w:divBdr>
                <w:top w:val="none" w:sz="0" w:space="0" w:color="auto"/>
                <w:left w:val="none" w:sz="0" w:space="0" w:color="auto"/>
                <w:bottom w:val="none" w:sz="0" w:space="0" w:color="auto"/>
                <w:right w:val="none" w:sz="0" w:space="0" w:color="auto"/>
              </w:divBdr>
            </w:div>
          </w:divsChild>
        </w:div>
        <w:div w:id="1948998409">
          <w:marLeft w:val="0"/>
          <w:marRight w:val="0"/>
          <w:marTop w:val="0"/>
          <w:marBottom w:val="0"/>
          <w:divBdr>
            <w:top w:val="none" w:sz="0" w:space="0" w:color="auto"/>
            <w:left w:val="none" w:sz="0" w:space="0" w:color="auto"/>
            <w:bottom w:val="none" w:sz="0" w:space="0" w:color="auto"/>
            <w:right w:val="none" w:sz="0" w:space="0" w:color="auto"/>
          </w:divBdr>
          <w:divsChild>
            <w:div w:id="522745694">
              <w:marLeft w:val="0"/>
              <w:marRight w:val="0"/>
              <w:marTop w:val="0"/>
              <w:marBottom w:val="0"/>
              <w:divBdr>
                <w:top w:val="none" w:sz="0" w:space="0" w:color="auto"/>
                <w:left w:val="none" w:sz="0" w:space="0" w:color="auto"/>
                <w:bottom w:val="none" w:sz="0" w:space="0" w:color="auto"/>
                <w:right w:val="none" w:sz="0" w:space="0" w:color="auto"/>
              </w:divBdr>
            </w:div>
          </w:divsChild>
        </w:div>
        <w:div w:id="1953051558">
          <w:marLeft w:val="0"/>
          <w:marRight w:val="0"/>
          <w:marTop w:val="0"/>
          <w:marBottom w:val="0"/>
          <w:divBdr>
            <w:top w:val="none" w:sz="0" w:space="0" w:color="auto"/>
            <w:left w:val="none" w:sz="0" w:space="0" w:color="auto"/>
            <w:bottom w:val="none" w:sz="0" w:space="0" w:color="auto"/>
            <w:right w:val="none" w:sz="0" w:space="0" w:color="auto"/>
          </w:divBdr>
          <w:divsChild>
            <w:div w:id="1231888743">
              <w:marLeft w:val="0"/>
              <w:marRight w:val="0"/>
              <w:marTop w:val="0"/>
              <w:marBottom w:val="0"/>
              <w:divBdr>
                <w:top w:val="none" w:sz="0" w:space="0" w:color="auto"/>
                <w:left w:val="none" w:sz="0" w:space="0" w:color="auto"/>
                <w:bottom w:val="none" w:sz="0" w:space="0" w:color="auto"/>
                <w:right w:val="none" w:sz="0" w:space="0" w:color="auto"/>
              </w:divBdr>
            </w:div>
          </w:divsChild>
        </w:div>
        <w:div w:id="1965503199">
          <w:marLeft w:val="0"/>
          <w:marRight w:val="0"/>
          <w:marTop w:val="0"/>
          <w:marBottom w:val="0"/>
          <w:divBdr>
            <w:top w:val="none" w:sz="0" w:space="0" w:color="auto"/>
            <w:left w:val="none" w:sz="0" w:space="0" w:color="auto"/>
            <w:bottom w:val="none" w:sz="0" w:space="0" w:color="auto"/>
            <w:right w:val="none" w:sz="0" w:space="0" w:color="auto"/>
          </w:divBdr>
          <w:divsChild>
            <w:div w:id="1855459612">
              <w:marLeft w:val="0"/>
              <w:marRight w:val="0"/>
              <w:marTop w:val="0"/>
              <w:marBottom w:val="0"/>
              <w:divBdr>
                <w:top w:val="none" w:sz="0" w:space="0" w:color="auto"/>
                <w:left w:val="none" w:sz="0" w:space="0" w:color="auto"/>
                <w:bottom w:val="none" w:sz="0" w:space="0" w:color="auto"/>
                <w:right w:val="none" w:sz="0" w:space="0" w:color="auto"/>
              </w:divBdr>
            </w:div>
          </w:divsChild>
        </w:div>
        <w:div w:id="1984970665">
          <w:marLeft w:val="0"/>
          <w:marRight w:val="0"/>
          <w:marTop w:val="0"/>
          <w:marBottom w:val="0"/>
          <w:divBdr>
            <w:top w:val="none" w:sz="0" w:space="0" w:color="auto"/>
            <w:left w:val="none" w:sz="0" w:space="0" w:color="auto"/>
            <w:bottom w:val="none" w:sz="0" w:space="0" w:color="auto"/>
            <w:right w:val="none" w:sz="0" w:space="0" w:color="auto"/>
          </w:divBdr>
          <w:divsChild>
            <w:div w:id="1393238962">
              <w:marLeft w:val="0"/>
              <w:marRight w:val="0"/>
              <w:marTop w:val="0"/>
              <w:marBottom w:val="0"/>
              <w:divBdr>
                <w:top w:val="none" w:sz="0" w:space="0" w:color="auto"/>
                <w:left w:val="none" w:sz="0" w:space="0" w:color="auto"/>
                <w:bottom w:val="none" w:sz="0" w:space="0" w:color="auto"/>
                <w:right w:val="none" w:sz="0" w:space="0" w:color="auto"/>
              </w:divBdr>
            </w:div>
          </w:divsChild>
        </w:div>
        <w:div w:id="1995064092">
          <w:marLeft w:val="0"/>
          <w:marRight w:val="0"/>
          <w:marTop w:val="0"/>
          <w:marBottom w:val="0"/>
          <w:divBdr>
            <w:top w:val="none" w:sz="0" w:space="0" w:color="auto"/>
            <w:left w:val="none" w:sz="0" w:space="0" w:color="auto"/>
            <w:bottom w:val="none" w:sz="0" w:space="0" w:color="auto"/>
            <w:right w:val="none" w:sz="0" w:space="0" w:color="auto"/>
          </w:divBdr>
          <w:divsChild>
            <w:div w:id="1402213200">
              <w:marLeft w:val="0"/>
              <w:marRight w:val="0"/>
              <w:marTop w:val="0"/>
              <w:marBottom w:val="0"/>
              <w:divBdr>
                <w:top w:val="none" w:sz="0" w:space="0" w:color="auto"/>
                <w:left w:val="none" w:sz="0" w:space="0" w:color="auto"/>
                <w:bottom w:val="none" w:sz="0" w:space="0" w:color="auto"/>
                <w:right w:val="none" w:sz="0" w:space="0" w:color="auto"/>
              </w:divBdr>
            </w:div>
          </w:divsChild>
        </w:div>
        <w:div w:id="2000377540">
          <w:marLeft w:val="0"/>
          <w:marRight w:val="0"/>
          <w:marTop w:val="0"/>
          <w:marBottom w:val="0"/>
          <w:divBdr>
            <w:top w:val="none" w:sz="0" w:space="0" w:color="auto"/>
            <w:left w:val="none" w:sz="0" w:space="0" w:color="auto"/>
            <w:bottom w:val="none" w:sz="0" w:space="0" w:color="auto"/>
            <w:right w:val="none" w:sz="0" w:space="0" w:color="auto"/>
          </w:divBdr>
          <w:divsChild>
            <w:div w:id="961423005">
              <w:marLeft w:val="0"/>
              <w:marRight w:val="0"/>
              <w:marTop w:val="0"/>
              <w:marBottom w:val="0"/>
              <w:divBdr>
                <w:top w:val="none" w:sz="0" w:space="0" w:color="auto"/>
                <w:left w:val="none" w:sz="0" w:space="0" w:color="auto"/>
                <w:bottom w:val="none" w:sz="0" w:space="0" w:color="auto"/>
                <w:right w:val="none" w:sz="0" w:space="0" w:color="auto"/>
              </w:divBdr>
            </w:div>
          </w:divsChild>
        </w:div>
        <w:div w:id="2018657938">
          <w:marLeft w:val="0"/>
          <w:marRight w:val="0"/>
          <w:marTop w:val="0"/>
          <w:marBottom w:val="0"/>
          <w:divBdr>
            <w:top w:val="none" w:sz="0" w:space="0" w:color="auto"/>
            <w:left w:val="none" w:sz="0" w:space="0" w:color="auto"/>
            <w:bottom w:val="none" w:sz="0" w:space="0" w:color="auto"/>
            <w:right w:val="none" w:sz="0" w:space="0" w:color="auto"/>
          </w:divBdr>
          <w:divsChild>
            <w:div w:id="1263298247">
              <w:marLeft w:val="0"/>
              <w:marRight w:val="0"/>
              <w:marTop w:val="0"/>
              <w:marBottom w:val="0"/>
              <w:divBdr>
                <w:top w:val="none" w:sz="0" w:space="0" w:color="auto"/>
                <w:left w:val="none" w:sz="0" w:space="0" w:color="auto"/>
                <w:bottom w:val="none" w:sz="0" w:space="0" w:color="auto"/>
                <w:right w:val="none" w:sz="0" w:space="0" w:color="auto"/>
              </w:divBdr>
            </w:div>
          </w:divsChild>
        </w:div>
        <w:div w:id="2019773441">
          <w:marLeft w:val="0"/>
          <w:marRight w:val="0"/>
          <w:marTop w:val="0"/>
          <w:marBottom w:val="0"/>
          <w:divBdr>
            <w:top w:val="none" w:sz="0" w:space="0" w:color="auto"/>
            <w:left w:val="none" w:sz="0" w:space="0" w:color="auto"/>
            <w:bottom w:val="none" w:sz="0" w:space="0" w:color="auto"/>
            <w:right w:val="none" w:sz="0" w:space="0" w:color="auto"/>
          </w:divBdr>
          <w:divsChild>
            <w:div w:id="1906335237">
              <w:marLeft w:val="0"/>
              <w:marRight w:val="0"/>
              <w:marTop w:val="0"/>
              <w:marBottom w:val="0"/>
              <w:divBdr>
                <w:top w:val="none" w:sz="0" w:space="0" w:color="auto"/>
                <w:left w:val="none" w:sz="0" w:space="0" w:color="auto"/>
                <w:bottom w:val="none" w:sz="0" w:space="0" w:color="auto"/>
                <w:right w:val="none" w:sz="0" w:space="0" w:color="auto"/>
              </w:divBdr>
            </w:div>
          </w:divsChild>
        </w:div>
        <w:div w:id="2063555602">
          <w:marLeft w:val="0"/>
          <w:marRight w:val="0"/>
          <w:marTop w:val="0"/>
          <w:marBottom w:val="0"/>
          <w:divBdr>
            <w:top w:val="none" w:sz="0" w:space="0" w:color="auto"/>
            <w:left w:val="none" w:sz="0" w:space="0" w:color="auto"/>
            <w:bottom w:val="none" w:sz="0" w:space="0" w:color="auto"/>
            <w:right w:val="none" w:sz="0" w:space="0" w:color="auto"/>
          </w:divBdr>
          <w:divsChild>
            <w:div w:id="1038310653">
              <w:marLeft w:val="0"/>
              <w:marRight w:val="0"/>
              <w:marTop w:val="0"/>
              <w:marBottom w:val="0"/>
              <w:divBdr>
                <w:top w:val="none" w:sz="0" w:space="0" w:color="auto"/>
                <w:left w:val="none" w:sz="0" w:space="0" w:color="auto"/>
                <w:bottom w:val="none" w:sz="0" w:space="0" w:color="auto"/>
                <w:right w:val="none" w:sz="0" w:space="0" w:color="auto"/>
              </w:divBdr>
            </w:div>
          </w:divsChild>
        </w:div>
        <w:div w:id="2081829003">
          <w:marLeft w:val="0"/>
          <w:marRight w:val="0"/>
          <w:marTop w:val="0"/>
          <w:marBottom w:val="0"/>
          <w:divBdr>
            <w:top w:val="none" w:sz="0" w:space="0" w:color="auto"/>
            <w:left w:val="none" w:sz="0" w:space="0" w:color="auto"/>
            <w:bottom w:val="none" w:sz="0" w:space="0" w:color="auto"/>
            <w:right w:val="none" w:sz="0" w:space="0" w:color="auto"/>
          </w:divBdr>
          <w:divsChild>
            <w:div w:id="1718313337">
              <w:marLeft w:val="0"/>
              <w:marRight w:val="0"/>
              <w:marTop w:val="0"/>
              <w:marBottom w:val="0"/>
              <w:divBdr>
                <w:top w:val="none" w:sz="0" w:space="0" w:color="auto"/>
                <w:left w:val="none" w:sz="0" w:space="0" w:color="auto"/>
                <w:bottom w:val="none" w:sz="0" w:space="0" w:color="auto"/>
                <w:right w:val="none" w:sz="0" w:space="0" w:color="auto"/>
              </w:divBdr>
            </w:div>
          </w:divsChild>
        </w:div>
        <w:div w:id="2097895111">
          <w:marLeft w:val="0"/>
          <w:marRight w:val="0"/>
          <w:marTop w:val="0"/>
          <w:marBottom w:val="0"/>
          <w:divBdr>
            <w:top w:val="none" w:sz="0" w:space="0" w:color="auto"/>
            <w:left w:val="none" w:sz="0" w:space="0" w:color="auto"/>
            <w:bottom w:val="none" w:sz="0" w:space="0" w:color="auto"/>
            <w:right w:val="none" w:sz="0" w:space="0" w:color="auto"/>
          </w:divBdr>
          <w:divsChild>
            <w:div w:id="1472015870">
              <w:marLeft w:val="0"/>
              <w:marRight w:val="0"/>
              <w:marTop w:val="0"/>
              <w:marBottom w:val="0"/>
              <w:divBdr>
                <w:top w:val="none" w:sz="0" w:space="0" w:color="auto"/>
                <w:left w:val="none" w:sz="0" w:space="0" w:color="auto"/>
                <w:bottom w:val="none" w:sz="0" w:space="0" w:color="auto"/>
                <w:right w:val="none" w:sz="0" w:space="0" w:color="auto"/>
              </w:divBdr>
            </w:div>
          </w:divsChild>
        </w:div>
        <w:div w:id="2112697537">
          <w:marLeft w:val="0"/>
          <w:marRight w:val="0"/>
          <w:marTop w:val="0"/>
          <w:marBottom w:val="0"/>
          <w:divBdr>
            <w:top w:val="none" w:sz="0" w:space="0" w:color="auto"/>
            <w:left w:val="none" w:sz="0" w:space="0" w:color="auto"/>
            <w:bottom w:val="none" w:sz="0" w:space="0" w:color="auto"/>
            <w:right w:val="none" w:sz="0" w:space="0" w:color="auto"/>
          </w:divBdr>
          <w:divsChild>
            <w:div w:id="152262585">
              <w:marLeft w:val="0"/>
              <w:marRight w:val="0"/>
              <w:marTop w:val="0"/>
              <w:marBottom w:val="0"/>
              <w:divBdr>
                <w:top w:val="none" w:sz="0" w:space="0" w:color="auto"/>
                <w:left w:val="none" w:sz="0" w:space="0" w:color="auto"/>
                <w:bottom w:val="none" w:sz="0" w:space="0" w:color="auto"/>
                <w:right w:val="none" w:sz="0" w:space="0" w:color="auto"/>
              </w:divBdr>
            </w:div>
          </w:divsChild>
        </w:div>
        <w:div w:id="2123188639">
          <w:marLeft w:val="0"/>
          <w:marRight w:val="0"/>
          <w:marTop w:val="0"/>
          <w:marBottom w:val="0"/>
          <w:divBdr>
            <w:top w:val="none" w:sz="0" w:space="0" w:color="auto"/>
            <w:left w:val="none" w:sz="0" w:space="0" w:color="auto"/>
            <w:bottom w:val="none" w:sz="0" w:space="0" w:color="auto"/>
            <w:right w:val="none" w:sz="0" w:space="0" w:color="auto"/>
          </w:divBdr>
          <w:divsChild>
            <w:div w:id="1313825615">
              <w:marLeft w:val="0"/>
              <w:marRight w:val="0"/>
              <w:marTop w:val="0"/>
              <w:marBottom w:val="0"/>
              <w:divBdr>
                <w:top w:val="none" w:sz="0" w:space="0" w:color="auto"/>
                <w:left w:val="none" w:sz="0" w:space="0" w:color="auto"/>
                <w:bottom w:val="none" w:sz="0" w:space="0" w:color="auto"/>
                <w:right w:val="none" w:sz="0" w:space="0" w:color="auto"/>
              </w:divBdr>
            </w:div>
          </w:divsChild>
        </w:div>
        <w:div w:id="2126777308">
          <w:marLeft w:val="0"/>
          <w:marRight w:val="0"/>
          <w:marTop w:val="0"/>
          <w:marBottom w:val="0"/>
          <w:divBdr>
            <w:top w:val="none" w:sz="0" w:space="0" w:color="auto"/>
            <w:left w:val="none" w:sz="0" w:space="0" w:color="auto"/>
            <w:bottom w:val="none" w:sz="0" w:space="0" w:color="auto"/>
            <w:right w:val="none" w:sz="0" w:space="0" w:color="auto"/>
          </w:divBdr>
          <w:divsChild>
            <w:div w:id="120771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73647">
      <w:bodyDiv w:val="1"/>
      <w:marLeft w:val="0"/>
      <w:marRight w:val="0"/>
      <w:marTop w:val="0"/>
      <w:marBottom w:val="0"/>
      <w:divBdr>
        <w:top w:val="none" w:sz="0" w:space="0" w:color="auto"/>
        <w:left w:val="none" w:sz="0" w:space="0" w:color="auto"/>
        <w:bottom w:val="none" w:sz="0" w:space="0" w:color="auto"/>
        <w:right w:val="none" w:sz="0" w:space="0" w:color="auto"/>
      </w:divBdr>
      <w:divsChild>
        <w:div w:id="187106064">
          <w:marLeft w:val="0"/>
          <w:marRight w:val="0"/>
          <w:marTop w:val="0"/>
          <w:marBottom w:val="0"/>
          <w:divBdr>
            <w:top w:val="none" w:sz="0" w:space="0" w:color="auto"/>
            <w:left w:val="none" w:sz="0" w:space="0" w:color="auto"/>
            <w:bottom w:val="none" w:sz="0" w:space="0" w:color="auto"/>
            <w:right w:val="none" w:sz="0" w:space="0" w:color="auto"/>
          </w:divBdr>
          <w:divsChild>
            <w:div w:id="1115519615">
              <w:marLeft w:val="0"/>
              <w:marRight w:val="0"/>
              <w:marTop w:val="0"/>
              <w:marBottom w:val="0"/>
              <w:divBdr>
                <w:top w:val="none" w:sz="0" w:space="0" w:color="auto"/>
                <w:left w:val="none" w:sz="0" w:space="0" w:color="auto"/>
                <w:bottom w:val="none" w:sz="0" w:space="0" w:color="auto"/>
                <w:right w:val="none" w:sz="0" w:space="0" w:color="auto"/>
              </w:divBdr>
            </w:div>
          </w:divsChild>
        </w:div>
        <w:div w:id="293632982">
          <w:marLeft w:val="0"/>
          <w:marRight w:val="0"/>
          <w:marTop w:val="0"/>
          <w:marBottom w:val="0"/>
          <w:divBdr>
            <w:top w:val="none" w:sz="0" w:space="0" w:color="auto"/>
            <w:left w:val="none" w:sz="0" w:space="0" w:color="auto"/>
            <w:bottom w:val="none" w:sz="0" w:space="0" w:color="auto"/>
            <w:right w:val="none" w:sz="0" w:space="0" w:color="auto"/>
          </w:divBdr>
          <w:divsChild>
            <w:div w:id="1130824871">
              <w:marLeft w:val="0"/>
              <w:marRight w:val="0"/>
              <w:marTop w:val="0"/>
              <w:marBottom w:val="0"/>
              <w:divBdr>
                <w:top w:val="none" w:sz="0" w:space="0" w:color="auto"/>
                <w:left w:val="none" w:sz="0" w:space="0" w:color="auto"/>
                <w:bottom w:val="none" w:sz="0" w:space="0" w:color="auto"/>
                <w:right w:val="none" w:sz="0" w:space="0" w:color="auto"/>
              </w:divBdr>
            </w:div>
          </w:divsChild>
        </w:div>
        <w:div w:id="963847271">
          <w:marLeft w:val="0"/>
          <w:marRight w:val="0"/>
          <w:marTop w:val="0"/>
          <w:marBottom w:val="0"/>
          <w:divBdr>
            <w:top w:val="none" w:sz="0" w:space="0" w:color="auto"/>
            <w:left w:val="none" w:sz="0" w:space="0" w:color="auto"/>
            <w:bottom w:val="none" w:sz="0" w:space="0" w:color="auto"/>
            <w:right w:val="none" w:sz="0" w:space="0" w:color="auto"/>
          </w:divBdr>
          <w:divsChild>
            <w:div w:id="514154894">
              <w:marLeft w:val="0"/>
              <w:marRight w:val="0"/>
              <w:marTop w:val="0"/>
              <w:marBottom w:val="0"/>
              <w:divBdr>
                <w:top w:val="none" w:sz="0" w:space="0" w:color="auto"/>
                <w:left w:val="none" w:sz="0" w:space="0" w:color="auto"/>
                <w:bottom w:val="none" w:sz="0" w:space="0" w:color="auto"/>
                <w:right w:val="none" w:sz="0" w:space="0" w:color="auto"/>
              </w:divBdr>
            </w:div>
          </w:divsChild>
        </w:div>
        <w:div w:id="1020742706">
          <w:marLeft w:val="0"/>
          <w:marRight w:val="0"/>
          <w:marTop w:val="0"/>
          <w:marBottom w:val="0"/>
          <w:divBdr>
            <w:top w:val="none" w:sz="0" w:space="0" w:color="auto"/>
            <w:left w:val="none" w:sz="0" w:space="0" w:color="auto"/>
            <w:bottom w:val="none" w:sz="0" w:space="0" w:color="auto"/>
            <w:right w:val="none" w:sz="0" w:space="0" w:color="auto"/>
          </w:divBdr>
          <w:divsChild>
            <w:div w:id="1857159596">
              <w:marLeft w:val="0"/>
              <w:marRight w:val="0"/>
              <w:marTop w:val="0"/>
              <w:marBottom w:val="0"/>
              <w:divBdr>
                <w:top w:val="none" w:sz="0" w:space="0" w:color="auto"/>
                <w:left w:val="none" w:sz="0" w:space="0" w:color="auto"/>
                <w:bottom w:val="none" w:sz="0" w:space="0" w:color="auto"/>
                <w:right w:val="none" w:sz="0" w:space="0" w:color="auto"/>
              </w:divBdr>
            </w:div>
          </w:divsChild>
        </w:div>
        <w:div w:id="1318143636">
          <w:marLeft w:val="0"/>
          <w:marRight w:val="0"/>
          <w:marTop w:val="0"/>
          <w:marBottom w:val="0"/>
          <w:divBdr>
            <w:top w:val="none" w:sz="0" w:space="0" w:color="auto"/>
            <w:left w:val="none" w:sz="0" w:space="0" w:color="auto"/>
            <w:bottom w:val="none" w:sz="0" w:space="0" w:color="auto"/>
            <w:right w:val="none" w:sz="0" w:space="0" w:color="auto"/>
          </w:divBdr>
          <w:divsChild>
            <w:div w:id="514535236">
              <w:marLeft w:val="0"/>
              <w:marRight w:val="0"/>
              <w:marTop w:val="0"/>
              <w:marBottom w:val="0"/>
              <w:divBdr>
                <w:top w:val="none" w:sz="0" w:space="0" w:color="auto"/>
                <w:left w:val="none" w:sz="0" w:space="0" w:color="auto"/>
                <w:bottom w:val="none" w:sz="0" w:space="0" w:color="auto"/>
                <w:right w:val="none" w:sz="0" w:space="0" w:color="auto"/>
              </w:divBdr>
            </w:div>
          </w:divsChild>
        </w:div>
        <w:div w:id="1388799241">
          <w:marLeft w:val="0"/>
          <w:marRight w:val="0"/>
          <w:marTop w:val="0"/>
          <w:marBottom w:val="0"/>
          <w:divBdr>
            <w:top w:val="none" w:sz="0" w:space="0" w:color="auto"/>
            <w:left w:val="none" w:sz="0" w:space="0" w:color="auto"/>
            <w:bottom w:val="none" w:sz="0" w:space="0" w:color="auto"/>
            <w:right w:val="none" w:sz="0" w:space="0" w:color="auto"/>
          </w:divBdr>
          <w:divsChild>
            <w:div w:id="2096970588">
              <w:marLeft w:val="0"/>
              <w:marRight w:val="0"/>
              <w:marTop w:val="0"/>
              <w:marBottom w:val="0"/>
              <w:divBdr>
                <w:top w:val="none" w:sz="0" w:space="0" w:color="auto"/>
                <w:left w:val="none" w:sz="0" w:space="0" w:color="auto"/>
                <w:bottom w:val="none" w:sz="0" w:space="0" w:color="auto"/>
                <w:right w:val="none" w:sz="0" w:space="0" w:color="auto"/>
              </w:divBdr>
            </w:div>
          </w:divsChild>
        </w:div>
        <w:div w:id="1460880548">
          <w:marLeft w:val="0"/>
          <w:marRight w:val="0"/>
          <w:marTop w:val="0"/>
          <w:marBottom w:val="0"/>
          <w:divBdr>
            <w:top w:val="none" w:sz="0" w:space="0" w:color="auto"/>
            <w:left w:val="none" w:sz="0" w:space="0" w:color="auto"/>
            <w:bottom w:val="none" w:sz="0" w:space="0" w:color="auto"/>
            <w:right w:val="none" w:sz="0" w:space="0" w:color="auto"/>
          </w:divBdr>
          <w:divsChild>
            <w:div w:id="3871284">
              <w:marLeft w:val="0"/>
              <w:marRight w:val="0"/>
              <w:marTop w:val="0"/>
              <w:marBottom w:val="0"/>
              <w:divBdr>
                <w:top w:val="none" w:sz="0" w:space="0" w:color="auto"/>
                <w:left w:val="none" w:sz="0" w:space="0" w:color="auto"/>
                <w:bottom w:val="none" w:sz="0" w:space="0" w:color="auto"/>
                <w:right w:val="none" w:sz="0" w:space="0" w:color="auto"/>
              </w:divBdr>
            </w:div>
          </w:divsChild>
        </w:div>
        <w:div w:id="1828520394">
          <w:marLeft w:val="0"/>
          <w:marRight w:val="0"/>
          <w:marTop w:val="0"/>
          <w:marBottom w:val="0"/>
          <w:divBdr>
            <w:top w:val="none" w:sz="0" w:space="0" w:color="auto"/>
            <w:left w:val="none" w:sz="0" w:space="0" w:color="auto"/>
            <w:bottom w:val="none" w:sz="0" w:space="0" w:color="auto"/>
            <w:right w:val="none" w:sz="0" w:space="0" w:color="auto"/>
          </w:divBdr>
          <w:divsChild>
            <w:div w:id="376391868">
              <w:marLeft w:val="0"/>
              <w:marRight w:val="0"/>
              <w:marTop w:val="0"/>
              <w:marBottom w:val="0"/>
              <w:divBdr>
                <w:top w:val="none" w:sz="0" w:space="0" w:color="auto"/>
                <w:left w:val="none" w:sz="0" w:space="0" w:color="auto"/>
                <w:bottom w:val="none" w:sz="0" w:space="0" w:color="auto"/>
                <w:right w:val="none" w:sz="0" w:space="0" w:color="auto"/>
              </w:divBdr>
            </w:div>
          </w:divsChild>
        </w:div>
        <w:div w:id="1895386291">
          <w:marLeft w:val="0"/>
          <w:marRight w:val="0"/>
          <w:marTop w:val="0"/>
          <w:marBottom w:val="0"/>
          <w:divBdr>
            <w:top w:val="none" w:sz="0" w:space="0" w:color="auto"/>
            <w:left w:val="none" w:sz="0" w:space="0" w:color="auto"/>
            <w:bottom w:val="none" w:sz="0" w:space="0" w:color="auto"/>
            <w:right w:val="none" w:sz="0" w:space="0" w:color="auto"/>
          </w:divBdr>
          <w:divsChild>
            <w:div w:id="100119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392285">
      <w:bodyDiv w:val="1"/>
      <w:marLeft w:val="0"/>
      <w:marRight w:val="0"/>
      <w:marTop w:val="0"/>
      <w:marBottom w:val="0"/>
      <w:divBdr>
        <w:top w:val="none" w:sz="0" w:space="0" w:color="auto"/>
        <w:left w:val="none" w:sz="0" w:space="0" w:color="auto"/>
        <w:bottom w:val="none" w:sz="0" w:space="0" w:color="auto"/>
        <w:right w:val="none" w:sz="0" w:space="0" w:color="auto"/>
      </w:divBdr>
      <w:divsChild>
        <w:div w:id="43068389">
          <w:marLeft w:val="0"/>
          <w:marRight w:val="0"/>
          <w:marTop w:val="0"/>
          <w:marBottom w:val="0"/>
          <w:divBdr>
            <w:top w:val="none" w:sz="0" w:space="0" w:color="auto"/>
            <w:left w:val="none" w:sz="0" w:space="0" w:color="auto"/>
            <w:bottom w:val="none" w:sz="0" w:space="0" w:color="auto"/>
            <w:right w:val="none" w:sz="0" w:space="0" w:color="auto"/>
          </w:divBdr>
          <w:divsChild>
            <w:div w:id="1767074223">
              <w:marLeft w:val="0"/>
              <w:marRight w:val="0"/>
              <w:marTop w:val="0"/>
              <w:marBottom w:val="0"/>
              <w:divBdr>
                <w:top w:val="none" w:sz="0" w:space="0" w:color="auto"/>
                <w:left w:val="none" w:sz="0" w:space="0" w:color="auto"/>
                <w:bottom w:val="none" w:sz="0" w:space="0" w:color="auto"/>
                <w:right w:val="none" w:sz="0" w:space="0" w:color="auto"/>
              </w:divBdr>
            </w:div>
          </w:divsChild>
        </w:div>
        <w:div w:id="46489897">
          <w:marLeft w:val="0"/>
          <w:marRight w:val="0"/>
          <w:marTop w:val="0"/>
          <w:marBottom w:val="0"/>
          <w:divBdr>
            <w:top w:val="none" w:sz="0" w:space="0" w:color="auto"/>
            <w:left w:val="none" w:sz="0" w:space="0" w:color="auto"/>
            <w:bottom w:val="none" w:sz="0" w:space="0" w:color="auto"/>
            <w:right w:val="none" w:sz="0" w:space="0" w:color="auto"/>
          </w:divBdr>
          <w:divsChild>
            <w:div w:id="880825860">
              <w:marLeft w:val="0"/>
              <w:marRight w:val="0"/>
              <w:marTop w:val="0"/>
              <w:marBottom w:val="0"/>
              <w:divBdr>
                <w:top w:val="none" w:sz="0" w:space="0" w:color="auto"/>
                <w:left w:val="none" w:sz="0" w:space="0" w:color="auto"/>
                <w:bottom w:val="none" w:sz="0" w:space="0" w:color="auto"/>
                <w:right w:val="none" w:sz="0" w:space="0" w:color="auto"/>
              </w:divBdr>
            </w:div>
          </w:divsChild>
        </w:div>
        <w:div w:id="189491520">
          <w:marLeft w:val="0"/>
          <w:marRight w:val="0"/>
          <w:marTop w:val="0"/>
          <w:marBottom w:val="0"/>
          <w:divBdr>
            <w:top w:val="none" w:sz="0" w:space="0" w:color="auto"/>
            <w:left w:val="none" w:sz="0" w:space="0" w:color="auto"/>
            <w:bottom w:val="none" w:sz="0" w:space="0" w:color="auto"/>
            <w:right w:val="none" w:sz="0" w:space="0" w:color="auto"/>
          </w:divBdr>
          <w:divsChild>
            <w:div w:id="33696671">
              <w:marLeft w:val="0"/>
              <w:marRight w:val="0"/>
              <w:marTop w:val="0"/>
              <w:marBottom w:val="0"/>
              <w:divBdr>
                <w:top w:val="none" w:sz="0" w:space="0" w:color="auto"/>
                <w:left w:val="none" w:sz="0" w:space="0" w:color="auto"/>
                <w:bottom w:val="none" w:sz="0" w:space="0" w:color="auto"/>
                <w:right w:val="none" w:sz="0" w:space="0" w:color="auto"/>
              </w:divBdr>
            </w:div>
          </w:divsChild>
        </w:div>
        <w:div w:id="197275811">
          <w:marLeft w:val="0"/>
          <w:marRight w:val="0"/>
          <w:marTop w:val="0"/>
          <w:marBottom w:val="0"/>
          <w:divBdr>
            <w:top w:val="none" w:sz="0" w:space="0" w:color="auto"/>
            <w:left w:val="none" w:sz="0" w:space="0" w:color="auto"/>
            <w:bottom w:val="none" w:sz="0" w:space="0" w:color="auto"/>
            <w:right w:val="none" w:sz="0" w:space="0" w:color="auto"/>
          </w:divBdr>
          <w:divsChild>
            <w:div w:id="1504005663">
              <w:marLeft w:val="0"/>
              <w:marRight w:val="0"/>
              <w:marTop w:val="0"/>
              <w:marBottom w:val="0"/>
              <w:divBdr>
                <w:top w:val="none" w:sz="0" w:space="0" w:color="auto"/>
                <w:left w:val="none" w:sz="0" w:space="0" w:color="auto"/>
                <w:bottom w:val="none" w:sz="0" w:space="0" w:color="auto"/>
                <w:right w:val="none" w:sz="0" w:space="0" w:color="auto"/>
              </w:divBdr>
            </w:div>
          </w:divsChild>
        </w:div>
        <w:div w:id="237131145">
          <w:marLeft w:val="0"/>
          <w:marRight w:val="0"/>
          <w:marTop w:val="0"/>
          <w:marBottom w:val="0"/>
          <w:divBdr>
            <w:top w:val="none" w:sz="0" w:space="0" w:color="auto"/>
            <w:left w:val="none" w:sz="0" w:space="0" w:color="auto"/>
            <w:bottom w:val="none" w:sz="0" w:space="0" w:color="auto"/>
            <w:right w:val="none" w:sz="0" w:space="0" w:color="auto"/>
          </w:divBdr>
          <w:divsChild>
            <w:div w:id="1488402703">
              <w:marLeft w:val="0"/>
              <w:marRight w:val="0"/>
              <w:marTop w:val="0"/>
              <w:marBottom w:val="0"/>
              <w:divBdr>
                <w:top w:val="none" w:sz="0" w:space="0" w:color="auto"/>
                <w:left w:val="none" w:sz="0" w:space="0" w:color="auto"/>
                <w:bottom w:val="none" w:sz="0" w:space="0" w:color="auto"/>
                <w:right w:val="none" w:sz="0" w:space="0" w:color="auto"/>
              </w:divBdr>
            </w:div>
          </w:divsChild>
        </w:div>
        <w:div w:id="277883287">
          <w:marLeft w:val="0"/>
          <w:marRight w:val="0"/>
          <w:marTop w:val="0"/>
          <w:marBottom w:val="0"/>
          <w:divBdr>
            <w:top w:val="none" w:sz="0" w:space="0" w:color="auto"/>
            <w:left w:val="none" w:sz="0" w:space="0" w:color="auto"/>
            <w:bottom w:val="none" w:sz="0" w:space="0" w:color="auto"/>
            <w:right w:val="none" w:sz="0" w:space="0" w:color="auto"/>
          </w:divBdr>
          <w:divsChild>
            <w:div w:id="1974404967">
              <w:marLeft w:val="0"/>
              <w:marRight w:val="0"/>
              <w:marTop w:val="0"/>
              <w:marBottom w:val="0"/>
              <w:divBdr>
                <w:top w:val="none" w:sz="0" w:space="0" w:color="auto"/>
                <w:left w:val="none" w:sz="0" w:space="0" w:color="auto"/>
                <w:bottom w:val="none" w:sz="0" w:space="0" w:color="auto"/>
                <w:right w:val="none" w:sz="0" w:space="0" w:color="auto"/>
              </w:divBdr>
            </w:div>
          </w:divsChild>
        </w:div>
        <w:div w:id="380792987">
          <w:marLeft w:val="0"/>
          <w:marRight w:val="0"/>
          <w:marTop w:val="0"/>
          <w:marBottom w:val="0"/>
          <w:divBdr>
            <w:top w:val="none" w:sz="0" w:space="0" w:color="auto"/>
            <w:left w:val="none" w:sz="0" w:space="0" w:color="auto"/>
            <w:bottom w:val="none" w:sz="0" w:space="0" w:color="auto"/>
            <w:right w:val="none" w:sz="0" w:space="0" w:color="auto"/>
          </w:divBdr>
          <w:divsChild>
            <w:div w:id="492258950">
              <w:marLeft w:val="0"/>
              <w:marRight w:val="0"/>
              <w:marTop w:val="0"/>
              <w:marBottom w:val="0"/>
              <w:divBdr>
                <w:top w:val="none" w:sz="0" w:space="0" w:color="auto"/>
                <w:left w:val="none" w:sz="0" w:space="0" w:color="auto"/>
                <w:bottom w:val="none" w:sz="0" w:space="0" w:color="auto"/>
                <w:right w:val="none" w:sz="0" w:space="0" w:color="auto"/>
              </w:divBdr>
            </w:div>
          </w:divsChild>
        </w:div>
        <w:div w:id="401605970">
          <w:marLeft w:val="0"/>
          <w:marRight w:val="0"/>
          <w:marTop w:val="0"/>
          <w:marBottom w:val="0"/>
          <w:divBdr>
            <w:top w:val="none" w:sz="0" w:space="0" w:color="auto"/>
            <w:left w:val="none" w:sz="0" w:space="0" w:color="auto"/>
            <w:bottom w:val="none" w:sz="0" w:space="0" w:color="auto"/>
            <w:right w:val="none" w:sz="0" w:space="0" w:color="auto"/>
          </w:divBdr>
          <w:divsChild>
            <w:div w:id="562448336">
              <w:marLeft w:val="0"/>
              <w:marRight w:val="0"/>
              <w:marTop w:val="0"/>
              <w:marBottom w:val="0"/>
              <w:divBdr>
                <w:top w:val="none" w:sz="0" w:space="0" w:color="auto"/>
                <w:left w:val="none" w:sz="0" w:space="0" w:color="auto"/>
                <w:bottom w:val="none" w:sz="0" w:space="0" w:color="auto"/>
                <w:right w:val="none" w:sz="0" w:space="0" w:color="auto"/>
              </w:divBdr>
            </w:div>
          </w:divsChild>
        </w:div>
        <w:div w:id="402338961">
          <w:marLeft w:val="0"/>
          <w:marRight w:val="0"/>
          <w:marTop w:val="0"/>
          <w:marBottom w:val="0"/>
          <w:divBdr>
            <w:top w:val="none" w:sz="0" w:space="0" w:color="auto"/>
            <w:left w:val="none" w:sz="0" w:space="0" w:color="auto"/>
            <w:bottom w:val="none" w:sz="0" w:space="0" w:color="auto"/>
            <w:right w:val="none" w:sz="0" w:space="0" w:color="auto"/>
          </w:divBdr>
          <w:divsChild>
            <w:div w:id="2070491207">
              <w:marLeft w:val="0"/>
              <w:marRight w:val="0"/>
              <w:marTop w:val="0"/>
              <w:marBottom w:val="0"/>
              <w:divBdr>
                <w:top w:val="none" w:sz="0" w:space="0" w:color="auto"/>
                <w:left w:val="none" w:sz="0" w:space="0" w:color="auto"/>
                <w:bottom w:val="none" w:sz="0" w:space="0" w:color="auto"/>
                <w:right w:val="none" w:sz="0" w:space="0" w:color="auto"/>
              </w:divBdr>
            </w:div>
          </w:divsChild>
        </w:div>
        <w:div w:id="483399968">
          <w:marLeft w:val="0"/>
          <w:marRight w:val="0"/>
          <w:marTop w:val="0"/>
          <w:marBottom w:val="0"/>
          <w:divBdr>
            <w:top w:val="none" w:sz="0" w:space="0" w:color="auto"/>
            <w:left w:val="none" w:sz="0" w:space="0" w:color="auto"/>
            <w:bottom w:val="none" w:sz="0" w:space="0" w:color="auto"/>
            <w:right w:val="none" w:sz="0" w:space="0" w:color="auto"/>
          </w:divBdr>
          <w:divsChild>
            <w:div w:id="2041473846">
              <w:marLeft w:val="0"/>
              <w:marRight w:val="0"/>
              <w:marTop w:val="0"/>
              <w:marBottom w:val="0"/>
              <w:divBdr>
                <w:top w:val="none" w:sz="0" w:space="0" w:color="auto"/>
                <w:left w:val="none" w:sz="0" w:space="0" w:color="auto"/>
                <w:bottom w:val="none" w:sz="0" w:space="0" w:color="auto"/>
                <w:right w:val="none" w:sz="0" w:space="0" w:color="auto"/>
              </w:divBdr>
            </w:div>
          </w:divsChild>
        </w:div>
        <w:div w:id="827093364">
          <w:marLeft w:val="0"/>
          <w:marRight w:val="0"/>
          <w:marTop w:val="0"/>
          <w:marBottom w:val="0"/>
          <w:divBdr>
            <w:top w:val="none" w:sz="0" w:space="0" w:color="auto"/>
            <w:left w:val="none" w:sz="0" w:space="0" w:color="auto"/>
            <w:bottom w:val="none" w:sz="0" w:space="0" w:color="auto"/>
            <w:right w:val="none" w:sz="0" w:space="0" w:color="auto"/>
          </w:divBdr>
          <w:divsChild>
            <w:div w:id="834413602">
              <w:marLeft w:val="0"/>
              <w:marRight w:val="0"/>
              <w:marTop w:val="0"/>
              <w:marBottom w:val="0"/>
              <w:divBdr>
                <w:top w:val="none" w:sz="0" w:space="0" w:color="auto"/>
                <w:left w:val="none" w:sz="0" w:space="0" w:color="auto"/>
                <w:bottom w:val="none" w:sz="0" w:space="0" w:color="auto"/>
                <w:right w:val="none" w:sz="0" w:space="0" w:color="auto"/>
              </w:divBdr>
            </w:div>
          </w:divsChild>
        </w:div>
        <w:div w:id="980353273">
          <w:marLeft w:val="0"/>
          <w:marRight w:val="0"/>
          <w:marTop w:val="0"/>
          <w:marBottom w:val="0"/>
          <w:divBdr>
            <w:top w:val="none" w:sz="0" w:space="0" w:color="auto"/>
            <w:left w:val="none" w:sz="0" w:space="0" w:color="auto"/>
            <w:bottom w:val="none" w:sz="0" w:space="0" w:color="auto"/>
            <w:right w:val="none" w:sz="0" w:space="0" w:color="auto"/>
          </w:divBdr>
          <w:divsChild>
            <w:div w:id="125051884">
              <w:marLeft w:val="0"/>
              <w:marRight w:val="0"/>
              <w:marTop w:val="0"/>
              <w:marBottom w:val="0"/>
              <w:divBdr>
                <w:top w:val="none" w:sz="0" w:space="0" w:color="auto"/>
                <w:left w:val="none" w:sz="0" w:space="0" w:color="auto"/>
                <w:bottom w:val="none" w:sz="0" w:space="0" w:color="auto"/>
                <w:right w:val="none" w:sz="0" w:space="0" w:color="auto"/>
              </w:divBdr>
            </w:div>
          </w:divsChild>
        </w:div>
        <w:div w:id="1068961779">
          <w:marLeft w:val="0"/>
          <w:marRight w:val="0"/>
          <w:marTop w:val="0"/>
          <w:marBottom w:val="0"/>
          <w:divBdr>
            <w:top w:val="none" w:sz="0" w:space="0" w:color="auto"/>
            <w:left w:val="none" w:sz="0" w:space="0" w:color="auto"/>
            <w:bottom w:val="none" w:sz="0" w:space="0" w:color="auto"/>
            <w:right w:val="none" w:sz="0" w:space="0" w:color="auto"/>
          </w:divBdr>
          <w:divsChild>
            <w:div w:id="408699376">
              <w:marLeft w:val="0"/>
              <w:marRight w:val="0"/>
              <w:marTop w:val="0"/>
              <w:marBottom w:val="0"/>
              <w:divBdr>
                <w:top w:val="none" w:sz="0" w:space="0" w:color="auto"/>
                <w:left w:val="none" w:sz="0" w:space="0" w:color="auto"/>
                <w:bottom w:val="none" w:sz="0" w:space="0" w:color="auto"/>
                <w:right w:val="none" w:sz="0" w:space="0" w:color="auto"/>
              </w:divBdr>
            </w:div>
          </w:divsChild>
        </w:div>
        <w:div w:id="1211041493">
          <w:marLeft w:val="0"/>
          <w:marRight w:val="0"/>
          <w:marTop w:val="0"/>
          <w:marBottom w:val="0"/>
          <w:divBdr>
            <w:top w:val="none" w:sz="0" w:space="0" w:color="auto"/>
            <w:left w:val="none" w:sz="0" w:space="0" w:color="auto"/>
            <w:bottom w:val="none" w:sz="0" w:space="0" w:color="auto"/>
            <w:right w:val="none" w:sz="0" w:space="0" w:color="auto"/>
          </w:divBdr>
          <w:divsChild>
            <w:div w:id="406853095">
              <w:marLeft w:val="0"/>
              <w:marRight w:val="0"/>
              <w:marTop w:val="0"/>
              <w:marBottom w:val="0"/>
              <w:divBdr>
                <w:top w:val="none" w:sz="0" w:space="0" w:color="auto"/>
                <w:left w:val="none" w:sz="0" w:space="0" w:color="auto"/>
                <w:bottom w:val="none" w:sz="0" w:space="0" w:color="auto"/>
                <w:right w:val="none" w:sz="0" w:space="0" w:color="auto"/>
              </w:divBdr>
            </w:div>
          </w:divsChild>
        </w:div>
        <w:div w:id="1267036724">
          <w:marLeft w:val="0"/>
          <w:marRight w:val="0"/>
          <w:marTop w:val="0"/>
          <w:marBottom w:val="0"/>
          <w:divBdr>
            <w:top w:val="none" w:sz="0" w:space="0" w:color="auto"/>
            <w:left w:val="none" w:sz="0" w:space="0" w:color="auto"/>
            <w:bottom w:val="none" w:sz="0" w:space="0" w:color="auto"/>
            <w:right w:val="none" w:sz="0" w:space="0" w:color="auto"/>
          </w:divBdr>
          <w:divsChild>
            <w:div w:id="592707669">
              <w:marLeft w:val="0"/>
              <w:marRight w:val="0"/>
              <w:marTop w:val="0"/>
              <w:marBottom w:val="0"/>
              <w:divBdr>
                <w:top w:val="none" w:sz="0" w:space="0" w:color="auto"/>
                <w:left w:val="none" w:sz="0" w:space="0" w:color="auto"/>
                <w:bottom w:val="none" w:sz="0" w:space="0" w:color="auto"/>
                <w:right w:val="none" w:sz="0" w:space="0" w:color="auto"/>
              </w:divBdr>
            </w:div>
          </w:divsChild>
        </w:div>
        <w:div w:id="1356081172">
          <w:marLeft w:val="0"/>
          <w:marRight w:val="0"/>
          <w:marTop w:val="0"/>
          <w:marBottom w:val="0"/>
          <w:divBdr>
            <w:top w:val="none" w:sz="0" w:space="0" w:color="auto"/>
            <w:left w:val="none" w:sz="0" w:space="0" w:color="auto"/>
            <w:bottom w:val="none" w:sz="0" w:space="0" w:color="auto"/>
            <w:right w:val="none" w:sz="0" w:space="0" w:color="auto"/>
          </w:divBdr>
          <w:divsChild>
            <w:div w:id="1658802948">
              <w:marLeft w:val="0"/>
              <w:marRight w:val="0"/>
              <w:marTop w:val="0"/>
              <w:marBottom w:val="0"/>
              <w:divBdr>
                <w:top w:val="none" w:sz="0" w:space="0" w:color="auto"/>
                <w:left w:val="none" w:sz="0" w:space="0" w:color="auto"/>
                <w:bottom w:val="none" w:sz="0" w:space="0" w:color="auto"/>
                <w:right w:val="none" w:sz="0" w:space="0" w:color="auto"/>
              </w:divBdr>
            </w:div>
          </w:divsChild>
        </w:div>
        <w:div w:id="1427849870">
          <w:marLeft w:val="0"/>
          <w:marRight w:val="0"/>
          <w:marTop w:val="0"/>
          <w:marBottom w:val="0"/>
          <w:divBdr>
            <w:top w:val="none" w:sz="0" w:space="0" w:color="auto"/>
            <w:left w:val="none" w:sz="0" w:space="0" w:color="auto"/>
            <w:bottom w:val="none" w:sz="0" w:space="0" w:color="auto"/>
            <w:right w:val="none" w:sz="0" w:space="0" w:color="auto"/>
          </w:divBdr>
          <w:divsChild>
            <w:div w:id="624236464">
              <w:marLeft w:val="0"/>
              <w:marRight w:val="0"/>
              <w:marTop w:val="0"/>
              <w:marBottom w:val="0"/>
              <w:divBdr>
                <w:top w:val="none" w:sz="0" w:space="0" w:color="auto"/>
                <w:left w:val="none" w:sz="0" w:space="0" w:color="auto"/>
                <w:bottom w:val="none" w:sz="0" w:space="0" w:color="auto"/>
                <w:right w:val="none" w:sz="0" w:space="0" w:color="auto"/>
              </w:divBdr>
            </w:div>
          </w:divsChild>
        </w:div>
        <w:div w:id="1448237562">
          <w:marLeft w:val="0"/>
          <w:marRight w:val="0"/>
          <w:marTop w:val="0"/>
          <w:marBottom w:val="0"/>
          <w:divBdr>
            <w:top w:val="none" w:sz="0" w:space="0" w:color="auto"/>
            <w:left w:val="none" w:sz="0" w:space="0" w:color="auto"/>
            <w:bottom w:val="none" w:sz="0" w:space="0" w:color="auto"/>
            <w:right w:val="none" w:sz="0" w:space="0" w:color="auto"/>
          </w:divBdr>
          <w:divsChild>
            <w:div w:id="1481270221">
              <w:marLeft w:val="0"/>
              <w:marRight w:val="0"/>
              <w:marTop w:val="0"/>
              <w:marBottom w:val="0"/>
              <w:divBdr>
                <w:top w:val="none" w:sz="0" w:space="0" w:color="auto"/>
                <w:left w:val="none" w:sz="0" w:space="0" w:color="auto"/>
                <w:bottom w:val="none" w:sz="0" w:space="0" w:color="auto"/>
                <w:right w:val="none" w:sz="0" w:space="0" w:color="auto"/>
              </w:divBdr>
            </w:div>
          </w:divsChild>
        </w:div>
        <w:div w:id="1639722941">
          <w:marLeft w:val="0"/>
          <w:marRight w:val="0"/>
          <w:marTop w:val="0"/>
          <w:marBottom w:val="0"/>
          <w:divBdr>
            <w:top w:val="none" w:sz="0" w:space="0" w:color="auto"/>
            <w:left w:val="none" w:sz="0" w:space="0" w:color="auto"/>
            <w:bottom w:val="none" w:sz="0" w:space="0" w:color="auto"/>
            <w:right w:val="none" w:sz="0" w:space="0" w:color="auto"/>
          </w:divBdr>
          <w:divsChild>
            <w:div w:id="219096386">
              <w:marLeft w:val="0"/>
              <w:marRight w:val="0"/>
              <w:marTop w:val="0"/>
              <w:marBottom w:val="0"/>
              <w:divBdr>
                <w:top w:val="none" w:sz="0" w:space="0" w:color="auto"/>
                <w:left w:val="none" w:sz="0" w:space="0" w:color="auto"/>
                <w:bottom w:val="none" w:sz="0" w:space="0" w:color="auto"/>
                <w:right w:val="none" w:sz="0" w:space="0" w:color="auto"/>
              </w:divBdr>
            </w:div>
          </w:divsChild>
        </w:div>
        <w:div w:id="1663580221">
          <w:marLeft w:val="0"/>
          <w:marRight w:val="0"/>
          <w:marTop w:val="0"/>
          <w:marBottom w:val="0"/>
          <w:divBdr>
            <w:top w:val="none" w:sz="0" w:space="0" w:color="auto"/>
            <w:left w:val="none" w:sz="0" w:space="0" w:color="auto"/>
            <w:bottom w:val="none" w:sz="0" w:space="0" w:color="auto"/>
            <w:right w:val="none" w:sz="0" w:space="0" w:color="auto"/>
          </w:divBdr>
          <w:divsChild>
            <w:div w:id="2128812256">
              <w:marLeft w:val="0"/>
              <w:marRight w:val="0"/>
              <w:marTop w:val="0"/>
              <w:marBottom w:val="0"/>
              <w:divBdr>
                <w:top w:val="none" w:sz="0" w:space="0" w:color="auto"/>
                <w:left w:val="none" w:sz="0" w:space="0" w:color="auto"/>
                <w:bottom w:val="none" w:sz="0" w:space="0" w:color="auto"/>
                <w:right w:val="none" w:sz="0" w:space="0" w:color="auto"/>
              </w:divBdr>
            </w:div>
          </w:divsChild>
        </w:div>
        <w:div w:id="1685472384">
          <w:marLeft w:val="0"/>
          <w:marRight w:val="0"/>
          <w:marTop w:val="0"/>
          <w:marBottom w:val="0"/>
          <w:divBdr>
            <w:top w:val="none" w:sz="0" w:space="0" w:color="auto"/>
            <w:left w:val="none" w:sz="0" w:space="0" w:color="auto"/>
            <w:bottom w:val="none" w:sz="0" w:space="0" w:color="auto"/>
            <w:right w:val="none" w:sz="0" w:space="0" w:color="auto"/>
          </w:divBdr>
          <w:divsChild>
            <w:div w:id="648510962">
              <w:marLeft w:val="0"/>
              <w:marRight w:val="0"/>
              <w:marTop w:val="0"/>
              <w:marBottom w:val="0"/>
              <w:divBdr>
                <w:top w:val="none" w:sz="0" w:space="0" w:color="auto"/>
                <w:left w:val="none" w:sz="0" w:space="0" w:color="auto"/>
                <w:bottom w:val="none" w:sz="0" w:space="0" w:color="auto"/>
                <w:right w:val="none" w:sz="0" w:space="0" w:color="auto"/>
              </w:divBdr>
            </w:div>
          </w:divsChild>
        </w:div>
        <w:div w:id="1907447031">
          <w:marLeft w:val="0"/>
          <w:marRight w:val="0"/>
          <w:marTop w:val="0"/>
          <w:marBottom w:val="0"/>
          <w:divBdr>
            <w:top w:val="none" w:sz="0" w:space="0" w:color="auto"/>
            <w:left w:val="none" w:sz="0" w:space="0" w:color="auto"/>
            <w:bottom w:val="none" w:sz="0" w:space="0" w:color="auto"/>
            <w:right w:val="none" w:sz="0" w:space="0" w:color="auto"/>
          </w:divBdr>
          <w:divsChild>
            <w:div w:id="1980826">
              <w:marLeft w:val="0"/>
              <w:marRight w:val="0"/>
              <w:marTop w:val="0"/>
              <w:marBottom w:val="0"/>
              <w:divBdr>
                <w:top w:val="none" w:sz="0" w:space="0" w:color="auto"/>
                <w:left w:val="none" w:sz="0" w:space="0" w:color="auto"/>
                <w:bottom w:val="none" w:sz="0" w:space="0" w:color="auto"/>
                <w:right w:val="none" w:sz="0" w:space="0" w:color="auto"/>
              </w:divBdr>
            </w:div>
          </w:divsChild>
        </w:div>
        <w:div w:id="2001305556">
          <w:marLeft w:val="0"/>
          <w:marRight w:val="0"/>
          <w:marTop w:val="0"/>
          <w:marBottom w:val="0"/>
          <w:divBdr>
            <w:top w:val="none" w:sz="0" w:space="0" w:color="auto"/>
            <w:left w:val="none" w:sz="0" w:space="0" w:color="auto"/>
            <w:bottom w:val="none" w:sz="0" w:space="0" w:color="auto"/>
            <w:right w:val="none" w:sz="0" w:space="0" w:color="auto"/>
          </w:divBdr>
          <w:divsChild>
            <w:div w:id="53781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672960">
      <w:bodyDiv w:val="1"/>
      <w:marLeft w:val="0"/>
      <w:marRight w:val="0"/>
      <w:marTop w:val="0"/>
      <w:marBottom w:val="0"/>
      <w:divBdr>
        <w:top w:val="none" w:sz="0" w:space="0" w:color="auto"/>
        <w:left w:val="none" w:sz="0" w:space="0" w:color="auto"/>
        <w:bottom w:val="none" w:sz="0" w:space="0" w:color="auto"/>
        <w:right w:val="none" w:sz="0" w:space="0" w:color="auto"/>
      </w:divBdr>
      <w:divsChild>
        <w:div w:id="17273389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s://github.com/belgif/thematic/blob/master/models/public%20transport/README.md"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hyperlink" Target="https://ubt-routeplanner.be/attribution" TargetMode="Externa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yperlink" Target="https://netex-cen.e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transportdata.be/en/organization/ubt" TargetMode="External"/><Relationship Id="rId20" Type="http://schemas.openxmlformats.org/officeDocument/2006/relationships/hyperlink" Target="https://normes.transport.data.gouv.fr/normes/siri/profil-fr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mailto:peter.dupont@ubt.be"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siri-cen.e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oter" Target="footer1.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tif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3e36eaf-61a1-47aa-b343-0f7d626aa9a0" xsi:nil="true"/>
    <lcf76f155ced4ddcb4097134ff3c332f xmlns="c386cf2f-2f8b-4d8e-84b2-f14abf7317aa">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748505E66128D48AAED90CD5CD3616F" ma:contentTypeVersion="12" ma:contentTypeDescription="Create a new document." ma:contentTypeScope="" ma:versionID="a68ee0d6a6da98785316814d19f76590">
  <xsd:schema xmlns:xsd="http://www.w3.org/2001/XMLSchema" xmlns:xs="http://www.w3.org/2001/XMLSchema" xmlns:p="http://schemas.microsoft.com/office/2006/metadata/properties" xmlns:ns2="c386cf2f-2f8b-4d8e-84b2-f14abf7317aa" xmlns:ns3="13e36eaf-61a1-47aa-b343-0f7d626aa9a0" targetNamespace="http://schemas.microsoft.com/office/2006/metadata/properties" ma:root="true" ma:fieldsID="8f5f20ef2a3811ec0ade671563b45a65" ns2:_="" ns3:_="">
    <xsd:import namespace="c386cf2f-2f8b-4d8e-84b2-f14abf7317aa"/>
    <xsd:import namespace="13e36eaf-61a1-47aa-b343-0f7d626aa9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6cf2f-2f8b-4d8e-84b2-f14abf7317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4381483-150a-4726-b180-307f5f59d12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e36eaf-61a1-47aa-b343-0f7d626aa9a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7b0293-1299-401f-a92e-ea8ec6326420}" ma:internalName="TaxCatchAll" ma:showField="CatchAllData" ma:web="13e36eaf-61a1-47aa-b343-0f7d626aa9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5110B-BFB7-4EBA-8043-FFE1AE6695E6}">
  <ds:schemaRefs>
    <ds:schemaRef ds:uri="http://schemas.microsoft.com/office/2006/metadata/properties"/>
    <ds:schemaRef ds:uri="http://schemas.microsoft.com/office/infopath/2007/PartnerControls"/>
    <ds:schemaRef ds:uri="13e36eaf-61a1-47aa-b343-0f7d626aa9a0"/>
    <ds:schemaRef ds:uri="c386cf2f-2f8b-4d8e-84b2-f14abf7317aa"/>
  </ds:schemaRefs>
</ds:datastoreItem>
</file>

<file path=customXml/itemProps2.xml><?xml version="1.0" encoding="utf-8"?>
<ds:datastoreItem xmlns:ds="http://schemas.openxmlformats.org/officeDocument/2006/customXml" ds:itemID="{840CED2A-7E4A-4A56-82C9-9466022D1EBA}">
  <ds:schemaRefs>
    <ds:schemaRef ds:uri="http://schemas.microsoft.com/sharepoint/v3/contenttype/forms"/>
  </ds:schemaRefs>
</ds:datastoreItem>
</file>

<file path=customXml/itemProps3.xml><?xml version="1.0" encoding="utf-8"?>
<ds:datastoreItem xmlns:ds="http://schemas.openxmlformats.org/officeDocument/2006/customXml" ds:itemID="{FC5AB334-3DF9-4EB7-9718-DE61D2909C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86cf2f-2f8b-4d8e-84b2-f14abf7317aa"/>
    <ds:schemaRef ds:uri="13e36eaf-61a1-47aa-b343-0f7d626aa9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7346CF-933A-4D1F-865A-6E8E223595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2815</Words>
  <Characters>17735</Characters>
  <Application>Microsoft Office Word</Application>
  <DocSecurity>0</DocSecurity>
  <Lines>147</Lines>
  <Paragraphs>41</Paragraphs>
  <ScaleCrop>false</ScaleCrop>
  <Company>Austriatech GmbH</Company>
  <LinksUpToDate>false</LinksUpToDate>
  <CharactersWithSpaces>20509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Pinkelnig Alina</dc:creator>
  <cp:keywords>Laura Kupers</cp:keywords>
  <dc:description/>
  <cp:lastModifiedBy>Rauchmann Anton</cp:lastModifiedBy>
  <cp:revision>22</cp:revision>
  <cp:lastPrinted>2025-11-03T11:46:00Z</cp:lastPrinted>
  <dcterms:created xsi:type="dcterms:W3CDTF">2024-05-03T01:14:00Z</dcterms:created>
  <dcterms:modified xsi:type="dcterms:W3CDTF">2025-11-03T11:46:00Z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0x0101006748505E66128D48AAED90CD5CD3616F</vt:lpwstr>
  </property>
  <property fmtid="{D5CDD505-2E9C-101B-9397-08002B2CF9AE}" pid="3" name="MediaServiceImageTags">
    <vt:lpwstr/>
  </property>
</Properties>
</file>