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C8021" w14:textId="238EF73B" w:rsidR="00677830" w:rsidRDefault="004720C9" w:rsidP="0E2216B8">
      <w:r w:rsidRPr="004720C9">
        <w:rPr>
          <w:noProof/>
          <w:sz w:val="40"/>
          <w:szCs w:val="40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6BDCB" wp14:editId="6B2CB868">
                <wp:simplePos x="0" y="0"/>
                <wp:positionH relativeFrom="margin">
                  <wp:align>right</wp:align>
                </wp:positionH>
                <wp:positionV relativeFrom="paragraph">
                  <wp:posOffset>-237490</wp:posOffset>
                </wp:positionV>
                <wp:extent cx="5759450" cy="638175"/>
                <wp:effectExtent l="0" t="0" r="0" b="952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638175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2422AB" w14:textId="1985A751" w:rsidR="00764A3A" w:rsidRPr="00084D64" w:rsidRDefault="003E3B7A" w:rsidP="00764A3A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>Reporting</w:t>
                            </w:r>
                            <w:r w:rsidR="0065097C"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 xml:space="preserve"> of the </w:t>
                            </w:r>
                            <w:r w:rsidR="004720C9"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 xml:space="preserve">Compliance </w:t>
                            </w:r>
                            <w:r w:rsidR="004720C9" w:rsidRPr="003A6399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 xml:space="preserve">Assessment </w:t>
                            </w:r>
                            <w:r w:rsidR="0058037A" w:rsidRPr="003A6399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 xml:space="preserve">(preliminary) </w:t>
                            </w:r>
                            <w:r w:rsidRPr="003A6399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>r</w:t>
                            </w:r>
                            <w:r w:rsidR="0065097C" w:rsidRPr="003A6399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>esults</w:t>
                            </w:r>
                          </w:p>
                          <w:p w14:paraId="6AE7F4E9" w14:textId="29082FF2" w:rsidR="004720C9" w:rsidRPr="00084D64" w:rsidRDefault="0065097C" w:rsidP="00764A3A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 xml:space="preserve">to </w:t>
                            </w:r>
                            <w:r w:rsidR="003E3B7A"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>the a</w:t>
                            </w:r>
                            <w:r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 xml:space="preserve">ssessed </w:t>
                            </w:r>
                            <w:r w:rsidR="003E3B7A"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>o</w:t>
                            </w:r>
                            <w:r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>rgani</w:t>
                            </w:r>
                            <w:r w:rsidR="003E3B7A"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>s</w:t>
                            </w:r>
                            <w:r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>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6BDCB" id="Rechteck 1" o:spid="_x0000_s1026" style="position:absolute;margin-left:402.3pt;margin-top:-18.7pt;width:453.5pt;height:50.2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" stroked="f">
                <v:fill r:id="rId12" o:title="" recolor="t" rotate="t" type="frame"/>
                <v:textbox>
                  <w:txbxContent>
                    <w:p w14:paraId="3A2422AB" w14:textId="1985A751" w:rsidR="00764A3A" w:rsidRPr="00084D64" w:rsidRDefault="003E3B7A" w:rsidP="00764A3A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jc w:val="center"/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</w:pPr>
                      <w:r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>Reporting</w:t>
                      </w:r>
                      <w:r w:rsidR="0065097C"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 xml:space="preserve"> of the </w:t>
                      </w:r>
                      <w:r w:rsidR="004720C9"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 xml:space="preserve">Compliance </w:t>
                      </w:r>
                      <w:r w:rsidR="004720C9" w:rsidRPr="003A6399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 xml:space="preserve">Assessment </w:t>
                      </w:r>
                      <w:r w:rsidR="0058037A" w:rsidRPr="003A6399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 xml:space="preserve">(preliminary) </w:t>
                      </w:r>
                      <w:r w:rsidRPr="003A6399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>r</w:t>
                      </w:r>
                      <w:r w:rsidR="0065097C" w:rsidRPr="003A6399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>esults</w:t>
                      </w:r>
                    </w:p>
                    <w:p w14:paraId="6AE7F4E9" w14:textId="29082FF2" w:rsidR="004720C9" w:rsidRPr="00084D64" w:rsidRDefault="0065097C" w:rsidP="00764A3A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jc w:val="center"/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</w:pPr>
                      <w:r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 xml:space="preserve">to </w:t>
                      </w:r>
                      <w:r w:rsidR="003E3B7A"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>the a</w:t>
                      </w:r>
                      <w:r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 xml:space="preserve">ssessed </w:t>
                      </w:r>
                      <w:r w:rsidR="003E3B7A"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>o</w:t>
                      </w:r>
                      <w:r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>rgani</w:t>
                      </w:r>
                      <w:r w:rsidR="003E3B7A"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>s</w:t>
                      </w:r>
                      <w:r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>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9F583B" w14:textId="77777777" w:rsidR="00D16D65" w:rsidRDefault="00D16D65" w:rsidP="00A1428E">
      <w:pPr>
        <w:spacing w:before="120" w:after="120"/>
        <w:rPr>
          <w:lang w:val="en-GB"/>
        </w:rPr>
      </w:pPr>
    </w:p>
    <w:p w14:paraId="472D0E7F" w14:textId="1A53C453" w:rsidR="00A1428E" w:rsidRDefault="00DE6965" w:rsidP="00A1428E">
      <w:pPr>
        <w:spacing w:before="120" w:after="120"/>
        <w:rPr>
          <w:lang w:val="en-GB"/>
        </w:rPr>
      </w:pPr>
      <w:r>
        <w:rPr>
          <w:lang w:val="en-GB"/>
        </w:rPr>
        <w:t xml:space="preserve">To be </w:t>
      </w:r>
      <w:proofErr w:type="gramStart"/>
      <w:r>
        <w:rPr>
          <w:lang w:val="en-GB"/>
        </w:rPr>
        <w:t>filled-in</w:t>
      </w:r>
      <w:proofErr w:type="gramEnd"/>
      <w:r>
        <w:rPr>
          <w:lang w:val="en-GB"/>
        </w:rPr>
        <w:t xml:space="preserve"> by the </w:t>
      </w:r>
      <w:r w:rsidR="5FE32D68" w:rsidRPr="07C9A32F">
        <w:rPr>
          <w:lang w:val="en-GB"/>
        </w:rPr>
        <w:t>National Body/Competent Authority</w:t>
      </w:r>
      <w:r w:rsidR="00A1428E">
        <w:rPr>
          <w:lang w:val="en-GB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A2790" w14:paraId="7959E34A" w14:textId="77777777" w:rsidTr="6979ED21">
        <w:tc>
          <w:tcPr>
            <w:tcW w:w="3256" w:type="dxa"/>
          </w:tcPr>
          <w:p w14:paraId="17E3969A" w14:textId="78A68AE1" w:rsidR="00DA2790" w:rsidRDefault="00DA2790" w:rsidP="00A1428E">
            <w:pPr>
              <w:spacing w:before="120" w:after="120"/>
              <w:rPr>
                <w:lang w:val="en-GB"/>
              </w:rPr>
            </w:pPr>
            <w:r>
              <w:rPr>
                <w:lang w:val="en-GB"/>
              </w:rPr>
              <w:t>Organisation</w:t>
            </w:r>
          </w:p>
        </w:tc>
        <w:tc>
          <w:tcPr>
            <w:tcW w:w="5806" w:type="dxa"/>
          </w:tcPr>
          <w:p w14:paraId="11154DE4" w14:textId="77777777" w:rsidR="00DA2790" w:rsidRDefault="00DA2790" w:rsidP="00A1428E">
            <w:pPr>
              <w:spacing w:before="120" w:after="120"/>
              <w:rPr>
                <w:lang w:val="en-GB"/>
              </w:rPr>
            </w:pPr>
          </w:p>
        </w:tc>
      </w:tr>
      <w:tr w:rsidR="00DA2790" w:rsidRPr="00DA2790" w14:paraId="12254050" w14:textId="77777777" w:rsidTr="6979ED21">
        <w:tc>
          <w:tcPr>
            <w:tcW w:w="3256" w:type="dxa"/>
          </w:tcPr>
          <w:p w14:paraId="08718852" w14:textId="282AC6D6" w:rsidR="00DA2790" w:rsidRPr="00DA2790" w:rsidRDefault="00DA2790" w:rsidP="00A1428E">
            <w:pPr>
              <w:spacing w:before="120" w:after="120"/>
              <w:rPr>
                <w:iCs/>
                <w:lang w:val="en-GB"/>
              </w:rPr>
            </w:pPr>
            <w:r w:rsidRPr="00DA2790">
              <w:rPr>
                <w:iCs/>
                <w:lang w:val="en-GB"/>
              </w:rPr>
              <w:t>Name</w:t>
            </w:r>
          </w:p>
        </w:tc>
        <w:tc>
          <w:tcPr>
            <w:tcW w:w="5806" w:type="dxa"/>
          </w:tcPr>
          <w:p w14:paraId="06875DC7" w14:textId="77777777" w:rsidR="00DA2790" w:rsidRPr="00DA2790" w:rsidRDefault="00DA2790" w:rsidP="00A1428E">
            <w:pPr>
              <w:spacing w:before="120" w:after="120"/>
              <w:rPr>
                <w:iCs/>
                <w:lang w:val="en-GB"/>
              </w:rPr>
            </w:pPr>
          </w:p>
        </w:tc>
      </w:tr>
      <w:tr w:rsidR="00DA2790" w:rsidRPr="00DA2790" w14:paraId="02483651" w14:textId="77777777" w:rsidTr="6979ED21">
        <w:tc>
          <w:tcPr>
            <w:tcW w:w="3256" w:type="dxa"/>
          </w:tcPr>
          <w:p w14:paraId="3A20E633" w14:textId="0C1AC534" w:rsidR="00DA2790" w:rsidRPr="00DA2790" w:rsidRDefault="00DA2790" w:rsidP="00A1428E">
            <w:pPr>
              <w:spacing w:before="120" w:after="120"/>
              <w:rPr>
                <w:iCs/>
                <w:lang w:val="en-GB"/>
              </w:rPr>
            </w:pPr>
            <w:r w:rsidRPr="00DA2790">
              <w:rPr>
                <w:iCs/>
                <w:lang w:val="en-GB"/>
              </w:rPr>
              <w:t>Contact information</w:t>
            </w:r>
          </w:p>
        </w:tc>
        <w:tc>
          <w:tcPr>
            <w:tcW w:w="5806" w:type="dxa"/>
          </w:tcPr>
          <w:p w14:paraId="1B2C01A7" w14:textId="77777777" w:rsidR="00DA2790" w:rsidRPr="00DA2790" w:rsidRDefault="00DA2790" w:rsidP="00A1428E">
            <w:pPr>
              <w:spacing w:before="120" w:after="120"/>
              <w:rPr>
                <w:iCs/>
                <w:lang w:val="en-GB"/>
              </w:rPr>
            </w:pPr>
          </w:p>
        </w:tc>
      </w:tr>
      <w:tr w:rsidR="00DA2790" w14:paraId="5F2C02AD" w14:textId="77777777" w:rsidTr="6979ED21">
        <w:tc>
          <w:tcPr>
            <w:tcW w:w="3256" w:type="dxa"/>
          </w:tcPr>
          <w:p w14:paraId="27588251" w14:textId="7A0C1DF9" w:rsidR="00DA2790" w:rsidRDefault="00DA2790" w:rsidP="00A1428E">
            <w:pPr>
              <w:spacing w:before="120" w:after="120"/>
              <w:rPr>
                <w:lang w:val="en-GB"/>
              </w:rPr>
            </w:pPr>
            <w:r w:rsidRPr="6979ED21">
              <w:rPr>
                <w:lang w:val="en-GB"/>
              </w:rPr>
              <w:t>Date</w:t>
            </w:r>
          </w:p>
        </w:tc>
        <w:tc>
          <w:tcPr>
            <w:tcW w:w="5806" w:type="dxa"/>
          </w:tcPr>
          <w:p w14:paraId="098C1C72" w14:textId="77777777" w:rsidR="00DA2790" w:rsidRDefault="00DA2790" w:rsidP="00A1428E">
            <w:pPr>
              <w:spacing w:before="120" w:after="120"/>
              <w:rPr>
                <w:lang w:val="en-GB"/>
              </w:rPr>
            </w:pPr>
          </w:p>
        </w:tc>
      </w:tr>
      <w:tr w:rsidR="00DA2790" w14:paraId="7020C95C" w14:textId="77777777" w:rsidTr="6979ED21">
        <w:tc>
          <w:tcPr>
            <w:tcW w:w="3256" w:type="dxa"/>
          </w:tcPr>
          <w:p w14:paraId="366F88B4" w14:textId="3DE6E19A" w:rsidR="00DA2790" w:rsidRDefault="00DA2790" w:rsidP="00A1428E">
            <w:pPr>
              <w:spacing w:before="120" w:after="120"/>
              <w:rPr>
                <w:lang w:val="en-GB"/>
              </w:rPr>
            </w:pPr>
            <w:r w:rsidRPr="07C9A32F">
              <w:rPr>
                <w:lang w:val="en-GB"/>
              </w:rPr>
              <w:t>Assessed organisation</w:t>
            </w:r>
          </w:p>
        </w:tc>
        <w:tc>
          <w:tcPr>
            <w:tcW w:w="5806" w:type="dxa"/>
          </w:tcPr>
          <w:p w14:paraId="6FDC43C5" w14:textId="77777777" w:rsidR="00DA2790" w:rsidRDefault="00DA2790" w:rsidP="00A1428E">
            <w:pPr>
              <w:spacing w:before="120" w:after="120"/>
              <w:rPr>
                <w:lang w:val="en-GB"/>
              </w:rPr>
            </w:pPr>
          </w:p>
        </w:tc>
      </w:tr>
    </w:tbl>
    <w:p w14:paraId="1EC992F8" w14:textId="77777777" w:rsidR="009E6998" w:rsidRDefault="009E6998" w:rsidP="334C022B">
      <w:pPr>
        <w:rPr>
          <w:lang w:val="en-GB"/>
        </w:rPr>
      </w:pPr>
    </w:p>
    <w:p w14:paraId="65A07283" w14:textId="2881E681" w:rsidR="4483834E" w:rsidRDefault="6FAF71A3" w:rsidP="4BCD87A1">
      <w:pPr>
        <w:rPr>
          <w:rFonts w:ascii="Calibri" w:eastAsia="Calibri" w:hAnsi="Calibri" w:cs="Calibri"/>
          <w:color w:val="000000" w:themeColor="text1"/>
          <w:lang w:val="en-GB"/>
        </w:rPr>
      </w:pPr>
      <w:r w:rsidRPr="4FA467AF">
        <w:rPr>
          <w:rFonts w:ascii="Calibri" w:eastAsia="Calibri" w:hAnsi="Calibri" w:cs="Calibri"/>
          <w:color w:val="000000" w:themeColor="text1"/>
          <w:lang w:val="en-GB"/>
        </w:rPr>
        <w:t>1. Which Delegated Regulation was used for Compliance Assessment?</w:t>
      </w:r>
    </w:p>
    <w:p w14:paraId="709727AD" w14:textId="6ED8C869" w:rsidR="4483834E" w:rsidRDefault="6FAF71A3" w:rsidP="00E921A1">
      <w:pPr>
        <w:pStyle w:val="Listenabsatz"/>
        <w:numPr>
          <w:ilvl w:val="0"/>
          <w:numId w:val="4"/>
        </w:numPr>
        <w:rPr>
          <w:rFonts w:ascii="Calibri" w:eastAsia="Calibri" w:hAnsi="Calibri" w:cs="Calibri"/>
          <w:color w:val="000000" w:themeColor="text1"/>
          <w:lang w:val="en-GB"/>
        </w:rPr>
      </w:pPr>
      <w:r w:rsidRPr="004D74B5">
        <w:rPr>
          <w:rFonts w:ascii="MS Gothic" w:eastAsia="MS Gothic" w:hAnsi="MS Gothic" w:cs="MS Gothic"/>
          <w:color w:val="000000" w:themeColor="text1"/>
          <w:lang w:val="en-GB"/>
        </w:rPr>
        <w:t>☐</w:t>
      </w:r>
      <w:r w:rsidRPr="004D74B5">
        <w:rPr>
          <w:rFonts w:ascii="Calibri" w:eastAsia="Calibri" w:hAnsi="Calibri" w:cs="Calibri"/>
          <w:color w:val="000000" w:themeColor="text1"/>
          <w:lang w:val="en-GB"/>
        </w:rPr>
        <w:t xml:space="preserve"> 2017/1926 MMTIS (EU-wide multimodal travel information services)</w:t>
      </w:r>
    </w:p>
    <w:p w14:paraId="794F3486" w14:textId="4379DD69" w:rsidR="4483834E" w:rsidRDefault="6FAF71A3" w:rsidP="00E921A1">
      <w:pPr>
        <w:pStyle w:val="Listenabsatz"/>
        <w:numPr>
          <w:ilvl w:val="0"/>
          <w:numId w:val="4"/>
        </w:numPr>
        <w:rPr>
          <w:rFonts w:ascii="Calibri" w:eastAsia="Calibri" w:hAnsi="Calibri" w:cs="Calibri"/>
          <w:color w:val="000000" w:themeColor="text1"/>
          <w:lang w:val="en-GB"/>
        </w:rPr>
      </w:pPr>
      <w:r w:rsidRPr="004D74B5">
        <w:rPr>
          <w:rFonts w:ascii="MS Gothic" w:eastAsia="MS Gothic" w:hAnsi="MS Gothic" w:cs="MS Gothic"/>
          <w:color w:val="000000" w:themeColor="text1"/>
          <w:lang w:val="en-GB"/>
        </w:rPr>
        <w:t>☐</w:t>
      </w:r>
      <w:r w:rsidRPr="004D74B5">
        <w:rPr>
          <w:rFonts w:ascii="Calibri" w:eastAsia="Calibri" w:hAnsi="Calibri" w:cs="Calibri"/>
          <w:color w:val="000000" w:themeColor="text1"/>
          <w:lang w:val="en-GB"/>
        </w:rPr>
        <w:t xml:space="preserve"> </w:t>
      </w:r>
      <w:r w:rsidRPr="5A4FBD7C">
        <w:rPr>
          <w:rFonts w:ascii="Calibri" w:eastAsia="Calibri" w:hAnsi="Calibri" w:cs="Calibri"/>
          <w:color w:val="000000" w:themeColor="text1"/>
          <w:lang w:val="en-GB"/>
        </w:rPr>
        <w:t>20</w:t>
      </w:r>
      <w:r w:rsidR="5FFB3E23" w:rsidRPr="5A4FBD7C">
        <w:rPr>
          <w:rFonts w:ascii="Calibri" w:eastAsia="Calibri" w:hAnsi="Calibri" w:cs="Calibri"/>
          <w:color w:val="000000" w:themeColor="text1"/>
          <w:lang w:val="en-GB"/>
        </w:rPr>
        <w:t>22</w:t>
      </w:r>
      <w:r w:rsidRPr="5A4FBD7C">
        <w:rPr>
          <w:rFonts w:ascii="Calibri" w:eastAsia="Calibri" w:hAnsi="Calibri" w:cs="Calibri"/>
          <w:color w:val="000000" w:themeColor="text1"/>
          <w:lang w:val="en-GB"/>
        </w:rPr>
        <w:t>/</w:t>
      </w:r>
      <w:r w:rsidR="75C36306" w:rsidRPr="5A4FBD7C">
        <w:rPr>
          <w:rFonts w:ascii="Calibri" w:eastAsia="Calibri" w:hAnsi="Calibri" w:cs="Calibri"/>
          <w:color w:val="000000" w:themeColor="text1"/>
          <w:lang w:val="en-GB"/>
        </w:rPr>
        <w:t>670</w:t>
      </w:r>
      <w:r w:rsidRPr="004D74B5">
        <w:rPr>
          <w:rFonts w:ascii="Calibri" w:eastAsia="Calibri" w:hAnsi="Calibri" w:cs="Calibri"/>
          <w:color w:val="000000" w:themeColor="text1"/>
          <w:lang w:val="en-GB"/>
        </w:rPr>
        <w:t xml:space="preserve"> RTTI (EU-wide real-time traffic information services)</w:t>
      </w:r>
    </w:p>
    <w:p w14:paraId="5C787CAF" w14:textId="1797E228" w:rsidR="4483834E" w:rsidRDefault="6FAF71A3" w:rsidP="00E921A1">
      <w:pPr>
        <w:pStyle w:val="Listenabsatz"/>
        <w:numPr>
          <w:ilvl w:val="0"/>
          <w:numId w:val="4"/>
        </w:numPr>
        <w:rPr>
          <w:rFonts w:ascii="Calibri" w:eastAsia="Calibri" w:hAnsi="Calibri" w:cs="Calibri"/>
          <w:color w:val="000000" w:themeColor="text1"/>
          <w:lang w:val="en-GB"/>
        </w:rPr>
      </w:pPr>
      <w:r w:rsidRPr="004D74B5">
        <w:rPr>
          <w:rFonts w:ascii="MS Gothic" w:eastAsia="MS Gothic" w:hAnsi="MS Gothic" w:cs="MS Gothic"/>
          <w:color w:val="000000" w:themeColor="text1"/>
          <w:lang w:val="en-GB"/>
        </w:rPr>
        <w:t>☐</w:t>
      </w:r>
      <w:r w:rsidRPr="004D74B5">
        <w:rPr>
          <w:rFonts w:ascii="Calibri" w:eastAsia="Calibri" w:hAnsi="Calibri" w:cs="Calibri"/>
          <w:color w:val="000000" w:themeColor="text1"/>
          <w:lang w:val="en-GB"/>
        </w:rPr>
        <w:t xml:space="preserve"> 886/2013 SRTI (Road safety related minimum universal traffic information)</w:t>
      </w:r>
    </w:p>
    <w:p w14:paraId="642798AD" w14:textId="00049BE2" w:rsidR="00C734A8" w:rsidRPr="003A6399" w:rsidRDefault="6FAF71A3" w:rsidP="00E921A1">
      <w:pPr>
        <w:pStyle w:val="Listenabsatz"/>
        <w:numPr>
          <w:ilvl w:val="0"/>
          <w:numId w:val="4"/>
        </w:numPr>
        <w:rPr>
          <w:rFonts w:ascii="Calibri" w:eastAsia="Calibri" w:hAnsi="Calibri" w:cs="Calibri"/>
          <w:color w:val="000000" w:themeColor="text1"/>
          <w:lang w:val="en-GB"/>
        </w:rPr>
      </w:pPr>
      <w:r w:rsidRPr="004D74B5">
        <w:rPr>
          <w:rFonts w:ascii="MS Gothic" w:eastAsia="MS Gothic" w:hAnsi="MS Gothic" w:cs="MS Gothic"/>
          <w:color w:val="000000" w:themeColor="text1"/>
          <w:lang w:val="en-GB"/>
        </w:rPr>
        <w:t>☐</w:t>
      </w:r>
      <w:r w:rsidRPr="004D74B5">
        <w:rPr>
          <w:rFonts w:ascii="Calibri" w:eastAsia="Calibri" w:hAnsi="Calibri" w:cs="Calibri"/>
          <w:color w:val="000000" w:themeColor="text1"/>
          <w:lang w:val="en-GB"/>
        </w:rPr>
        <w:t xml:space="preserve"> </w:t>
      </w:r>
      <w:r w:rsidRPr="003A6399">
        <w:rPr>
          <w:rFonts w:ascii="Calibri" w:eastAsia="Calibri" w:hAnsi="Calibri" w:cs="Calibri"/>
          <w:color w:val="000000" w:themeColor="text1"/>
          <w:lang w:val="en-GB"/>
        </w:rPr>
        <w:t>885/2013 SSTP (Information services for safe and secure parking places for trucks)</w:t>
      </w:r>
    </w:p>
    <w:p w14:paraId="79C7807D" w14:textId="04007B9F" w:rsidR="00C734A8" w:rsidRPr="003A6399" w:rsidRDefault="00C734A8" w:rsidP="00C734A8">
      <w:pPr>
        <w:rPr>
          <w:lang w:val="en-GB"/>
        </w:rPr>
      </w:pPr>
      <w:r w:rsidRPr="003A6399">
        <w:rPr>
          <w:lang w:val="en-GB"/>
        </w:rPr>
        <w:t xml:space="preserve">2. What is the </w:t>
      </w:r>
      <w:r w:rsidR="00D6342F" w:rsidRPr="003A6399">
        <w:rPr>
          <w:lang w:val="en-GB"/>
        </w:rPr>
        <w:t xml:space="preserve">(preliminary) </w:t>
      </w:r>
      <w:r w:rsidRPr="003A6399">
        <w:rPr>
          <w:lang w:val="en-GB"/>
        </w:rPr>
        <w:t>result of the Compliance Assessment?</w:t>
      </w:r>
    </w:p>
    <w:p w14:paraId="7599353E" w14:textId="600D2430" w:rsidR="00C734A8" w:rsidRPr="003A6399" w:rsidRDefault="003A6399" w:rsidP="00C734A8">
      <w:pPr>
        <w:pStyle w:val="Listenabsatz"/>
        <w:numPr>
          <w:ilvl w:val="0"/>
          <w:numId w:val="5"/>
        </w:numPr>
        <w:rPr>
          <w:lang w:val="en-GB"/>
        </w:rPr>
      </w:pPr>
      <w:sdt>
        <w:sdtPr>
          <w:rPr>
            <w:lang w:val="en-GB"/>
          </w:rPr>
          <w:id w:val="416526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B38C612" w:rsidRPr="003A6399">
            <w:rPr>
              <w:rFonts w:ascii="MS Gothic" w:eastAsia="MS Gothic" w:hAnsi="MS Gothic" w:cs="MS Gothic"/>
              <w:lang w:val="en-GB"/>
            </w:rPr>
            <w:t>☐</w:t>
          </w:r>
        </w:sdtContent>
      </w:sdt>
      <w:r w:rsidR="00C734A8" w:rsidRPr="003A6399">
        <w:rPr>
          <w:lang w:val="en-GB"/>
        </w:rPr>
        <w:t xml:space="preserve"> compliant</w:t>
      </w:r>
    </w:p>
    <w:p w14:paraId="119C72DA" w14:textId="1C77C9B7" w:rsidR="00C734A8" w:rsidRPr="003A6399" w:rsidRDefault="003A6399" w:rsidP="00C734A8">
      <w:pPr>
        <w:pStyle w:val="Listenabsatz"/>
        <w:numPr>
          <w:ilvl w:val="0"/>
          <w:numId w:val="5"/>
        </w:numPr>
        <w:rPr>
          <w:lang w:val="en-GB"/>
        </w:rPr>
      </w:pPr>
      <w:sdt>
        <w:sdtPr>
          <w:rPr>
            <w:lang w:val="en-GB"/>
          </w:rPr>
          <w:id w:val="-146365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4A8" w:rsidRPr="003A6399">
            <w:rPr>
              <w:rFonts w:ascii="MS Gothic" w:eastAsia="MS Gothic" w:hAnsi="MS Gothic"/>
              <w:lang w:val="en-GB"/>
            </w:rPr>
            <w:t>☐</w:t>
          </w:r>
        </w:sdtContent>
      </w:sdt>
      <w:r w:rsidR="00C734A8" w:rsidRPr="003A6399">
        <w:rPr>
          <w:lang w:val="en-GB"/>
        </w:rPr>
        <w:t xml:space="preserve"> non-compliant</w:t>
      </w:r>
    </w:p>
    <w:p w14:paraId="164BE32A" w14:textId="1D283F49" w:rsidR="00C558D3" w:rsidRPr="003A6399" w:rsidRDefault="00AB01F4" w:rsidP="00114C73">
      <w:pPr>
        <w:spacing w:before="240"/>
        <w:rPr>
          <w:lang w:val="en-GB"/>
        </w:rPr>
      </w:pPr>
      <w:r w:rsidRPr="003A6399">
        <w:rPr>
          <w:lang w:val="en-GB"/>
        </w:rPr>
        <w:t>3</w:t>
      </w:r>
      <w:r w:rsidR="008A1D45" w:rsidRPr="003A6399">
        <w:rPr>
          <w:lang w:val="en-GB"/>
        </w:rPr>
        <w:t xml:space="preserve">. </w:t>
      </w:r>
      <w:r w:rsidR="00C22F38" w:rsidRPr="003A6399">
        <w:rPr>
          <w:lang w:val="en-GB"/>
        </w:rPr>
        <w:t>Short summary of the Compliant Assessment</w:t>
      </w:r>
      <w:r w:rsidR="00E95ACB" w:rsidRPr="003A6399">
        <w:rPr>
          <w:lang w:val="en-GB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76AA" w:rsidRPr="003A6399" w14:paraId="313C6B2F" w14:textId="77777777" w:rsidTr="7B625BA5">
        <w:tc>
          <w:tcPr>
            <w:tcW w:w="9016" w:type="dxa"/>
          </w:tcPr>
          <w:p w14:paraId="3BF6EB6B" w14:textId="34CE3CC9" w:rsidR="004376AA" w:rsidRPr="003A6399" w:rsidRDefault="00DA2790" w:rsidP="00DA2790">
            <w:pPr>
              <w:rPr>
                <w:i/>
                <w:iCs/>
              </w:rPr>
            </w:pPr>
            <w:bookmarkStart w:id="0" w:name="_Hlk172790146"/>
            <w:r w:rsidRPr="003A6399">
              <w:rPr>
                <w:i/>
                <w:iCs/>
                <w:lang w:val="en-GB"/>
              </w:rPr>
              <w:t xml:space="preserve">- </w:t>
            </w:r>
            <w:r w:rsidR="00E95ACB" w:rsidRPr="003A6399">
              <w:rPr>
                <w:i/>
                <w:iCs/>
                <w:lang w:val="en-GB"/>
              </w:rPr>
              <w:t xml:space="preserve">Feedback on </w:t>
            </w:r>
            <w:r w:rsidR="5BF9CB9D" w:rsidRPr="003A6399">
              <w:rPr>
                <w:i/>
                <w:iCs/>
                <w:lang w:val="en-GB"/>
              </w:rPr>
              <w:t xml:space="preserve">the </w:t>
            </w:r>
            <w:r w:rsidR="00E95ACB" w:rsidRPr="003A6399">
              <w:rPr>
                <w:i/>
                <w:iCs/>
                <w:lang w:val="en-GB"/>
              </w:rPr>
              <w:t>NAP entry and the data access itself</w:t>
            </w:r>
          </w:p>
          <w:p w14:paraId="352C4900" w14:textId="42370203" w:rsidR="004376AA" w:rsidRPr="003A6399" w:rsidRDefault="00DA2790" w:rsidP="00DA2790">
            <w:pPr>
              <w:rPr>
                <w:i/>
                <w:iCs/>
              </w:rPr>
            </w:pPr>
            <w:r w:rsidRPr="003A6399">
              <w:rPr>
                <w:i/>
                <w:iCs/>
                <w:lang w:val="en-GB"/>
              </w:rPr>
              <w:t xml:space="preserve">- </w:t>
            </w:r>
            <w:r w:rsidR="00E95ACB" w:rsidRPr="003A6399">
              <w:rPr>
                <w:i/>
                <w:iCs/>
                <w:lang w:val="en-GB"/>
              </w:rPr>
              <w:t>Response</w:t>
            </w:r>
            <w:r w:rsidR="6A04E356" w:rsidRPr="003A6399">
              <w:rPr>
                <w:i/>
                <w:iCs/>
                <w:lang w:val="en-GB"/>
              </w:rPr>
              <w:t xml:space="preserve"> </w:t>
            </w:r>
            <w:r w:rsidR="42665560" w:rsidRPr="003A6399">
              <w:rPr>
                <w:i/>
                <w:iCs/>
                <w:lang w:val="en-GB"/>
              </w:rPr>
              <w:t xml:space="preserve">rate </w:t>
            </w:r>
            <w:r w:rsidR="6A04E356" w:rsidRPr="003A6399">
              <w:rPr>
                <w:i/>
                <w:iCs/>
                <w:lang w:val="en-GB"/>
              </w:rPr>
              <w:t>of the organisation</w:t>
            </w:r>
            <w:r w:rsidR="00E95ACB" w:rsidRPr="003A6399">
              <w:rPr>
                <w:i/>
                <w:iCs/>
                <w:lang w:val="en-GB"/>
              </w:rPr>
              <w:t xml:space="preserve">/process </w:t>
            </w:r>
            <w:r w:rsidR="4C1D5032" w:rsidRPr="003A6399">
              <w:rPr>
                <w:i/>
                <w:iCs/>
                <w:lang w:val="en-GB"/>
              </w:rPr>
              <w:t xml:space="preserve">of </w:t>
            </w:r>
            <w:r w:rsidR="00E95ACB" w:rsidRPr="003A6399">
              <w:rPr>
                <w:i/>
                <w:iCs/>
                <w:lang w:val="en-GB"/>
              </w:rPr>
              <w:t>data provision</w:t>
            </w:r>
          </w:p>
          <w:p w14:paraId="74C6CABA" w14:textId="0CA12A17" w:rsidR="004376AA" w:rsidRPr="003A6399" w:rsidRDefault="00DA2790" w:rsidP="00DA2790">
            <w:pPr>
              <w:rPr>
                <w:i/>
                <w:iCs/>
              </w:rPr>
            </w:pPr>
            <w:r w:rsidRPr="003A6399">
              <w:rPr>
                <w:i/>
                <w:iCs/>
                <w:lang w:val="en-GB"/>
              </w:rPr>
              <w:t xml:space="preserve">- </w:t>
            </w:r>
            <w:r w:rsidR="07EF8C23" w:rsidRPr="003A6399">
              <w:rPr>
                <w:i/>
                <w:iCs/>
                <w:lang w:val="en-GB"/>
              </w:rPr>
              <w:t>Which data set(s) were selected?</w:t>
            </w:r>
          </w:p>
          <w:p w14:paraId="2FE64D9E" w14:textId="40EBA673" w:rsidR="00114C73" w:rsidRPr="003A6399" w:rsidRDefault="00DA2790" w:rsidP="00677830">
            <w:pPr>
              <w:rPr>
                <w:i/>
                <w:lang w:val="en-GB"/>
              </w:rPr>
            </w:pPr>
            <w:r w:rsidRPr="003A6399">
              <w:rPr>
                <w:i/>
                <w:iCs/>
                <w:lang w:val="en-GB"/>
              </w:rPr>
              <w:t xml:space="preserve">- </w:t>
            </w:r>
            <w:r w:rsidR="00E95ACB" w:rsidRPr="003A6399">
              <w:rPr>
                <w:i/>
                <w:iCs/>
                <w:lang w:val="en-GB"/>
              </w:rPr>
              <w:t>How did it work to retrieve the data set?</w:t>
            </w:r>
          </w:p>
        </w:tc>
      </w:tr>
    </w:tbl>
    <w:bookmarkEnd w:id="0"/>
    <w:p w14:paraId="31975486" w14:textId="448ABD11" w:rsidR="009A7D82" w:rsidRDefault="00AB01F4" w:rsidP="00DA2790">
      <w:pPr>
        <w:spacing w:before="240"/>
        <w:rPr>
          <w:lang w:val="en-GB"/>
        </w:rPr>
      </w:pPr>
      <w:r w:rsidRPr="003A6399">
        <w:rPr>
          <w:lang w:val="en-GB"/>
        </w:rPr>
        <w:t>4</w:t>
      </w:r>
      <w:r w:rsidR="00612BAD" w:rsidRPr="003A6399">
        <w:rPr>
          <w:lang w:val="en-GB"/>
        </w:rPr>
        <w:t>.</w:t>
      </w:r>
      <w:r w:rsidR="009A7D82" w:rsidRPr="003A6399">
        <w:rPr>
          <w:lang w:val="en-GB"/>
        </w:rPr>
        <w:t xml:space="preserve"> Details of the Compliance Assessment</w:t>
      </w:r>
      <w:r w:rsidR="00C674BD" w:rsidRPr="003A6399">
        <w:rPr>
          <w:lang w:val="en-GB"/>
        </w:rPr>
        <w:t xml:space="preserve"> </w:t>
      </w:r>
      <w:r w:rsidR="00260D0C" w:rsidRPr="003A6399">
        <w:rPr>
          <w:lang w:val="en-GB"/>
        </w:rPr>
        <w:t xml:space="preserve">and </w:t>
      </w:r>
      <w:r w:rsidR="002B5D56" w:rsidRPr="003A6399">
        <w:rPr>
          <w:lang w:val="en-GB"/>
        </w:rPr>
        <w:t xml:space="preserve">a follow-up process </w:t>
      </w:r>
      <w:r w:rsidR="00C674BD" w:rsidRPr="003A6399">
        <w:rPr>
          <w:lang w:val="en-GB"/>
        </w:rPr>
        <w:t xml:space="preserve">– </w:t>
      </w:r>
      <w:r w:rsidR="00EA0A56" w:rsidRPr="003A6399">
        <w:rPr>
          <w:lang w:val="en-GB"/>
        </w:rPr>
        <w:t>s</w:t>
      </w:r>
      <w:r w:rsidR="00C674BD" w:rsidRPr="003A6399">
        <w:rPr>
          <w:lang w:val="en-GB"/>
        </w:rPr>
        <w:t xml:space="preserve">uggestions </w:t>
      </w:r>
      <w:r w:rsidR="00DE6965" w:rsidRPr="003A6399">
        <w:rPr>
          <w:lang w:val="en-GB"/>
        </w:rPr>
        <w:t xml:space="preserve">and deadline </w:t>
      </w:r>
      <w:r w:rsidR="00C674BD" w:rsidRPr="003A6399">
        <w:rPr>
          <w:lang w:val="en-GB"/>
        </w:rPr>
        <w:t>for improvement?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6557" w:rsidRPr="003A6399" w14:paraId="7460A714" w14:textId="77777777" w:rsidTr="34A6D27E">
        <w:tc>
          <w:tcPr>
            <w:tcW w:w="9062" w:type="dxa"/>
          </w:tcPr>
          <w:p w14:paraId="74FD963C" w14:textId="3C34FE46" w:rsidR="034A8959" w:rsidRPr="00DA2790" w:rsidRDefault="002B5D56" w:rsidP="002B5D56">
            <w:pPr>
              <w:rPr>
                <w:i/>
                <w:iCs/>
                <w:lang w:val="en-GB"/>
              </w:rPr>
            </w:pPr>
            <w:r w:rsidRPr="00DA2790">
              <w:rPr>
                <w:i/>
                <w:iCs/>
                <w:lang w:val="en-GB"/>
              </w:rPr>
              <w:t xml:space="preserve">- </w:t>
            </w:r>
            <w:r w:rsidR="034A8959" w:rsidRPr="00DA2790">
              <w:rPr>
                <w:i/>
                <w:iCs/>
                <w:lang w:val="en-GB"/>
              </w:rPr>
              <w:t xml:space="preserve">Which amendments/improvements shall the organisation make? </w:t>
            </w:r>
          </w:p>
          <w:p w14:paraId="6AA0B24C" w14:textId="15CF4E4D" w:rsidR="69EB25AD" w:rsidRPr="00DA2790" w:rsidRDefault="002B5D56" w:rsidP="002B5D56">
            <w:pPr>
              <w:rPr>
                <w:i/>
                <w:iCs/>
                <w:lang w:val="en-GB"/>
              </w:rPr>
            </w:pPr>
            <w:r w:rsidRPr="00DA2790">
              <w:rPr>
                <w:i/>
                <w:iCs/>
                <w:lang w:val="en-GB"/>
              </w:rPr>
              <w:t xml:space="preserve">- </w:t>
            </w:r>
            <w:r w:rsidR="69EB25AD" w:rsidRPr="00DA2790">
              <w:rPr>
                <w:i/>
                <w:iCs/>
                <w:lang w:val="en-GB"/>
              </w:rPr>
              <w:t>Recommended actions and next steps for improvements to be made</w:t>
            </w:r>
          </w:p>
          <w:p w14:paraId="544C105D" w14:textId="3622FCC9" w:rsidR="69EB25AD" w:rsidRPr="00DA2790" w:rsidRDefault="002B5D56" w:rsidP="002B5D56">
            <w:pPr>
              <w:rPr>
                <w:i/>
                <w:iCs/>
                <w:lang w:val="en-GB"/>
              </w:rPr>
            </w:pPr>
            <w:r w:rsidRPr="00DA2790">
              <w:rPr>
                <w:i/>
                <w:iCs/>
                <w:lang w:val="en-GB"/>
              </w:rPr>
              <w:t xml:space="preserve">- </w:t>
            </w:r>
            <w:r w:rsidR="69EB25AD" w:rsidRPr="00DA2790">
              <w:rPr>
                <w:i/>
                <w:iCs/>
                <w:lang w:val="en-GB"/>
              </w:rPr>
              <w:t>Make a distinction between</w:t>
            </w:r>
            <w:r w:rsidR="18794EA0" w:rsidRPr="00DA2790">
              <w:rPr>
                <w:i/>
                <w:iCs/>
                <w:lang w:val="en-GB"/>
              </w:rPr>
              <w:t>:</w:t>
            </w:r>
            <w:r w:rsidR="69EB25AD" w:rsidRPr="00DA2790">
              <w:rPr>
                <w:i/>
                <w:iCs/>
                <w:lang w:val="en-GB"/>
              </w:rPr>
              <w:t xml:space="preserve"> Primary recommendations (if non-compliant)</w:t>
            </w:r>
            <w:r w:rsidR="4F530369" w:rsidRPr="00DA2790">
              <w:rPr>
                <w:i/>
                <w:iCs/>
                <w:lang w:val="en-GB"/>
              </w:rPr>
              <w:t>,</w:t>
            </w:r>
            <w:r w:rsidR="69EB25AD" w:rsidRPr="00DA2790">
              <w:rPr>
                <w:i/>
                <w:iCs/>
                <w:lang w:val="en-GB"/>
              </w:rPr>
              <w:t xml:space="preserve"> </w:t>
            </w:r>
            <w:r w:rsidR="6F8CF16A" w:rsidRPr="00DA2790">
              <w:rPr>
                <w:i/>
                <w:iCs/>
                <w:lang w:val="en-GB"/>
              </w:rPr>
              <w:t>s</w:t>
            </w:r>
            <w:r w:rsidR="69EB25AD" w:rsidRPr="00DA2790">
              <w:rPr>
                <w:i/>
                <w:iCs/>
                <w:lang w:val="en-GB"/>
              </w:rPr>
              <w:t>econdary recommendations (if compliant with exception)</w:t>
            </w:r>
          </w:p>
          <w:p w14:paraId="21C8831C" w14:textId="3B14CB22" w:rsidR="7688A4E3" w:rsidRPr="00DA2790" w:rsidRDefault="002B5D56" w:rsidP="002B5D56">
            <w:pPr>
              <w:rPr>
                <w:i/>
                <w:iCs/>
                <w:lang w:val="en-GB"/>
              </w:rPr>
            </w:pPr>
            <w:r w:rsidRPr="00DA2790">
              <w:rPr>
                <w:i/>
                <w:iCs/>
                <w:lang w:val="en-GB"/>
              </w:rPr>
              <w:t xml:space="preserve">- </w:t>
            </w:r>
            <w:r w:rsidR="7688A4E3" w:rsidRPr="00DA2790">
              <w:rPr>
                <w:i/>
                <w:iCs/>
                <w:lang w:val="en-GB"/>
              </w:rPr>
              <w:t>Deadlines for making the suggested changes</w:t>
            </w:r>
            <w:r w:rsidRPr="00DA2790">
              <w:rPr>
                <w:i/>
                <w:iCs/>
                <w:lang w:val="en-GB"/>
              </w:rPr>
              <w:t xml:space="preserve"> (e.g. 4 weeks of 2 months)</w:t>
            </w:r>
          </w:p>
          <w:p w14:paraId="59ED0188" w14:textId="04B9FC95" w:rsidR="006F6557" w:rsidRPr="0095719C" w:rsidRDefault="002B5D56" w:rsidP="34A6D27E">
            <w:pPr>
              <w:rPr>
                <w:i/>
                <w:iCs/>
              </w:rPr>
            </w:pPr>
            <w:r w:rsidRPr="00DA2790">
              <w:rPr>
                <w:i/>
                <w:iCs/>
              </w:rPr>
              <w:t>- What are the next steps for the assessed organization</w:t>
            </w:r>
          </w:p>
        </w:tc>
      </w:tr>
    </w:tbl>
    <w:p w14:paraId="12D001F3" w14:textId="0E1B728C" w:rsidR="00EE26CE" w:rsidRDefault="00EE26CE" w:rsidP="00DE6965">
      <w:pPr>
        <w:rPr>
          <w:lang w:val="en-GB"/>
        </w:rPr>
      </w:pPr>
    </w:p>
    <w:p w14:paraId="3536793F" w14:textId="76A50F10" w:rsidR="0095719C" w:rsidRDefault="00F45672" w:rsidP="00DE6965">
      <w:pPr>
        <w:rPr>
          <w:lang w:val="en-GB"/>
        </w:rPr>
      </w:pPr>
      <w:r>
        <w:rPr>
          <w:lang w:val="en-GB"/>
        </w:rPr>
        <w:t xml:space="preserve">In case of a non-compliant preliminary result, </w:t>
      </w:r>
      <w:r w:rsidR="00A60C71">
        <w:rPr>
          <w:lang w:val="en-GB"/>
        </w:rPr>
        <w:t xml:space="preserve">a period of </w:t>
      </w:r>
      <w:r w:rsidR="00A60C71" w:rsidRPr="00E77DBB">
        <w:rPr>
          <w:highlight w:val="yellow"/>
          <w:lang w:val="en-GB"/>
        </w:rPr>
        <w:t>xx weeks/months</w:t>
      </w:r>
      <w:r w:rsidR="00A60C71">
        <w:rPr>
          <w:lang w:val="en-GB"/>
        </w:rPr>
        <w:t xml:space="preserve"> is given to make the necessary changes </w:t>
      </w:r>
      <w:proofErr w:type="gramStart"/>
      <w:r w:rsidR="00A60C71">
        <w:rPr>
          <w:lang w:val="en-GB"/>
        </w:rPr>
        <w:t>in order to</w:t>
      </w:r>
      <w:proofErr w:type="gramEnd"/>
      <w:r w:rsidR="00A60C71">
        <w:rPr>
          <w:lang w:val="en-GB"/>
        </w:rPr>
        <w:t xml:space="preserve"> be compliant. </w:t>
      </w:r>
      <w:proofErr w:type="gramStart"/>
      <w:r w:rsidR="00C83D21">
        <w:rPr>
          <w:lang w:val="en-GB"/>
        </w:rPr>
        <w:t>The final result</w:t>
      </w:r>
      <w:proofErr w:type="gramEnd"/>
      <w:r w:rsidR="00C83D21">
        <w:rPr>
          <w:lang w:val="en-GB"/>
        </w:rPr>
        <w:t xml:space="preserve"> of the compliance assessment will be issued after </w:t>
      </w:r>
      <w:r w:rsidR="00084D64">
        <w:rPr>
          <w:lang w:val="en-GB"/>
        </w:rPr>
        <w:t>these changes were checked by the National Body/Competent Authority.</w:t>
      </w:r>
    </w:p>
    <w:p w14:paraId="526D1EF9" w14:textId="1F81786C" w:rsidR="00F0568E" w:rsidRPr="00F0568E" w:rsidRDefault="00F0568E" w:rsidP="00DE6965">
      <w:pPr>
        <w:rPr>
          <w:b/>
          <w:bCs/>
          <w:lang w:val="en-GB"/>
        </w:rPr>
      </w:pPr>
      <w:r w:rsidRPr="00F0568E">
        <w:rPr>
          <w:b/>
          <w:bCs/>
          <w:lang w:val="en-GB"/>
        </w:rPr>
        <w:lastRenderedPageBreak/>
        <w:t>Annex: Compliance Assessment Results Form</w:t>
      </w:r>
      <w:r w:rsidR="00AD41DD">
        <w:rPr>
          <w:b/>
          <w:bCs/>
          <w:lang w:val="en-GB"/>
        </w:rPr>
        <w:t xml:space="preserve"> </w:t>
      </w:r>
      <w:proofErr w:type="gramStart"/>
      <w:r w:rsidR="00AD41DD">
        <w:rPr>
          <w:b/>
          <w:bCs/>
          <w:lang w:val="en-GB"/>
        </w:rPr>
        <w:t>filled-in</w:t>
      </w:r>
      <w:proofErr w:type="gramEnd"/>
      <w:r w:rsidR="00AD41DD">
        <w:rPr>
          <w:b/>
          <w:bCs/>
          <w:lang w:val="en-GB"/>
        </w:rPr>
        <w:t xml:space="preserve"> by National Body/Competent Authority</w:t>
      </w:r>
    </w:p>
    <w:sectPr w:rsidR="00F0568E" w:rsidRPr="00F0568E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6A63C" w14:textId="77777777" w:rsidR="00F512B3" w:rsidRDefault="00F512B3">
      <w:pPr>
        <w:spacing w:after="0" w:line="240" w:lineRule="auto"/>
      </w:pPr>
      <w:r>
        <w:separator/>
      </w:r>
    </w:p>
  </w:endnote>
  <w:endnote w:type="continuationSeparator" w:id="0">
    <w:p w14:paraId="0AFFD41A" w14:textId="77777777" w:rsidR="00F512B3" w:rsidRDefault="00F512B3">
      <w:pPr>
        <w:spacing w:after="0" w:line="240" w:lineRule="auto"/>
      </w:pPr>
      <w:r>
        <w:continuationSeparator/>
      </w:r>
    </w:p>
  </w:endnote>
  <w:endnote w:type="continuationNotice" w:id="1">
    <w:p w14:paraId="158A9703" w14:textId="77777777" w:rsidR="00F512B3" w:rsidRDefault="00F512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402178"/>
      <w:docPartObj>
        <w:docPartGallery w:val="Page Numbers (Bottom of Page)"/>
        <w:docPartUnique/>
      </w:docPartObj>
    </w:sdtPr>
    <w:sdtEndPr/>
    <w:sdtContent>
      <w:p w14:paraId="7EF33835" w14:textId="77B1B0C4" w:rsidR="355D49A5" w:rsidRDefault="0016347B" w:rsidP="0016347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E6C08" w14:textId="77777777" w:rsidR="00F512B3" w:rsidRDefault="00F512B3">
      <w:pPr>
        <w:spacing w:after="0" w:line="240" w:lineRule="auto"/>
      </w:pPr>
      <w:r>
        <w:separator/>
      </w:r>
    </w:p>
  </w:footnote>
  <w:footnote w:type="continuationSeparator" w:id="0">
    <w:p w14:paraId="339F7B00" w14:textId="77777777" w:rsidR="00F512B3" w:rsidRDefault="00F512B3">
      <w:pPr>
        <w:spacing w:after="0" w:line="240" w:lineRule="auto"/>
      </w:pPr>
      <w:r>
        <w:continuationSeparator/>
      </w:r>
    </w:p>
  </w:footnote>
  <w:footnote w:type="continuationNotice" w:id="1">
    <w:p w14:paraId="5FC72C4A" w14:textId="77777777" w:rsidR="00F512B3" w:rsidRDefault="00F512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5D49A5" w14:paraId="7F10D3C8" w14:textId="77777777" w:rsidTr="355D49A5">
      <w:trPr>
        <w:trHeight w:val="300"/>
      </w:trPr>
      <w:tc>
        <w:tcPr>
          <w:tcW w:w="3020" w:type="dxa"/>
        </w:tcPr>
        <w:p w14:paraId="0F2C2938" w14:textId="2EA59FAE" w:rsidR="355D49A5" w:rsidRDefault="5515EA0B" w:rsidP="355D49A5">
          <w:pPr>
            <w:pStyle w:val="Kopfzeile"/>
            <w:ind w:left="-115"/>
            <w:rPr>
              <w:lang w:val="en-GB"/>
            </w:rPr>
          </w:pPr>
          <w:r>
            <w:rPr>
              <w:noProof/>
            </w:rPr>
            <w:drawing>
              <wp:inline distT="0" distB="0" distL="0" distR="0" wp14:anchorId="4DEF2D74" wp14:editId="416FFEEE">
                <wp:extent cx="1359599" cy="988695"/>
                <wp:effectExtent l="0" t="0" r="0" b="0"/>
                <wp:docPr id="2143565268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9599" cy="988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</w:tcPr>
        <w:p w14:paraId="5E0AF785" w14:textId="791D7F13" w:rsidR="355D49A5" w:rsidRDefault="355D49A5" w:rsidP="355D49A5">
          <w:pPr>
            <w:pStyle w:val="Kopfzeile"/>
            <w:jc w:val="center"/>
          </w:pPr>
        </w:p>
      </w:tc>
      <w:tc>
        <w:tcPr>
          <w:tcW w:w="3020" w:type="dxa"/>
        </w:tcPr>
        <w:p w14:paraId="33C95E77" w14:textId="5B11ADAC" w:rsidR="355D49A5" w:rsidRDefault="355D49A5" w:rsidP="355D49A5">
          <w:pPr>
            <w:pStyle w:val="Kopfzeile"/>
            <w:ind w:right="-115"/>
            <w:jc w:val="right"/>
          </w:pPr>
        </w:p>
        <w:p w14:paraId="697EA2B0" w14:textId="55A72504" w:rsidR="355D49A5" w:rsidRDefault="355D49A5" w:rsidP="355D49A5">
          <w:pPr>
            <w:pStyle w:val="Kopfzeile"/>
            <w:ind w:right="-115"/>
            <w:jc w:val="right"/>
          </w:pPr>
        </w:p>
        <w:p w14:paraId="03863339" w14:textId="4571AAD6" w:rsidR="355D49A5" w:rsidRDefault="5515EA0B" w:rsidP="355D49A5">
          <w:pPr>
            <w:pStyle w:val="Kopfzeile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0CDA9D3D" wp14:editId="1C45716B">
                <wp:extent cx="1771650" cy="371475"/>
                <wp:effectExtent l="0" t="0" r="0" b="0"/>
                <wp:docPr id="973665810" name="Grafik 9736658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0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8E5F43D" w14:textId="372D518E" w:rsidR="355D49A5" w:rsidRDefault="355D49A5" w:rsidP="355D49A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2B59"/>
    <w:multiLevelType w:val="hybridMultilevel"/>
    <w:tmpl w:val="DA66F774"/>
    <w:lvl w:ilvl="0" w:tplc="DDEC323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1E203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728E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2D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A04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0EF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896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C6B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9A59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CF093"/>
    <w:multiLevelType w:val="hybridMultilevel"/>
    <w:tmpl w:val="FFFFFFFF"/>
    <w:lvl w:ilvl="0" w:tplc="2B7A76E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04A9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E0E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B84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423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A444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CEB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AE9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3C3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AB483"/>
    <w:multiLevelType w:val="hybridMultilevel"/>
    <w:tmpl w:val="3D0A32A8"/>
    <w:lvl w:ilvl="0" w:tplc="BF20E8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0CE8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8812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F0E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2E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AEB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30E0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FCF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DC2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16528"/>
    <w:multiLevelType w:val="hybridMultilevel"/>
    <w:tmpl w:val="49D02A78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277EB"/>
    <w:multiLevelType w:val="hybridMultilevel"/>
    <w:tmpl w:val="D3643D92"/>
    <w:lvl w:ilvl="0" w:tplc="562680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9EACC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9EE3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68B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8C0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0E73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0E4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D2C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A61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F141E"/>
    <w:multiLevelType w:val="hybridMultilevel"/>
    <w:tmpl w:val="AEA212D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559AB"/>
    <w:multiLevelType w:val="hybridMultilevel"/>
    <w:tmpl w:val="56FC91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D7BD6"/>
    <w:multiLevelType w:val="hybridMultilevel"/>
    <w:tmpl w:val="FFFFFFFF"/>
    <w:lvl w:ilvl="0" w:tplc="5974195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158C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1A1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302D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14B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C6F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45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A2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C86F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33F4E"/>
    <w:multiLevelType w:val="hybridMultilevel"/>
    <w:tmpl w:val="608C3E5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F73EA"/>
    <w:multiLevelType w:val="hybridMultilevel"/>
    <w:tmpl w:val="4CB29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008A4"/>
    <w:multiLevelType w:val="hybridMultilevel"/>
    <w:tmpl w:val="FFFFFFFF"/>
    <w:lvl w:ilvl="0" w:tplc="B09E24D2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4C4F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BA2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125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14C7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18C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2A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03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034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223E4"/>
    <w:multiLevelType w:val="hybridMultilevel"/>
    <w:tmpl w:val="FFFFFFFF"/>
    <w:lvl w:ilvl="0" w:tplc="DDDA95D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8608E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29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52CD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49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61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1A3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67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922011">
    <w:abstractNumId w:val="7"/>
  </w:num>
  <w:num w:numId="2" w16cid:durableId="1982230786">
    <w:abstractNumId w:val="1"/>
  </w:num>
  <w:num w:numId="3" w16cid:durableId="1809736303">
    <w:abstractNumId w:val="11"/>
  </w:num>
  <w:num w:numId="4" w16cid:durableId="306863345">
    <w:abstractNumId w:val="10"/>
  </w:num>
  <w:num w:numId="5" w16cid:durableId="1217937788">
    <w:abstractNumId w:val="3"/>
  </w:num>
  <w:num w:numId="6" w16cid:durableId="877469311">
    <w:abstractNumId w:val="6"/>
  </w:num>
  <w:num w:numId="7" w16cid:durableId="773327136">
    <w:abstractNumId w:val="8"/>
  </w:num>
  <w:num w:numId="8" w16cid:durableId="2001614185">
    <w:abstractNumId w:val="9"/>
  </w:num>
  <w:num w:numId="9" w16cid:durableId="1474129635">
    <w:abstractNumId w:val="5"/>
  </w:num>
  <w:num w:numId="10" w16cid:durableId="1488857349">
    <w:abstractNumId w:val="4"/>
  </w:num>
  <w:num w:numId="11" w16cid:durableId="1716852261">
    <w:abstractNumId w:val="0"/>
  </w:num>
  <w:num w:numId="12" w16cid:durableId="736248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A9"/>
    <w:rsid w:val="00010AB4"/>
    <w:rsid w:val="00011DF3"/>
    <w:rsid w:val="00043B4F"/>
    <w:rsid w:val="00084052"/>
    <w:rsid w:val="00084D64"/>
    <w:rsid w:val="000918AC"/>
    <w:rsid w:val="000A1A88"/>
    <w:rsid w:val="000A7263"/>
    <w:rsid w:val="000F0C9D"/>
    <w:rsid w:val="001114C0"/>
    <w:rsid w:val="00113516"/>
    <w:rsid w:val="00114C73"/>
    <w:rsid w:val="00123C75"/>
    <w:rsid w:val="00130189"/>
    <w:rsid w:val="00153AE8"/>
    <w:rsid w:val="001628F7"/>
    <w:rsid w:val="0016347B"/>
    <w:rsid w:val="00166C04"/>
    <w:rsid w:val="001831F0"/>
    <w:rsid w:val="00187264"/>
    <w:rsid w:val="001A6A11"/>
    <w:rsid w:val="001B1FC2"/>
    <w:rsid w:val="001B6030"/>
    <w:rsid w:val="001E3172"/>
    <w:rsid w:val="001E6C45"/>
    <w:rsid w:val="00200DA5"/>
    <w:rsid w:val="00210EAE"/>
    <w:rsid w:val="002307FD"/>
    <w:rsid w:val="00231333"/>
    <w:rsid w:val="00232BCC"/>
    <w:rsid w:val="00260D0C"/>
    <w:rsid w:val="00272475"/>
    <w:rsid w:val="002B5D56"/>
    <w:rsid w:val="00300027"/>
    <w:rsid w:val="00317B40"/>
    <w:rsid w:val="00351A60"/>
    <w:rsid w:val="003653EE"/>
    <w:rsid w:val="00380A21"/>
    <w:rsid w:val="00392A1B"/>
    <w:rsid w:val="003A6399"/>
    <w:rsid w:val="003B4D34"/>
    <w:rsid w:val="003C3A72"/>
    <w:rsid w:val="003C49D4"/>
    <w:rsid w:val="003E1A6B"/>
    <w:rsid w:val="003E3B7A"/>
    <w:rsid w:val="00403F2D"/>
    <w:rsid w:val="00437094"/>
    <w:rsid w:val="004376AA"/>
    <w:rsid w:val="00443056"/>
    <w:rsid w:val="0044311C"/>
    <w:rsid w:val="004520F8"/>
    <w:rsid w:val="004720C9"/>
    <w:rsid w:val="00481DC2"/>
    <w:rsid w:val="004A5D0D"/>
    <w:rsid w:val="004B2E86"/>
    <w:rsid w:val="004D2443"/>
    <w:rsid w:val="004D54C4"/>
    <w:rsid w:val="004D74B5"/>
    <w:rsid w:val="004F21AC"/>
    <w:rsid w:val="0053204A"/>
    <w:rsid w:val="00533538"/>
    <w:rsid w:val="00547C20"/>
    <w:rsid w:val="0058037A"/>
    <w:rsid w:val="005832A9"/>
    <w:rsid w:val="005854E2"/>
    <w:rsid w:val="00592E90"/>
    <w:rsid w:val="005E5401"/>
    <w:rsid w:val="005F36D3"/>
    <w:rsid w:val="0060144D"/>
    <w:rsid w:val="00605337"/>
    <w:rsid w:val="00612BAD"/>
    <w:rsid w:val="0063284D"/>
    <w:rsid w:val="00647AEF"/>
    <w:rsid w:val="0065097C"/>
    <w:rsid w:val="006509F2"/>
    <w:rsid w:val="00651200"/>
    <w:rsid w:val="00677830"/>
    <w:rsid w:val="006A43A4"/>
    <w:rsid w:val="006C64AE"/>
    <w:rsid w:val="006F6557"/>
    <w:rsid w:val="00700D1D"/>
    <w:rsid w:val="00764A3A"/>
    <w:rsid w:val="0077303D"/>
    <w:rsid w:val="007956EB"/>
    <w:rsid w:val="007A4422"/>
    <w:rsid w:val="007D4136"/>
    <w:rsid w:val="007E77EB"/>
    <w:rsid w:val="007F4C75"/>
    <w:rsid w:val="007F7AC9"/>
    <w:rsid w:val="00891CD0"/>
    <w:rsid w:val="008A1D45"/>
    <w:rsid w:val="008B08D9"/>
    <w:rsid w:val="008B7FD6"/>
    <w:rsid w:val="008F46AA"/>
    <w:rsid w:val="008F4E90"/>
    <w:rsid w:val="00914831"/>
    <w:rsid w:val="00924804"/>
    <w:rsid w:val="009434EF"/>
    <w:rsid w:val="0095719C"/>
    <w:rsid w:val="00957A1D"/>
    <w:rsid w:val="0098768F"/>
    <w:rsid w:val="0099FCE9"/>
    <w:rsid w:val="009A6D3D"/>
    <w:rsid w:val="009A7D82"/>
    <w:rsid w:val="009C09DC"/>
    <w:rsid w:val="009E6998"/>
    <w:rsid w:val="009F0181"/>
    <w:rsid w:val="009F141D"/>
    <w:rsid w:val="00A04040"/>
    <w:rsid w:val="00A046E5"/>
    <w:rsid w:val="00A1428E"/>
    <w:rsid w:val="00A41F29"/>
    <w:rsid w:val="00A44774"/>
    <w:rsid w:val="00A57699"/>
    <w:rsid w:val="00A60C71"/>
    <w:rsid w:val="00A85D41"/>
    <w:rsid w:val="00AB01F4"/>
    <w:rsid w:val="00AC31C4"/>
    <w:rsid w:val="00AC5C73"/>
    <w:rsid w:val="00AC7304"/>
    <w:rsid w:val="00AD41DD"/>
    <w:rsid w:val="00AD616B"/>
    <w:rsid w:val="00AE15A4"/>
    <w:rsid w:val="00AE295D"/>
    <w:rsid w:val="00B05EA4"/>
    <w:rsid w:val="00B15D66"/>
    <w:rsid w:val="00B303DD"/>
    <w:rsid w:val="00B87098"/>
    <w:rsid w:val="00BA5FAB"/>
    <w:rsid w:val="00BC3131"/>
    <w:rsid w:val="00BC6F50"/>
    <w:rsid w:val="00BE1F3B"/>
    <w:rsid w:val="00BE257F"/>
    <w:rsid w:val="00C04497"/>
    <w:rsid w:val="00C04ACF"/>
    <w:rsid w:val="00C129C1"/>
    <w:rsid w:val="00C16CE0"/>
    <w:rsid w:val="00C1A211"/>
    <w:rsid w:val="00C22F38"/>
    <w:rsid w:val="00C34D37"/>
    <w:rsid w:val="00C52CE3"/>
    <w:rsid w:val="00C558D3"/>
    <w:rsid w:val="00C674BD"/>
    <w:rsid w:val="00C734A8"/>
    <w:rsid w:val="00C83D21"/>
    <w:rsid w:val="00C9334E"/>
    <w:rsid w:val="00CA3EC4"/>
    <w:rsid w:val="00CB7CDB"/>
    <w:rsid w:val="00CC74BC"/>
    <w:rsid w:val="00CD45FD"/>
    <w:rsid w:val="00CD54DC"/>
    <w:rsid w:val="00D16D65"/>
    <w:rsid w:val="00D334D1"/>
    <w:rsid w:val="00D43498"/>
    <w:rsid w:val="00D46089"/>
    <w:rsid w:val="00D6342F"/>
    <w:rsid w:val="00D76578"/>
    <w:rsid w:val="00D837DF"/>
    <w:rsid w:val="00D913A9"/>
    <w:rsid w:val="00DA2790"/>
    <w:rsid w:val="00DA3135"/>
    <w:rsid w:val="00DC58E9"/>
    <w:rsid w:val="00DE1CCC"/>
    <w:rsid w:val="00DE3F64"/>
    <w:rsid w:val="00DE6965"/>
    <w:rsid w:val="00DF198D"/>
    <w:rsid w:val="00E0708D"/>
    <w:rsid w:val="00E07E0A"/>
    <w:rsid w:val="00E632DC"/>
    <w:rsid w:val="00E77DBB"/>
    <w:rsid w:val="00E87509"/>
    <w:rsid w:val="00E921A1"/>
    <w:rsid w:val="00E95ACB"/>
    <w:rsid w:val="00EA0A56"/>
    <w:rsid w:val="00EB72E8"/>
    <w:rsid w:val="00EE26CE"/>
    <w:rsid w:val="00F0568E"/>
    <w:rsid w:val="00F2242A"/>
    <w:rsid w:val="00F23933"/>
    <w:rsid w:val="00F3088B"/>
    <w:rsid w:val="00F45672"/>
    <w:rsid w:val="00F512B3"/>
    <w:rsid w:val="00F54598"/>
    <w:rsid w:val="00F578F2"/>
    <w:rsid w:val="00F67065"/>
    <w:rsid w:val="00F95FE8"/>
    <w:rsid w:val="00FA309F"/>
    <w:rsid w:val="00FC0E1F"/>
    <w:rsid w:val="00FC1B57"/>
    <w:rsid w:val="00FC271E"/>
    <w:rsid w:val="00FF05A2"/>
    <w:rsid w:val="00FF0CE6"/>
    <w:rsid w:val="01ED6068"/>
    <w:rsid w:val="034A8959"/>
    <w:rsid w:val="040CADCB"/>
    <w:rsid w:val="0466006E"/>
    <w:rsid w:val="077DD9EB"/>
    <w:rsid w:val="07C9A32F"/>
    <w:rsid w:val="07EF8C23"/>
    <w:rsid w:val="0859E683"/>
    <w:rsid w:val="086DE005"/>
    <w:rsid w:val="08B7D7AF"/>
    <w:rsid w:val="0915ED73"/>
    <w:rsid w:val="09588F76"/>
    <w:rsid w:val="09ACD8AC"/>
    <w:rsid w:val="0ABF75C8"/>
    <w:rsid w:val="0AFCFFB0"/>
    <w:rsid w:val="0BEC6FF4"/>
    <w:rsid w:val="0C61FFFA"/>
    <w:rsid w:val="0C9943BA"/>
    <w:rsid w:val="0D415128"/>
    <w:rsid w:val="0D924858"/>
    <w:rsid w:val="0DE95E96"/>
    <w:rsid w:val="0E2216B8"/>
    <w:rsid w:val="0E7ED725"/>
    <w:rsid w:val="10055197"/>
    <w:rsid w:val="109AA5EC"/>
    <w:rsid w:val="1148E6A9"/>
    <w:rsid w:val="124446B9"/>
    <w:rsid w:val="130E8178"/>
    <w:rsid w:val="138679F0"/>
    <w:rsid w:val="13F367EC"/>
    <w:rsid w:val="148EFDDA"/>
    <w:rsid w:val="14F148C9"/>
    <w:rsid w:val="155CFC96"/>
    <w:rsid w:val="17C7FCDF"/>
    <w:rsid w:val="18794EA0"/>
    <w:rsid w:val="19502A20"/>
    <w:rsid w:val="1952BB11"/>
    <w:rsid w:val="1A26FD62"/>
    <w:rsid w:val="1A5086B6"/>
    <w:rsid w:val="1A8E7538"/>
    <w:rsid w:val="1D5774F2"/>
    <w:rsid w:val="1E7B68E0"/>
    <w:rsid w:val="1EE6D389"/>
    <w:rsid w:val="1F3D43C1"/>
    <w:rsid w:val="1F3D6741"/>
    <w:rsid w:val="2205E2C9"/>
    <w:rsid w:val="22BE6300"/>
    <w:rsid w:val="256A5000"/>
    <w:rsid w:val="2659A83C"/>
    <w:rsid w:val="266FEE06"/>
    <w:rsid w:val="27DE01A3"/>
    <w:rsid w:val="27E78C12"/>
    <w:rsid w:val="2873B343"/>
    <w:rsid w:val="28A5476A"/>
    <w:rsid w:val="29278D55"/>
    <w:rsid w:val="2A38BF2D"/>
    <w:rsid w:val="2A38E874"/>
    <w:rsid w:val="2AC35DB6"/>
    <w:rsid w:val="2ACE5486"/>
    <w:rsid w:val="2B27BAAA"/>
    <w:rsid w:val="2B4CB0AC"/>
    <w:rsid w:val="2C15D240"/>
    <w:rsid w:val="2CE2C64C"/>
    <w:rsid w:val="2D32DC49"/>
    <w:rsid w:val="2DA025E4"/>
    <w:rsid w:val="2E0002AF"/>
    <w:rsid w:val="2E51A6D4"/>
    <w:rsid w:val="2E53F0D4"/>
    <w:rsid w:val="2E5EDF40"/>
    <w:rsid w:val="2F6C5751"/>
    <w:rsid w:val="2FB337F4"/>
    <w:rsid w:val="2FFF5A84"/>
    <w:rsid w:val="309A9DB3"/>
    <w:rsid w:val="3187C19A"/>
    <w:rsid w:val="31CB8999"/>
    <w:rsid w:val="3240E17D"/>
    <w:rsid w:val="3280C638"/>
    <w:rsid w:val="32AE33F0"/>
    <w:rsid w:val="334C022B"/>
    <w:rsid w:val="33EE75B0"/>
    <w:rsid w:val="342354EC"/>
    <w:rsid w:val="34A6D27E"/>
    <w:rsid w:val="355D49A5"/>
    <w:rsid w:val="36E5E9E9"/>
    <w:rsid w:val="37E2AFB5"/>
    <w:rsid w:val="3848E5AE"/>
    <w:rsid w:val="38598882"/>
    <w:rsid w:val="38A92601"/>
    <w:rsid w:val="393EBF5D"/>
    <w:rsid w:val="3A149339"/>
    <w:rsid w:val="3ABAC708"/>
    <w:rsid w:val="3B40DC91"/>
    <w:rsid w:val="3BC4B08B"/>
    <w:rsid w:val="3BE10D0F"/>
    <w:rsid w:val="3C3D1E84"/>
    <w:rsid w:val="3D46F581"/>
    <w:rsid w:val="3D7850CE"/>
    <w:rsid w:val="3DFEC51C"/>
    <w:rsid w:val="3F411E2C"/>
    <w:rsid w:val="4091402C"/>
    <w:rsid w:val="41431B87"/>
    <w:rsid w:val="4260CC5F"/>
    <w:rsid w:val="42665560"/>
    <w:rsid w:val="4375C405"/>
    <w:rsid w:val="43B8D85C"/>
    <w:rsid w:val="43E98C5C"/>
    <w:rsid w:val="4483834E"/>
    <w:rsid w:val="4496D5FA"/>
    <w:rsid w:val="454714F5"/>
    <w:rsid w:val="4565F52C"/>
    <w:rsid w:val="46225FA5"/>
    <w:rsid w:val="462A613C"/>
    <w:rsid w:val="47F3FE8B"/>
    <w:rsid w:val="48E90ED4"/>
    <w:rsid w:val="4AA58B5D"/>
    <w:rsid w:val="4BCD87A1"/>
    <w:rsid w:val="4BCF8138"/>
    <w:rsid w:val="4C1D5032"/>
    <w:rsid w:val="4C60FD5B"/>
    <w:rsid w:val="4CEAF504"/>
    <w:rsid w:val="4E024AA4"/>
    <w:rsid w:val="4F45A8A1"/>
    <w:rsid w:val="4F530369"/>
    <w:rsid w:val="4F98379B"/>
    <w:rsid w:val="4FA467AF"/>
    <w:rsid w:val="4FC107AD"/>
    <w:rsid w:val="516E0A3A"/>
    <w:rsid w:val="51C7C8FC"/>
    <w:rsid w:val="52023DAC"/>
    <w:rsid w:val="52813607"/>
    <w:rsid w:val="52D053FB"/>
    <w:rsid w:val="52E3DA61"/>
    <w:rsid w:val="5336B132"/>
    <w:rsid w:val="5361D5AD"/>
    <w:rsid w:val="5515EA0B"/>
    <w:rsid w:val="553D59A9"/>
    <w:rsid w:val="55FB46CB"/>
    <w:rsid w:val="56D1EC2D"/>
    <w:rsid w:val="57AC8AD7"/>
    <w:rsid w:val="59F1A83B"/>
    <w:rsid w:val="5A4FBD7C"/>
    <w:rsid w:val="5A9EC57E"/>
    <w:rsid w:val="5AC847B8"/>
    <w:rsid w:val="5ACB2D1D"/>
    <w:rsid w:val="5B38C612"/>
    <w:rsid w:val="5BF9CB9D"/>
    <w:rsid w:val="5C49F455"/>
    <w:rsid w:val="5D48461D"/>
    <w:rsid w:val="5E649A8E"/>
    <w:rsid w:val="5F52D873"/>
    <w:rsid w:val="5F6D26CC"/>
    <w:rsid w:val="5F9D8482"/>
    <w:rsid w:val="5FA0A384"/>
    <w:rsid w:val="5FE32D68"/>
    <w:rsid w:val="5FFB3E23"/>
    <w:rsid w:val="60ACBAE9"/>
    <w:rsid w:val="620EF8F9"/>
    <w:rsid w:val="64D76A86"/>
    <w:rsid w:val="65744911"/>
    <w:rsid w:val="65BE3E23"/>
    <w:rsid w:val="664FF02A"/>
    <w:rsid w:val="66E313CD"/>
    <w:rsid w:val="672ED253"/>
    <w:rsid w:val="67C60004"/>
    <w:rsid w:val="6922EDA3"/>
    <w:rsid w:val="692B3E6B"/>
    <w:rsid w:val="69662AD2"/>
    <w:rsid w:val="6979ED21"/>
    <w:rsid w:val="6985148C"/>
    <w:rsid w:val="698BD2BC"/>
    <w:rsid w:val="69AF75EE"/>
    <w:rsid w:val="69C0F47F"/>
    <w:rsid w:val="69EB25AD"/>
    <w:rsid w:val="6A04E356"/>
    <w:rsid w:val="6A07CC05"/>
    <w:rsid w:val="6AE63733"/>
    <w:rsid w:val="6B687AA9"/>
    <w:rsid w:val="6BECA45A"/>
    <w:rsid w:val="6DB0FB96"/>
    <w:rsid w:val="6F8CF16A"/>
    <w:rsid w:val="6FAF71A3"/>
    <w:rsid w:val="70170DA6"/>
    <w:rsid w:val="705257F1"/>
    <w:rsid w:val="7054D825"/>
    <w:rsid w:val="707D8F1A"/>
    <w:rsid w:val="70EC8EC5"/>
    <w:rsid w:val="72C31BDA"/>
    <w:rsid w:val="7303A656"/>
    <w:rsid w:val="734EC7D7"/>
    <w:rsid w:val="73653626"/>
    <w:rsid w:val="75C36306"/>
    <w:rsid w:val="7615CB76"/>
    <w:rsid w:val="766C086F"/>
    <w:rsid w:val="7688A4E3"/>
    <w:rsid w:val="792A85EC"/>
    <w:rsid w:val="7AB21786"/>
    <w:rsid w:val="7B625BA5"/>
    <w:rsid w:val="7C333C85"/>
    <w:rsid w:val="7C376A6A"/>
    <w:rsid w:val="7C753722"/>
    <w:rsid w:val="7C7D9EBD"/>
    <w:rsid w:val="7D5E842C"/>
    <w:rsid w:val="7DD61F86"/>
    <w:rsid w:val="7EB9A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50A5F"/>
  <w15:chartTrackingRefBased/>
  <w15:docId w15:val="{428260F0-9145-4DA2-8FA8-3A421A08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709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3EC4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1872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87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547C2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51A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1A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51A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1A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51A6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0AB4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4376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5">
    <w:name w:val="Grid Table 2 Accent 5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">
    <w:name w:val="Grid Table 2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5F36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DFBA420242E8418869D7730BABE79F" ma:contentTypeVersion="12" ma:contentTypeDescription="Ein neues Dokument erstellen." ma:contentTypeScope="" ma:versionID="a138631939364d3f58baf29e12fa9ec8">
  <xsd:schema xmlns:xsd="http://www.w3.org/2001/XMLSchema" xmlns:xs="http://www.w3.org/2001/XMLSchema" xmlns:p="http://schemas.microsoft.com/office/2006/metadata/properties" xmlns:ns2="c99374de-c1bf-4d18-ae47-02db92621749" xmlns:ns3="a29c92a0-f2d7-4890-8a67-09a4b35c2923" targetNamespace="http://schemas.microsoft.com/office/2006/metadata/properties" ma:root="true" ma:fieldsID="40c6001e7a50935ffbbccb171bdd9304" ns2:_="" ns3:_="">
    <xsd:import namespace="c99374de-c1bf-4d18-ae47-02db92621749"/>
    <xsd:import namespace="a29c92a0-f2d7-4890-8a67-09a4b35c29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374de-c1bf-4d18-ae47-02db92621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ff3ff375-1b84-4577-be1e-b4c065ece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c92a0-f2d7-4890-8a67-09a4b35c292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23bf23d-e25a-4fcf-b8db-a5f5c88c7ac1}" ma:internalName="TaxCatchAll" ma:showField="CatchAllData" ma:web="a29c92a0-f2d7-4890-8a67-09a4b35c29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9c92a0-f2d7-4890-8a67-09a4b35c2923" xsi:nil="true"/>
    <lcf76f155ced4ddcb4097134ff3c332f xmlns="c99374de-c1bf-4d18-ae47-02db926217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F4CEC8-5EB7-4709-A831-C3C1C168AB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BD9C7-1A65-427D-9904-3FD25E6968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5D9B2D-2E3A-4384-9157-A68FAE089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9374de-c1bf-4d18-ae47-02db92621749"/>
    <ds:schemaRef ds:uri="a29c92a0-f2d7-4890-8a67-09a4b35c29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80EB51-68C7-4849-AD37-C70FDADBD853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322c47a9-7cf9-4f39-ba36-4bf679c08fb0"/>
    <ds:schemaRef ds:uri="4ea66b1c-fa60-4493-a86c-b420df37761a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a29c92a0-f2d7-4890-8a67-09a4b35c2923"/>
    <ds:schemaRef ds:uri="c99374de-c1bf-4d18-ae47-02db926217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1465</Characters>
  <Application>Microsoft Office Word</Application>
  <DocSecurity>0</DocSecurity>
  <Lines>12</Lines>
  <Paragraphs>3</Paragraphs>
  <ScaleCrop>false</ScaleCrop>
  <Company>Austriatech GmbH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 Anna Damaris</dc:creator>
  <cp:keywords/>
  <dc:description/>
  <cp:lastModifiedBy>Pumpler Patricia</cp:lastModifiedBy>
  <cp:revision>41</cp:revision>
  <cp:lastPrinted>2023-02-15T08:21:00Z</cp:lastPrinted>
  <dcterms:created xsi:type="dcterms:W3CDTF">2024-08-07T20:40:00Z</dcterms:created>
  <dcterms:modified xsi:type="dcterms:W3CDTF">2025-04-24T08:51:00Z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0x01010032DFBA420242E8418869D7730BABE79F</vt:lpwstr>
  </property>
  <property fmtid="{D5CDD505-2E9C-101B-9397-08002B2CF9AE}" pid="3" name="MediaServiceImageTags">
    <vt:lpwstr/>
  </property>
</Properties>
</file>